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2B" w:rsidRDefault="00C3322B">
      <w:pPr>
        <w:pStyle w:val="ConsPlusTitle"/>
        <w:widowControl/>
        <w:ind w:left="85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2 </w:t>
      </w:r>
    </w:p>
    <w:p w:rsidR="00C3322B" w:rsidRDefault="00C3322B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 постановлению Администрации  муниципального </w:t>
      </w:r>
    </w:p>
    <w:p w:rsidR="00C3322B" w:rsidRDefault="00C3322B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от </w:t>
      </w:r>
      <w:r w:rsidR="00A821D3">
        <w:rPr>
          <w:sz w:val="22"/>
          <w:szCs w:val="22"/>
        </w:rPr>
        <w:t>07.02.2014</w:t>
      </w:r>
      <w:r>
        <w:rPr>
          <w:sz w:val="22"/>
          <w:szCs w:val="22"/>
        </w:rPr>
        <w:t xml:space="preserve"> года     №  </w:t>
      </w:r>
      <w:r w:rsidR="00A821D3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</w:p>
    <w:p w:rsidR="00C3322B" w:rsidRDefault="00C3322B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C3322B" w:rsidRDefault="00C3322B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«Энергосбережение   и   повышение   энергетической </w:t>
      </w:r>
    </w:p>
    <w:p w:rsidR="00C3322B" w:rsidRDefault="00C3322B" w:rsidP="00C3322B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эффективности  на территории муниципального образования Югское на 2014-2016 </w:t>
      </w:r>
    </w:p>
    <w:p w:rsidR="00C3322B" w:rsidRDefault="00C3322B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>годы»</w:t>
      </w: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</w:pPr>
    </w:p>
    <w:tbl>
      <w:tblPr>
        <w:tblW w:w="1476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2780"/>
        <w:gridCol w:w="1190"/>
      </w:tblGrid>
      <w:tr w:rsidR="00C3322B">
        <w:trPr>
          <w:trHeight w:val="439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22B" w:rsidRDefault="00C332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C3322B" w:rsidRDefault="00C3322B">
            <w:pPr>
              <w:jc w:val="center"/>
              <w:rPr>
                <w:b/>
              </w:rPr>
            </w:pPr>
            <w:r>
              <w:rPr>
                <w:b/>
              </w:rPr>
              <w:t xml:space="preserve">«Энергосбережение и повышение  энергетической эффективности </w:t>
            </w:r>
          </w:p>
          <w:p w:rsidR="00C3322B" w:rsidRDefault="00C3322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 территории муниципального образования Югское на 2014-2016 годы»</w:t>
            </w:r>
          </w:p>
          <w:p w:rsidR="00C3322B" w:rsidRDefault="00C3322B">
            <w:pPr>
              <w:jc w:val="center"/>
              <w:rPr>
                <w:b/>
                <w:bCs/>
              </w:rPr>
            </w:pPr>
          </w:p>
          <w:p w:rsidR="00C3322B" w:rsidRDefault="00C332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C3322B" w:rsidRDefault="00C3322B">
            <w:pPr>
              <w:jc w:val="center"/>
              <w:rPr>
                <w:b/>
                <w:bCs/>
              </w:rPr>
            </w:pPr>
          </w:p>
          <w:p w:rsidR="00C3322B" w:rsidRDefault="00C3322B">
            <w:pPr>
              <w:jc w:val="center"/>
              <w:rPr>
                <w:b/>
                <w:bCs/>
              </w:rPr>
            </w:pPr>
          </w:p>
        </w:tc>
      </w:tr>
      <w:tr w:rsidR="00C3322B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C3322B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C3322B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«Энергосбережение и повышение    энергетической эффективности  на территории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использования энергетических ресурсов за счет внедрения новых энергосберегающих технологий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Основное мероприятие Программы «Модернизация системы уличного освещения»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снижение затрат на услуги поставщиков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1.1. Мероприятие «Установка фотореле на линиях уличного освещения для автоматизации включения-выключения фонарей с учетом светового режима времени 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Н.А.-заместитель главы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точный коммерческий учет потребления энергоносителей;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снижение затрат на услуги поставщиков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Мероприятие «Замена ламп в светильниках уличного освещения на энергосберегающие 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Н.А.-заместитель главы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снижение затрат на услуги поставщиков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2.Основное мероприятие «Установка приборов учета энергоресурсов»</w:t>
            </w:r>
          </w:p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Н.А.-заместитель главы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точный коммерческий учет потребления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Мероприятие «Установка прибора учета тепла в здании администрации д.Шалимово 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Суслова Т.В.-ведущий специалист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точный коммерческий учет потребления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Мероприятие «Установка прибора учета тепла в здании администрации д.Батран 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Окольникова М.Г.- ведущий специалист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точный коммерческий учет потребления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 Мероприятие «Установка </w:t>
            </w:r>
            <w:r>
              <w:rPr>
                <w:sz w:val="22"/>
                <w:szCs w:val="22"/>
              </w:rPr>
              <w:lastRenderedPageBreak/>
              <w:t xml:space="preserve">прибора учета воды в здании администрации д.Батран 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Окольникова </w:t>
            </w:r>
            <w:r>
              <w:rPr>
                <w:sz w:val="22"/>
                <w:szCs w:val="22"/>
              </w:rPr>
              <w:lastRenderedPageBreak/>
              <w:t>М.Г.- ведущий специалист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кв.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снижение затрат на </w:t>
            </w:r>
            <w:r>
              <w:rPr>
                <w:sz w:val="22"/>
                <w:szCs w:val="22"/>
              </w:rPr>
              <w:lastRenderedPageBreak/>
              <w:t>услуги поставщиков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3.Основное мероприятие «Энергетическое обследование, информирование населения»</w:t>
            </w:r>
          </w:p>
          <w:p w:rsidR="00C3322B" w:rsidRDefault="00C3322B">
            <w:pPr>
              <w:rPr>
                <w:sz w:val="22"/>
                <w:szCs w:val="22"/>
              </w:rPr>
            </w:pPr>
          </w:p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Мероприятие «Оценка бесхозных линий электропередач в районе д.Костяевка и принятие на баланс администрации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Т.А.-главный специалист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Н.А.-заместитель главы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Мероприятие «Информирование населения: распространение памяток населению о необходимости установки приборов учета, участие в собраниях граждан с целью освещения данного вопроса 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Синицына Н.А.-заместитель главы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Суслова Т.В.-ведущий специалист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Окольникова М.Г.- ведущий специалист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снижение затрат на услуги поставщиков энергоносителей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 Мероприятие «Проведение энергетического обследования объектов МУК «Югское» СКСО и разработка энергетических паспортов»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Тихова Т.В. – директор МУК «Югское СКСО»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выработка рациональных путей использования энергетических ресурсов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200,0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Мероприятие «Проведение энергетического обследования </w:t>
            </w:r>
            <w:r>
              <w:rPr>
                <w:sz w:val="22"/>
                <w:szCs w:val="22"/>
              </w:rPr>
              <w:lastRenderedPageBreak/>
              <w:t xml:space="preserve">здания администрации д. Батран и разработка энергетических паспортов»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Чернова Т.А. –главный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кв.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выработка рациональных путей использования </w:t>
            </w:r>
            <w:r>
              <w:rPr>
                <w:sz w:val="22"/>
                <w:szCs w:val="22"/>
              </w:rPr>
              <w:lastRenderedPageBreak/>
              <w:t>энергетических ресурсов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  <w:sectPr w:rsidR="00C3322B">
          <w:pgSz w:w="15842" w:h="12242" w:orient="landscape" w:code="1"/>
          <w:pgMar w:top="1079" w:right="902" w:bottom="720" w:left="902" w:header="272" w:footer="391" w:gutter="0"/>
          <w:cols w:space="708"/>
          <w:docGrid w:linePitch="360"/>
        </w:sectPr>
      </w:pPr>
    </w:p>
    <w:p w:rsidR="00C3322B" w:rsidRDefault="00C3322B">
      <w:pPr>
        <w:autoSpaceDE w:val="0"/>
        <w:autoSpaceDN w:val="0"/>
        <w:adjustRightInd w:val="0"/>
        <w:jc w:val="center"/>
      </w:pPr>
    </w:p>
    <w:sectPr w:rsidR="00C3322B">
      <w:pgSz w:w="15841" w:h="12241" w:orient="landscape" w:code="9"/>
      <w:pgMar w:top="1134" w:right="901" w:bottom="1418" w:left="9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79" w:rsidRDefault="00521C79">
      <w:r>
        <w:separator/>
      </w:r>
    </w:p>
  </w:endnote>
  <w:endnote w:type="continuationSeparator" w:id="1">
    <w:p w:rsidR="00521C79" w:rsidRDefault="0052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79" w:rsidRDefault="00521C79">
      <w:r>
        <w:separator/>
      </w:r>
    </w:p>
  </w:footnote>
  <w:footnote w:type="continuationSeparator" w:id="1">
    <w:p w:rsidR="00521C79" w:rsidRDefault="00521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5A9"/>
    <w:multiLevelType w:val="multilevel"/>
    <w:tmpl w:val="715C4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2A0DFC"/>
    <w:multiLevelType w:val="multilevel"/>
    <w:tmpl w:val="CF7E9C4E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7" w:hanging="2160"/>
      </w:pPr>
      <w:rPr>
        <w:rFonts w:hint="default"/>
      </w:rPr>
    </w:lvl>
  </w:abstractNum>
  <w:abstractNum w:abstractNumId="2">
    <w:nsid w:val="07882B9E"/>
    <w:multiLevelType w:val="hybridMultilevel"/>
    <w:tmpl w:val="2454F5E4"/>
    <w:lvl w:ilvl="0" w:tplc="4978F6A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5C7930"/>
    <w:multiLevelType w:val="singleLevel"/>
    <w:tmpl w:val="FC06100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414392"/>
    <w:multiLevelType w:val="hybridMultilevel"/>
    <w:tmpl w:val="73B4490C"/>
    <w:lvl w:ilvl="0" w:tplc="E5D0E1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E06E0">
      <w:numFmt w:val="none"/>
      <w:lvlText w:val=""/>
      <w:lvlJc w:val="left"/>
      <w:pPr>
        <w:tabs>
          <w:tab w:val="num" w:pos="360"/>
        </w:tabs>
      </w:pPr>
    </w:lvl>
    <w:lvl w:ilvl="2" w:tplc="F9A0278A">
      <w:numFmt w:val="none"/>
      <w:lvlText w:val=""/>
      <w:lvlJc w:val="left"/>
      <w:pPr>
        <w:tabs>
          <w:tab w:val="num" w:pos="360"/>
        </w:tabs>
      </w:pPr>
    </w:lvl>
    <w:lvl w:ilvl="3" w:tplc="2678385A">
      <w:numFmt w:val="none"/>
      <w:lvlText w:val=""/>
      <w:lvlJc w:val="left"/>
      <w:pPr>
        <w:tabs>
          <w:tab w:val="num" w:pos="360"/>
        </w:tabs>
      </w:pPr>
    </w:lvl>
    <w:lvl w:ilvl="4" w:tplc="55D892D6">
      <w:numFmt w:val="none"/>
      <w:lvlText w:val=""/>
      <w:lvlJc w:val="left"/>
      <w:pPr>
        <w:tabs>
          <w:tab w:val="num" w:pos="360"/>
        </w:tabs>
      </w:pPr>
    </w:lvl>
    <w:lvl w:ilvl="5" w:tplc="C83E9B62">
      <w:numFmt w:val="none"/>
      <w:lvlText w:val=""/>
      <w:lvlJc w:val="left"/>
      <w:pPr>
        <w:tabs>
          <w:tab w:val="num" w:pos="360"/>
        </w:tabs>
      </w:pPr>
    </w:lvl>
    <w:lvl w:ilvl="6" w:tplc="73C83C9E">
      <w:numFmt w:val="none"/>
      <w:lvlText w:val=""/>
      <w:lvlJc w:val="left"/>
      <w:pPr>
        <w:tabs>
          <w:tab w:val="num" w:pos="360"/>
        </w:tabs>
      </w:pPr>
    </w:lvl>
    <w:lvl w:ilvl="7" w:tplc="C904188C">
      <w:numFmt w:val="none"/>
      <w:lvlText w:val=""/>
      <w:lvlJc w:val="left"/>
      <w:pPr>
        <w:tabs>
          <w:tab w:val="num" w:pos="360"/>
        </w:tabs>
      </w:pPr>
    </w:lvl>
    <w:lvl w:ilvl="8" w:tplc="212A9BF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69501E"/>
    <w:multiLevelType w:val="hybridMultilevel"/>
    <w:tmpl w:val="9AF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C15FF3"/>
    <w:multiLevelType w:val="hybridMultilevel"/>
    <w:tmpl w:val="5A5E634E"/>
    <w:lvl w:ilvl="0" w:tplc="96E43512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8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EF2EC3"/>
    <w:multiLevelType w:val="hybridMultilevel"/>
    <w:tmpl w:val="88DE24F2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D322D8"/>
    <w:multiLevelType w:val="hybridMultilevel"/>
    <w:tmpl w:val="C51C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1763E"/>
    <w:multiLevelType w:val="multilevel"/>
    <w:tmpl w:val="16A2AF9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85446E2"/>
    <w:multiLevelType w:val="hybridMultilevel"/>
    <w:tmpl w:val="8072252C"/>
    <w:lvl w:ilvl="0" w:tplc="D068A6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BE77FA5"/>
    <w:multiLevelType w:val="hybridMultilevel"/>
    <w:tmpl w:val="E19239C6"/>
    <w:lvl w:ilvl="0" w:tplc="EEB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48598">
      <w:numFmt w:val="none"/>
      <w:lvlText w:val=""/>
      <w:lvlJc w:val="left"/>
      <w:pPr>
        <w:tabs>
          <w:tab w:val="num" w:pos="360"/>
        </w:tabs>
      </w:pPr>
    </w:lvl>
    <w:lvl w:ilvl="2" w:tplc="9AE84B5C">
      <w:numFmt w:val="none"/>
      <w:lvlText w:val=""/>
      <w:lvlJc w:val="left"/>
      <w:pPr>
        <w:tabs>
          <w:tab w:val="num" w:pos="360"/>
        </w:tabs>
      </w:pPr>
    </w:lvl>
    <w:lvl w:ilvl="3" w:tplc="68449830">
      <w:numFmt w:val="none"/>
      <w:lvlText w:val=""/>
      <w:lvlJc w:val="left"/>
      <w:pPr>
        <w:tabs>
          <w:tab w:val="num" w:pos="360"/>
        </w:tabs>
      </w:pPr>
    </w:lvl>
    <w:lvl w:ilvl="4" w:tplc="EC30883E">
      <w:numFmt w:val="none"/>
      <w:lvlText w:val=""/>
      <w:lvlJc w:val="left"/>
      <w:pPr>
        <w:tabs>
          <w:tab w:val="num" w:pos="360"/>
        </w:tabs>
      </w:pPr>
    </w:lvl>
    <w:lvl w:ilvl="5" w:tplc="3D94C63A">
      <w:numFmt w:val="none"/>
      <w:lvlText w:val=""/>
      <w:lvlJc w:val="left"/>
      <w:pPr>
        <w:tabs>
          <w:tab w:val="num" w:pos="360"/>
        </w:tabs>
      </w:pPr>
    </w:lvl>
    <w:lvl w:ilvl="6" w:tplc="16563ECC">
      <w:numFmt w:val="none"/>
      <w:lvlText w:val=""/>
      <w:lvlJc w:val="left"/>
      <w:pPr>
        <w:tabs>
          <w:tab w:val="num" w:pos="360"/>
        </w:tabs>
      </w:pPr>
    </w:lvl>
    <w:lvl w:ilvl="7" w:tplc="96F6E3EC">
      <w:numFmt w:val="none"/>
      <w:lvlText w:val=""/>
      <w:lvlJc w:val="left"/>
      <w:pPr>
        <w:tabs>
          <w:tab w:val="num" w:pos="360"/>
        </w:tabs>
      </w:pPr>
    </w:lvl>
    <w:lvl w:ilvl="8" w:tplc="941EEBB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9B466D4"/>
    <w:multiLevelType w:val="hybridMultilevel"/>
    <w:tmpl w:val="430ECD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FFF515E"/>
    <w:multiLevelType w:val="hybridMultilevel"/>
    <w:tmpl w:val="A02656E4"/>
    <w:lvl w:ilvl="0" w:tplc="F2C078BA">
      <w:start w:val="2"/>
      <w:numFmt w:val="decimal"/>
      <w:lvlText w:val="%1."/>
      <w:lvlJc w:val="left"/>
      <w:pPr>
        <w:tabs>
          <w:tab w:val="num" w:pos="345"/>
        </w:tabs>
        <w:ind w:left="345" w:hanging="420"/>
      </w:pPr>
      <w:rPr>
        <w:rFonts w:hint="default"/>
      </w:rPr>
    </w:lvl>
    <w:lvl w:ilvl="1" w:tplc="E5AC9852">
      <w:numFmt w:val="none"/>
      <w:lvlText w:val=""/>
      <w:lvlJc w:val="left"/>
      <w:pPr>
        <w:tabs>
          <w:tab w:val="num" w:pos="360"/>
        </w:tabs>
      </w:pPr>
    </w:lvl>
    <w:lvl w:ilvl="2" w:tplc="2D100C3C">
      <w:numFmt w:val="none"/>
      <w:lvlText w:val=""/>
      <w:lvlJc w:val="left"/>
      <w:pPr>
        <w:tabs>
          <w:tab w:val="num" w:pos="360"/>
        </w:tabs>
      </w:pPr>
    </w:lvl>
    <w:lvl w:ilvl="3" w:tplc="BEBA6F2A">
      <w:numFmt w:val="none"/>
      <w:lvlText w:val=""/>
      <w:lvlJc w:val="left"/>
      <w:pPr>
        <w:tabs>
          <w:tab w:val="num" w:pos="360"/>
        </w:tabs>
      </w:pPr>
    </w:lvl>
    <w:lvl w:ilvl="4" w:tplc="1700CCB0">
      <w:numFmt w:val="none"/>
      <w:lvlText w:val=""/>
      <w:lvlJc w:val="left"/>
      <w:pPr>
        <w:tabs>
          <w:tab w:val="num" w:pos="360"/>
        </w:tabs>
      </w:pPr>
    </w:lvl>
    <w:lvl w:ilvl="5" w:tplc="013CCD80">
      <w:numFmt w:val="none"/>
      <w:lvlText w:val=""/>
      <w:lvlJc w:val="left"/>
      <w:pPr>
        <w:tabs>
          <w:tab w:val="num" w:pos="360"/>
        </w:tabs>
      </w:pPr>
    </w:lvl>
    <w:lvl w:ilvl="6" w:tplc="30D609EA">
      <w:numFmt w:val="none"/>
      <w:lvlText w:val=""/>
      <w:lvlJc w:val="left"/>
      <w:pPr>
        <w:tabs>
          <w:tab w:val="num" w:pos="360"/>
        </w:tabs>
      </w:pPr>
    </w:lvl>
    <w:lvl w:ilvl="7" w:tplc="9080228E">
      <w:numFmt w:val="none"/>
      <w:lvlText w:val=""/>
      <w:lvlJc w:val="left"/>
      <w:pPr>
        <w:tabs>
          <w:tab w:val="num" w:pos="360"/>
        </w:tabs>
      </w:pPr>
    </w:lvl>
    <w:lvl w:ilvl="8" w:tplc="EB3E67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68B0CE4"/>
    <w:multiLevelType w:val="hybridMultilevel"/>
    <w:tmpl w:val="7B6201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CB0345E"/>
    <w:multiLevelType w:val="hybridMultilevel"/>
    <w:tmpl w:val="4FB8ACE6"/>
    <w:lvl w:ilvl="0" w:tplc="8CA2C63C">
      <w:numFmt w:val="none"/>
      <w:lvlText w:val=""/>
      <w:lvlJc w:val="left"/>
      <w:pPr>
        <w:tabs>
          <w:tab w:val="num" w:pos="360"/>
        </w:tabs>
      </w:pPr>
    </w:lvl>
    <w:lvl w:ilvl="1" w:tplc="A9AA71C6">
      <w:numFmt w:val="none"/>
      <w:lvlText w:val=""/>
      <w:lvlJc w:val="left"/>
      <w:pPr>
        <w:tabs>
          <w:tab w:val="num" w:pos="360"/>
        </w:tabs>
      </w:pPr>
    </w:lvl>
    <w:lvl w:ilvl="2" w:tplc="49409AEC">
      <w:numFmt w:val="none"/>
      <w:lvlText w:val=""/>
      <w:lvlJc w:val="left"/>
      <w:pPr>
        <w:tabs>
          <w:tab w:val="num" w:pos="360"/>
        </w:tabs>
      </w:pPr>
    </w:lvl>
    <w:lvl w:ilvl="3" w:tplc="CDAAA3B6">
      <w:numFmt w:val="none"/>
      <w:lvlText w:val=""/>
      <w:lvlJc w:val="left"/>
      <w:pPr>
        <w:tabs>
          <w:tab w:val="num" w:pos="360"/>
        </w:tabs>
      </w:pPr>
    </w:lvl>
    <w:lvl w:ilvl="4" w:tplc="29FE67F2">
      <w:numFmt w:val="none"/>
      <w:lvlText w:val=""/>
      <w:lvlJc w:val="left"/>
      <w:pPr>
        <w:tabs>
          <w:tab w:val="num" w:pos="360"/>
        </w:tabs>
      </w:pPr>
    </w:lvl>
    <w:lvl w:ilvl="5" w:tplc="4092937A">
      <w:numFmt w:val="none"/>
      <w:lvlText w:val=""/>
      <w:lvlJc w:val="left"/>
      <w:pPr>
        <w:tabs>
          <w:tab w:val="num" w:pos="360"/>
        </w:tabs>
      </w:pPr>
    </w:lvl>
    <w:lvl w:ilvl="6" w:tplc="4A68029A">
      <w:numFmt w:val="none"/>
      <w:lvlText w:val=""/>
      <w:lvlJc w:val="left"/>
      <w:pPr>
        <w:tabs>
          <w:tab w:val="num" w:pos="360"/>
        </w:tabs>
      </w:pPr>
    </w:lvl>
    <w:lvl w:ilvl="7" w:tplc="1694A532">
      <w:numFmt w:val="none"/>
      <w:lvlText w:val=""/>
      <w:lvlJc w:val="left"/>
      <w:pPr>
        <w:tabs>
          <w:tab w:val="num" w:pos="360"/>
        </w:tabs>
      </w:pPr>
    </w:lvl>
    <w:lvl w:ilvl="8" w:tplc="1B34F68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30E11BD"/>
    <w:multiLevelType w:val="hybridMultilevel"/>
    <w:tmpl w:val="6E80A6A4"/>
    <w:lvl w:ilvl="0" w:tplc="041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20">
    <w:nsid w:val="6201162E"/>
    <w:multiLevelType w:val="hybridMultilevel"/>
    <w:tmpl w:val="80F6F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B2D9A"/>
    <w:multiLevelType w:val="hybridMultilevel"/>
    <w:tmpl w:val="5CC680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C4562A4"/>
    <w:multiLevelType w:val="hybridMultilevel"/>
    <w:tmpl w:val="23225098"/>
    <w:lvl w:ilvl="0" w:tplc="C562E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4F09B4"/>
    <w:multiLevelType w:val="hybridMultilevel"/>
    <w:tmpl w:val="E2DE1C1A"/>
    <w:lvl w:ilvl="0" w:tplc="4978F6A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04147DB"/>
    <w:multiLevelType w:val="hybridMultilevel"/>
    <w:tmpl w:val="C206189C"/>
    <w:lvl w:ilvl="0" w:tplc="AEB60D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5E4264"/>
    <w:multiLevelType w:val="hybridMultilevel"/>
    <w:tmpl w:val="8578AE1C"/>
    <w:lvl w:ilvl="0" w:tplc="4E6CDF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3"/>
  </w:num>
  <w:num w:numId="5">
    <w:abstractNumId w:val="24"/>
  </w:num>
  <w:num w:numId="6">
    <w:abstractNumId w:val="1"/>
  </w:num>
  <w:num w:numId="7">
    <w:abstractNumId w:val="2"/>
  </w:num>
  <w:num w:numId="8">
    <w:abstractNumId w:val="23"/>
  </w:num>
  <w:num w:numId="9">
    <w:abstractNumId w:val="11"/>
  </w:num>
  <w:num w:numId="10">
    <w:abstractNumId w:val="19"/>
  </w:num>
  <w:num w:numId="11">
    <w:abstractNumId w:val="17"/>
  </w:num>
  <w:num w:numId="12">
    <w:abstractNumId w:val="21"/>
  </w:num>
  <w:num w:numId="13">
    <w:abstractNumId w:val="15"/>
  </w:num>
  <w:num w:numId="14">
    <w:abstractNumId w:val="6"/>
  </w:num>
  <w:num w:numId="15">
    <w:abstractNumId w:val="9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1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22B"/>
    <w:rsid w:val="00521C79"/>
    <w:rsid w:val="00725577"/>
    <w:rsid w:val="00A821D3"/>
    <w:rsid w:val="00C3322B"/>
    <w:rsid w:val="00D86055"/>
    <w:rsid w:val="00F5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12240" w:right="-1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ko-KR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 Знак Знак7"/>
    <w:rPr>
      <w:sz w:val="28"/>
      <w:szCs w:val="24"/>
    </w:rPr>
  </w:style>
  <w:style w:type="character" w:customStyle="1" w:styleId="6">
    <w:name w:val=" Знак Знак6"/>
    <w:rPr>
      <w:sz w:val="28"/>
      <w:szCs w:val="24"/>
    </w:rPr>
  </w:style>
  <w:style w:type="paragraph" w:styleId="3">
    <w:name w:val="Body Text 3"/>
    <w:basedOn w:val="a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5">
    <w:name w:val=" Знак Знак5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5">
    <w:name w:val="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character" w:customStyle="1" w:styleId="4">
    <w:name w:val=" Знак Знак4"/>
    <w:rPr>
      <w:sz w:val="24"/>
      <w:szCs w:val="24"/>
    </w:rPr>
  </w:style>
  <w:style w:type="paragraph" w:customStyle="1" w:styleId="1">
    <w:name w:val="Маркированный список 1"/>
    <w:basedOn w:val="a"/>
    <w:pPr>
      <w:numPr>
        <w:numId w:val="4"/>
      </w:numPr>
      <w:spacing w:line="360" w:lineRule="auto"/>
      <w:jc w:val="both"/>
    </w:pPr>
    <w:rPr>
      <w:rFonts w:ascii="Arial" w:hAnsi="Arial" w:cs="Ari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30">
    <w:name w:val=" Знак Знак3"/>
    <w:rPr>
      <w:rFonts w:ascii="Tahoma" w:hAnsi="Tahoma" w:cs="Tahoma"/>
      <w:sz w:val="16"/>
      <w:szCs w:val="16"/>
    </w:rPr>
  </w:style>
  <w:style w:type="paragraph" w:customStyle="1" w:styleId="a7">
    <w:name w:val="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21">
    <w:name w:val=" Знак Знак2"/>
    <w:rPr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11">
    <w:name w:val=" Знак Знак1"/>
    <w:rPr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character" w:customStyle="1" w:styleId="ab">
    <w:name w:val=" Знак Знак"/>
    <w:rPr>
      <w:sz w:val="24"/>
      <w:szCs w:val="24"/>
    </w:rPr>
  </w:style>
  <w:style w:type="paragraph" w:customStyle="1" w:styleId="ac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d">
    <w:name w:val="Body Text"/>
    <w:basedOn w:val="a"/>
    <w:pPr>
      <w:spacing w:after="120"/>
    </w:pPr>
  </w:style>
  <w:style w:type="paragraph" w:styleId="ae">
    <w:name w:val="Title"/>
    <w:basedOn w:val="a"/>
    <w:qFormat/>
    <w:pPr>
      <w:jc w:val="center"/>
    </w:pPr>
    <w:rPr>
      <w:rFonts w:eastAsia="Calibri"/>
      <w:b/>
      <w:bCs/>
    </w:rPr>
  </w:style>
  <w:style w:type="character" w:customStyle="1" w:styleId="TitleChar">
    <w:name w:val="Title Char"/>
    <w:locked/>
    <w:rPr>
      <w:rFonts w:eastAsia="Calibri"/>
      <w:b/>
      <w:bCs/>
      <w:sz w:val="24"/>
      <w:szCs w:val="24"/>
      <w:lang w:val="ru-RU" w:eastAsia="ru-RU" w:bidi="ar-SA"/>
    </w:rPr>
  </w:style>
  <w:style w:type="character" w:styleId="af">
    <w:name w:val="Strong"/>
    <w:qFormat/>
    <w:rPr>
      <w:rFonts w:cs="Times New Roman"/>
      <w:b/>
      <w:b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Pr>
      <w:rFonts w:ascii="Calibri" w:eastAsia="Calibri" w:hAnsi="Calibri"/>
      <w:sz w:val="22"/>
      <w:szCs w:val="22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TNK-BP-Siberia</Company>
  <LinksUpToDate>false</LinksUpToDate>
  <CharactersWithSpaces>5686</CharactersWithSpaces>
  <SharedDoc>false</SharedDoc>
  <HLinks>
    <vt:vector size="12" baseType="variant"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Olga P. Flyorova</dc:creator>
  <cp:keywords/>
  <cp:lastModifiedBy>Administrator</cp:lastModifiedBy>
  <cp:revision>2</cp:revision>
  <cp:lastPrinted>2014-02-10T08:57:00Z</cp:lastPrinted>
  <dcterms:created xsi:type="dcterms:W3CDTF">2014-02-10T09:38:00Z</dcterms:created>
  <dcterms:modified xsi:type="dcterms:W3CDTF">2014-02-10T09:38:00Z</dcterms:modified>
</cp:coreProperties>
</file>