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45" w:rsidRPr="003A2A45" w:rsidRDefault="008C2112" w:rsidP="0035574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2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</w:t>
      </w:r>
      <w:r w:rsidR="003A2A45" w:rsidRPr="002E2CFC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 ПОСЕЛЕНИЯ</w:t>
      </w:r>
      <w:r w:rsidRPr="002E2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ЮГСКОЕ</w:t>
      </w:r>
      <w:r w:rsidRPr="002E2CFC">
        <w:rPr>
          <w:rFonts w:ascii="Times New Roman" w:hAnsi="Times New Roman" w:cs="Times New Roman"/>
          <w:sz w:val="24"/>
          <w:szCs w:val="24"/>
        </w:rPr>
        <w:br/>
      </w:r>
      <w:r w:rsidRPr="003A2A45">
        <w:rPr>
          <w:rFonts w:ascii="Arial" w:hAnsi="Arial" w:cs="Arial"/>
          <w:sz w:val="14"/>
          <w:szCs w:val="14"/>
        </w:rPr>
        <w:br/>
      </w: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</w:p>
    <w:p w:rsidR="003A2A45" w:rsidRPr="003A2A45" w:rsidRDefault="003A2A45" w:rsidP="003557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2A45" w:rsidRDefault="003969B5" w:rsidP="000668F4">
      <w:pPr>
        <w:rPr>
          <w:rFonts w:ascii="Times New Roman" w:hAnsi="Times New Roman" w:cs="Times New Roman"/>
          <w:sz w:val="28"/>
          <w:szCs w:val="28"/>
        </w:rPr>
      </w:pPr>
      <w:r w:rsidRPr="00A356E3">
        <w:rPr>
          <w:rFonts w:ascii="Times New Roman" w:hAnsi="Times New Roman" w:cs="Times New Roman"/>
          <w:sz w:val="28"/>
          <w:szCs w:val="28"/>
          <w:shd w:val="clear" w:color="auto" w:fill="FFFFFF"/>
        </w:rPr>
        <w:t>от </w:t>
      </w:r>
      <w:r w:rsidR="000668F4">
        <w:rPr>
          <w:rFonts w:ascii="Times New Roman" w:hAnsi="Times New Roman" w:cs="Times New Roman"/>
          <w:sz w:val="28"/>
          <w:szCs w:val="28"/>
          <w:shd w:val="clear" w:color="auto" w:fill="FFFFFF"/>
        </w:rPr>
        <w:t>20.09.2023</w:t>
      </w:r>
      <w:r w:rsidR="00B64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2A45" w:rsidRPr="00A356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№ </w:t>
      </w:r>
      <w:r w:rsidR="00A40DFA">
        <w:rPr>
          <w:rFonts w:ascii="Times New Roman" w:hAnsi="Times New Roman" w:cs="Times New Roman"/>
          <w:sz w:val="28"/>
          <w:szCs w:val="28"/>
          <w:shd w:val="clear" w:color="auto" w:fill="FFFFFF"/>
        </w:rPr>
        <w:t>350</w:t>
      </w:r>
      <w:r w:rsidR="008C2112" w:rsidRPr="00A356E3">
        <w:rPr>
          <w:rFonts w:ascii="Times New Roman" w:hAnsi="Times New Roman" w:cs="Times New Roman"/>
          <w:sz w:val="28"/>
          <w:szCs w:val="28"/>
        </w:rPr>
        <w:br/>
      </w:r>
      <w:r w:rsidR="008C2112" w:rsidRPr="00A356E3">
        <w:rPr>
          <w:rFonts w:ascii="Times New Roman" w:hAnsi="Times New Roman" w:cs="Times New Roman"/>
          <w:sz w:val="28"/>
          <w:szCs w:val="28"/>
          <w:shd w:val="clear" w:color="auto" w:fill="FFFFFF"/>
        </w:rPr>
        <w:t>д.</w:t>
      </w:r>
      <w:r w:rsidR="003A2A45" w:rsidRPr="00A356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2112" w:rsidRPr="00A356E3">
        <w:rPr>
          <w:rFonts w:ascii="Times New Roman" w:hAnsi="Times New Roman" w:cs="Times New Roman"/>
          <w:sz w:val="28"/>
          <w:szCs w:val="28"/>
          <w:shd w:val="clear" w:color="auto" w:fill="FFFFFF"/>
        </w:rPr>
        <w:t>Новое Домозерово</w:t>
      </w:r>
      <w:r w:rsidR="003A2A45">
        <w:rPr>
          <w:rFonts w:ascii="Times New Roman" w:hAnsi="Times New Roman" w:cs="Times New Roman"/>
          <w:sz w:val="28"/>
          <w:szCs w:val="28"/>
        </w:rPr>
        <w:br/>
      </w:r>
    </w:p>
    <w:p w:rsidR="00B93EB1" w:rsidRDefault="008C2112" w:rsidP="00B93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A2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 утверждении Порядка составления, </w:t>
      </w:r>
    </w:p>
    <w:p w:rsidR="00B93EB1" w:rsidRDefault="008C2112" w:rsidP="00B93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2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утверждения и ведения </w:t>
      </w:r>
      <w:proofErr w:type="gramStart"/>
      <w:r w:rsidR="003A2A45" w:rsidRPr="00984A49">
        <w:rPr>
          <w:rFonts w:ascii="Times New Roman" w:hAnsi="Times New Roman" w:cs="Times New Roman"/>
          <w:b/>
          <w:sz w:val="28"/>
          <w:szCs w:val="28"/>
        </w:rPr>
        <w:t>бюджетн</w:t>
      </w:r>
      <w:r w:rsidR="009F5B03"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</w:p>
    <w:p w:rsidR="00B93EB1" w:rsidRDefault="003A2A45" w:rsidP="00B93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4A49">
        <w:rPr>
          <w:rFonts w:ascii="Times New Roman" w:hAnsi="Times New Roman" w:cs="Times New Roman"/>
          <w:b/>
          <w:sz w:val="28"/>
          <w:szCs w:val="28"/>
        </w:rPr>
        <w:t xml:space="preserve"> смет</w:t>
      </w:r>
      <w:r w:rsidR="009F5B03">
        <w:rPr>
          <w:rFonts w:ascii="Times New Roman" w:hAnsi="Times New Roman" w:cs="Times New Roman"/>
          <w:b/>
          <w:sz w:val="28"/>
          <w:szCs w:val="28"/>
        </w:rPr>
        <w:t>ы</w:t>
      </w:r>
      <w:r w:rsidRPr="00984A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F5B0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9F5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A49">
        <w:rPr>
          <w:rFonts w:ascii="Times New Roman" w:hAnsi="Times New Roman" w:cs="Times New Roman"/>
          <w:b/>
          <w:sz w:val="28"/>
          <w:szCs w:val="28"/>
        </w:rPr>
        <w:t>казенн</w:t>
      </w:r>
      <w:r w:rsidR="009F5B03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B93EB1" w:rsidRDefault="003A2A45" w:rsidP="00B93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4A49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9F5B03">
        <w:rPr>
          <w:rFonts w:ascii="Times New Roman" w:hAnsi="Times New Roman" w:cs="Times New Roman"/>
          <w:b/>
          <w:sz w:val="28"/>
          <w:szCs w:val="28"/>
        </w:rPr>
        <w:t>я</w:t>
      </w:r>
      <w:r w:rsidR="001755F0">
        <w:rPr>
          <w:rFonts w:ascii="Times New Roman" w:hAnsi="Times New Roman" w:cs="Times New Roman"/>
          <w:b/>
          <w:sz w:val="28"/>
          <w:szCs w:val="28"/>
        </w:rPr>
        <w:t>, подведомственн</w:t>
      </w:r>
      <w:r w:rsidR="009F5B03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3A2A45" w:rsidRDefault="001755F0" w:rsidP="00B93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AB52F2">
        <w:rPr>
          <w:rFonts w:ascii="Times New Roman" w:hAnsi="Times New Roman" w:cs="Times New Roman"/>
          <w:b/>
          <w:sz w:val="28"/>
          <w:szCs w:val="28"/>
        </w:rPr>
        <w:t>дминистрации</w:t>
      </w:r>
      <w:r w:rsidR="008C2112" w:rsidRPr="003A2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A2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сельского поселения </w:t>
      </w:r>
      <w:r w:rsidR="008C2112" w:rsidRPr="003A2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Югское</w:t>
      </w:r>
    </w:p>
    <w:p w:rsidR="009F5B03" w:rsidRDefault="009F5B03" w:rsidP="00B93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2A45" w:rsidRDefault="008C2112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</w:t>
      </w:r>
      <w:r w:rsidR="00B64366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221 Бюджетного кодекса Российской Федерации</w:t>
      </w:r>
      <w:r w:rsidR="00B64366">
        <w:rPr>
          <w:rFonts w:ascii="Times New Roman" w:hAnsi="Times New Roman" w:cs="Times New Roman"/>
          <w:sz w:val="28"/>
          <w:szCs w:val="28"/>
          <w:shd w:val="clear" w:color="auto" w:fill="FFFFFF"/>
        </w:rPr>
        <w:t>, приказом Министерства финансов Российской Федерации от 14.02.2018 № 26Н «Об общих требованиях к порядку составления, утверждения и ведения бюджетных смет казенных учреждений»</w:t>
      </w: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A2A45" w:rsidRDefault="008C2112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Администрация </w:t>
      </w:r>
      <w:r w:rsid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</w:t>
      </w:r>
    </w:p>
    <w:p w:rsidR="001755F0" w:rsidRDefault="008C2112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45">
        <w:rPr>
          <w:rFonts w:ascii="Times New Roman" w:hAnsi="Times New Roman" w:cs="Times New Roman"/>
          <w:sz w:val="28"/>
          <w:szCs w:val="28"/>
        </w:rPr>
        <w:br/>
      </w: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ПОСТАНОВЛЯЕТ:</w:t>
      </w:r>
    </w:p>
    <w:p w:rsidR="008E7FB2" w:rsidRDefault="008E7FB2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C4F" w:rsidRDefault="008C2112" w:rsidP="003557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r w:rsidR="00963C4F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Утвердить прилагаемый Порядок составления, утверждения и ведения бюджетн</w:t>
      </w:r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963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смет</w:t>
      </w:r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963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963C4F">
        <w:rPr>
          <w:rFonts w:ascii="Times New Roman" w:hAnsi="Times New Roman" w:cs="Times New Roman"/>
          <w:sz w:val="28"/>
          <w:szCs w:val="28"/>
          <w:shd w:val="clear" w:color="auto" w:fill="FFFFFF"/>
        </w:rPr>
        <w:t>казенн</w:t>
      </w:r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963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</w:t>
      </w:r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>я, подведомственного</w:t>
      </w:r>
      <w:r w:rsidR="00175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</w:t>
      </w:r>
      <w:r w:rsidR="00963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Югское.</w:t>
      </w:r>
    </w:p>
    <w:p w:rsidR="008E7FB2" w:rsidRDefault="001755F0" w:rsidP="003557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1EC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C2112" w:rsidRPr="00D21E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Настоящее постановление вступает в силу </w:t>
      </w:r>
      <w:r w:rsidR="00963C4F" w:rsidRPr="00D21ECE">
        <w:rPr>
          <w:rFonts w:ascii="Times New Roman" w:hAnsi="Times New Roman" w:cs="Times New Roman"/>
          <w:sz w:val="28"/>
          <w:szCs w:val="28"/>
          <w:shd w:val="clear" w:color="auto" w:fill="FFFFFF"/>
        </w:rPr>
        <w:t>с момента его</w:t>
      </w:r>
      <w:r w:rsidR="00B93E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подписания</w:t>
      </w:r>
      <w:r w:rsidR="008C2112" w:rsidRPr="00D21E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7FB2" w:rsidRPr="008120F8" w:rsidRDefault="00B64366" w:rsidP="003557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5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Признать утратившим силу постановление Администрации сельского поселения Югское </w:t>
      </w:r>
      <w:r w:rsidR="008120F8">
        <w:rPr>
          <w:rFonts w:ascii="Times New Roman" w:hAnsi="Times New Roman" w:cs="Times New Roman"/>
          <w:sz w:val="28"/>
          <w:szCs w:val="28"/>
          <w:shd w:val="clear" w:color="auto" w:fill="FFFFFF"/>
        </w:rPr>
        <w:t>от 11.05.2022 года № 161 «</w:t>
      </w:r>
      <w:r w:rsidR="008120F8" w:rsidRPr="00812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Порядка составления, утверждения и ведения </w:t>
      </w:r>
      <w:r w:rsidR="008120F8" w:rsidRPr="008120F8">
        <w:rPr>
          <w:rFonts w:ascii="Times New Roman" w:hAnsi="Times New Roman" w:cs="Times New Roman"/>
          <w:sz w:val="28"/>
          <w:szCs w:val="28"/>
        </w:rPr>
        <w:t>бюджетной сметы муниципального казенного учреждения, подведомственного Администрации</w:t>
      </w:r>
      <w:r w:rsidR="008120F8" w:rsidRPr="00812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Югское»</w:t>
      </w:r>
    </w:p>
    <w:p w:rsidR="00963C4F" w:rsidRDefault="001755F0" w:rsidP="003557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. Настоящее постановление подлежит опубликованию в информационном вестнике «</w:t>
      </w:r>
      <w:proofErr w:type="spellStart"/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Югский</w:t>
      </w:r>
      <w:proofErr w:type="spellEnd"/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вестник», а также размещению на официальном сайте </w:t>
      </w:r>
      <w:r w:rsidR="00963C4F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 в инф</w:t>
      </w:r>
      <w:r w:rsidR="008E7FB2">
        <w:rPr>
          <w:rFonts w:ascii="Times New Roman" w:hAnsi="Times New Roman" w:cs="Times New Roman"/>
          <w:sz w:val="28"/>
          <w:szCs w:val="28"/>
          <w:shd w:val="clear" w:color="auto" w:fill="FFFFFF"/>
        </w:rPr>
        <w:t>ормационно-телекоммуникационной</w:t>
      </w:r>
      <w:r w:rsidR="00594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сети «Интернет».</w:t>
      </w:r>
      <w:r w:rsidR="008C2112" w:rsidRPr="003A2A45">
        <w:rPr>
          <w:rFonts w:ascii="Times New Roman" w:hAnsi="Times New Roman" w:cs="Times New Roman"/>
          <w:sz w:val="28"/>
          <w:szCs w:val="28"/>
        </w:rPr>
        <w:br/>
      </w:r>
      <w:r w:rsidR="008C2112" w:rsidRPr="003A2A45">
        <w:rPr>
          <w:rFonts w:ascii="Times New Roman" w:hAnsi="Times New Roman" w:cs="Times New Roman"/>
          <w:sz w:val="28"/>
          <w:szCs w:val="28"/>
        </w:rPr>
        <w:br/>
      </w:r>
    </w:p>
    <w:p w:rsidR="00963C4F" w:rsidRDefault="00963C4F" w:rsidP="003557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C4F" w:rsidRDefault="00963C4F" w:rsidP="003557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5F" w:rsidRDefault="00963C4F" w:rsidP="00355749">
      <w:pPr>
        <w:spacing w:after="0"/>
        <w:ind w:firstLine="709"/>
        <w:jc w:val="center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сельского поселения</w:t>
      </w:r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 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         А.В. Замыслов</w:t>
      </w:r>
      <w:r w:rsidR="008C2112" w:rsidRPr="003A2A45">
        <w:rPr>
          <w:rFonts w:ascii="Times New Roman" w:hAnsi="Times New Roman" w:cs="Times New Roman"/>
          <w:sz w:val="28"/>
          <w:szCs w:val="28"/>
        </w:rPr>
        <w:br/>
      </w:r>
      <w:r w:rsidR="008C2112" w:rsidRPr="003A2A45">
        <w:rPr>
          <w:rFonts w:ascii="Times New Roman" w:hAnsi="Times New Roman" w:cs="Times New Roman"/>
          <w:sz w:val="28"/>
          <w:szCs w:val="28"/>
        </w:rPr>
        <w:br/>
      </w:r>
    </w:p>
    <w:p w:rsidR="001755F0" w:rsidRDefault="001755F0" w:rsidP="00B93EB1">
      <w:pPr>
        <w:spacing w:after="0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</w:p>
    <w:p w:rsidR="00B93EB1" w:rsidRDefault="00B93EB1" w:rsidP="00B93EB1">
      <w:pPr>
        <w:spacing w:after="0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</w:p>
    <w:p w:rsidR="001755F0" w:rsidRDefault="001755F0" w:rsidP="00355749">
      <w:pPr>
        <w:spacing w:after="0"/>
        <w:ind w:firstLine="709"/>
        <w:jc w:val="right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</w:p>
    <w:p w:rsidR="00E45A5F" w:rsidRPr="000668F4" w:rsidRDefault="008C2112" w:rsidP="0035574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668F4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УТВЕРЖДЕН</w:t>
      </w:r>
    </w:p>
    <w:p w:rsidR="00E45A5F" w:rsidRPr="000668F4" w:rsidRDefault="008C2112" w:rsidP="0035574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668F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постановлением </w:t>
      </w:r>
      <w:r w:rsidR="00E45A5F" w:rsidRPr="000668F4">
        <w:rPr>
          <w:rFonts w:ascii="Times New Roman" w:hAnsi="Times New Roman" w:cs="Times New Roman"/>
          <w:color w:val="000000" w:themeColor="text1"/>
          <w:shd w:val="clear" w:color="auto" w:fill="FFFFFF"/>
        </w:rPr>
        <w:t>администрации</w:t>
      </w:r>
    </w:p>
    <w:p w:rsidR="00E45A5F" w:rsidRDefault="00E45A5F" w:rsidP="00355749">
      <w:pPr>
        <w:spacing w:after="0" w:line="240" w:lineRule="auto"/>
        <w:ind w:firstLine="709"/>
        <w:jc w:val="right"/>
        <w:rPr>
          <w:rFonts w:ascii="Arial" w:hAnsi="Arial" w:cs="Arial"/>
          <w:color w:val="3F3F3F"/>
          <w:sz w:val="28"/>
          <w:szCs w:val="28"/>
        </w:rPr>
      </w:pPr>
      <w:r w:rsidRPr="000668F4">
        <w:rPr>
          <w:rFonts w:ascii="Times New Roman" w:hAnsi="Times New Roman" w:cs="Times New Roman"/>
          <w:color w:val="000000" w:themeColor="text1"/>
          <w:shd w:val="clear" w:color="auto" w:fill="FFFFFF"/>
        </w:rPr>
        <w:t>сельского поселения</w:t>
      </w:r>
      <w:r w:rsidR="008C2112" w:rsidRPr="000668F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Югское</w:t>
      </w:r>
      <w:r w:rsidR="008C2112" w:rsidRPr="000668F4">
        <w:rPr>
          <w:rFonts w:ascii="Times New Roman" w:hAnsi="Times New Roman" w:cs="Times New Roman"/>
          <w:color w:val="000000" w:themeColor="text1"/>
        </w:rPr>
        <w:br/>
      </w:r>
      <w:r w:rsidR="00B93EB1" w:rsidRPr="000668F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от </w:t>
      </w:r>
      <w:r w:rsidR="000668F4" w:rsidRPr="000668F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20.09.2023 </w:t>
      </w:r>
      <w:r w:rsidR="008C2112" w:rsidRPr="000668F4">
        <w:rPr>
          <w:rFonts w:ascii="Times New Roman" w:hAnsi="Times New Roman" w:cs="Times New Roman"/>
          <w:color w:val="000000" w:themeColor="text1"/>
          <w:shd w:val="clear" w:color="auto" w:fill="FFFFFF"/>
        </w:rPr>
        <w:t>года №</w:t>
      </w:r>
      <w:r w:rsidR="008C2112" w:rsidRPr="006C56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40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350</w:t>
      </w:r>
      <w:r w:rsidR="008C2112" w:rsidRPr="00E45A5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E45A5F" w:rsidRDefault="008C2112" w:rsidP="003557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45A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ПОРЯДОК</w:t>
      </w:r>
      <w:r w:rsidRPr="00E45A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E45A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составления</w:t>
      </w:r>
      <w:r w:rsidR="009F5B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утверждения и ведения бюджетной</w:t>
      </w:r>
      <w:r w:rsidRPr="00E45A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смет</w:t>
      </w:r>
      <w:r w:rsidR="009F5B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ы</w:t>
      </w:r>
      <w:r w:rsidRPr="00E45A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8E7F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F5B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казенного учреждения</w:t>
      </w:r>
      <w:r w:rsidR="001755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подведом</w:t>
      </w:r>
      <w:r w:rsidR="009F5B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ственного</w:t>
      </w:r>
      <w:r w:rsidR="00E45A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45A5F" w:rsidRPr="00E45A5F" w:rsidRDefault="001755F0" w:rsidP="0035574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Администрации </w:t>
      </w:r>
      <w:r w:rsidR="00E45A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сельского поселения</w:t>
      </w:r>
      <w:r w:rsidR="008C2112" w:rsidRPr="00E45A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Югское</w:t>
      </w:r>
      <w:r w:rsidR="008C2112" w:rsidRPr="00E45A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8C2112" w:rsidRPr="00E45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(далее – Порядок)</w:t>
      </w:r>
    </w:p>
    <w:p w:rsidR="00E45A5F" w:rsidRPr="00E45A5F" w:rsidRDefault="00E45A5F" w:rsidP="0035574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14C4B" w:rsidRDefault="008E7FB2" w:rsidP="0035574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Общие положения</w:t>
      </w:r>
    </w:p>
    <w:p w:rsidR="008E7FB2" w:rsidRDefault="008E7FB2" w:rsidP="0035574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14C4B" w:rsidRPr="007F6261" w:rsidRDefault="008C2112" w:rsidP="00355749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6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Настоящий Порядок устанавливает требования к составлению, утверждению и ведению бюджетной сметы</w:t>
      </w:r>
      <w:r w:rsidR="007F6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Смета)</w:t>
      </w:r>
      <w:r w:rsidRPr="007F6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F5B03" w:rsidRPr="007F6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Pr="007F6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казенного учреждения</w:t>
      </w:r>
      <w:r w:rsidR="002E2CFC" w:rsidRPr="007F6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«Югское социально-культурное спортивное объединение</w:t>
      </w:r>
      <w:r w:rsidR="008E7FB2" w:rsidRPr="007F6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(далее – казенное учреждение)</w:t>
      </w:r>
      <w:r w:rsidRPr="007F6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1755F0" w:rsidRPr="007F6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подведомственного Администрации сельского поселения Югское</w:t>
      </w:r>
      <w:r w:rsidR="008E7FB2" w:rsidRPr="007F6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администрации поселения)</w:t>
      </w:r>
      <w:r w:rsidR="001755F0" w:rsidRPr="007F6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F6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7FB2" w:rsidRPr="007F6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установления объема и распределения направлений расходования бюджетных средств</w:t>
      </w:r>
      <w:r w:rsidRPr="007F62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E7FB2" w:rsidRDefault="008E7FB2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7FB2" w:rsidRDefault="008E7FB2" w:rsidP="0035574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5533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Порядок, сроки составления и утверждения Сметы</w:t>
      </w:r>
    </w:p>
    <w:p w:rsidR="008E7FB2" w:rsidRDefault="008E7FB2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3AE" w:rsidRDefault="008E7FB2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3056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2.1</w:t>
      </w:r>
      <w:r w:rsidR="005533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Start"/>
      <w:r w:rsidR="005533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Составлением Сметы в целях настоящего Порядка является установлением объема и распределения направлений расходов средств бюджета Администрации сельского поселения Югское </w:t>
      </w:r>
      <w:r w:rsidR="003056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533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(далее – сельское поселение) на срок решения о бюджете сельского поселения на очередной финансовый год (на очередной финансовый год и плановый период) на основании доведенных до казенного учреждения в установленном порядке лимитов бюджетных обязательств по расходам бюджета сельского поселения, включая бюджетные обязательства</w:t>
      </w:r>
      <w:proofErr w:type="gramEnd"/>
      <w:r w:rsidR="005533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предоставлению бюджетных инвестиций, субсидий, субвенций и иных межбюджетных трансфертов (далее – лимиты бюджетных обязательств).</w:t>
      </w:r>
    </w:p>
    <w:p w:rsidR="00FB7481" w:rsidRDefault="00FB7481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2.2. </w:t>
      </w:r>
      <w:r w:rsidR="001B76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Показатели Сметы формируются в разрезе </w:t>
      </w:r>
      <w:proofErr w:type="gramStart"/>
      <w:r w:rsidR="001B76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кодов классификации расходов бюджетов бюджетной классификации Российской Федерации</w:t>
      </w:r>
      <w:proofErr w:type="gramEnd"/>
      <w:r w:rsidR="001B76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детализацией по кодам подгрупп и (или) элементов видов расходов классификации расходов бюджетов, с применением дополнительных кодов расходов классификации расходов бюджета сельского поселения (КОСГУ, </w:t>
      </w:r>
      <w:proofErr w:type="spellStart"/>
      <w:r w:rsidR="001B76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СубКОСГУ</w:t>
      </w:r>
      <w:proofErr w:type="spellEnd"/>
      <w:r w:rsidR="001B76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тип средств) в пределах доведенных лимитов бюджетных обязательств.</w:t>
      </w:r>
    </w:p>
    <w:p w:rsidR="005533AE" w:rsidRDefault="001B76D6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2.3. С</w:t>
      </w:r>
      <w:r w:rsidR="006A67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мета составляется путем формирования показателей Сметы на второй год планового периода и внесения изменений в утвержденные показатели Сме</w:t>
      </w:r>
      <w:r w:rsidR="00CF12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 на очередной финансовый год и</w:t>
      </w:r>
      <w:r w:rsidR="006A67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плановый период.</w:t>
      </w:r>
    </w:p>
    <w:p w:rsidR="006A6782" w:rsidRDefault="006A6782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Смета составляется казенным учреждением на основании обоснований (расчетов) плановых сметных показателей, являющихся неотъемлемой частью Сметы, по форме согласно приложению 1 к настоящему Порядку.</w:t>
      </w:r>
    </w:p>
    <w:p w:rsidR="006A6782" w:rsidRDefault="006A6782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Обоснования (расчеты) плановых сметных показателей составляются в процессе формирования проекта решения о бюджете сельского поселения на очередной финансовый год (на очередной финансовый год и плановый период)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утверждаются в соответствии с пунктом </w:t>
      </w:r>
      <w:r w:rsidRPr="00CF1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2.6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настоящего Порядка по форме согласно приложению 2 к настоящему Порядку.</w:t>
      </w:r>
    </w:p>
    <w:p w:rsidR="00166CD2" w:rsidRDefault="006A6782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12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Составление Сметы, обоснований (расчетов) к Смете </w:t>
      </w:r>
      <w:r w:rsidR="00166CD2" w:rsidRPr="00CF12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казенного учреждения, а также их хранение осуществляет </w:t>
      </w:r>
      <w:r w:rsidR="00166CD2" w:rsidRPr="00CF1255">
        <w:rPr>
          <w:rFonts w:ascii="Times New Roman" w:hAnsi="Times New Roman" w:cs="Times New Roman"/>
          <w:sz w:val="28"/>
          <w:szCs w:val="28"/>
        </w:rPr>
        <w:t>муниципальным казенным учреждением, подведомственного Администрации</w:t>
      </w:r>
      <w:r w:rsidR="00166CD2" w:rsidRPr="00CF1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Югское.</w:t>
      </w:r>
    </w:p>
    <w:p w:rsidR="006A6782" w:rsidRDefault="006A6782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C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6C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2.4. Смета </w:t>
      </w:r>
      <w:r w:rsidR="001702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обоснования (расчеты) к Смете казенного учреждения </w:t>
      </w:r>
      <w:r w:rsidR="00835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подписывается ответственным исполнителем, согласовывается главой поселения (или иным уполномоченным лицом), и </w:t>
      </w:r>
      <w:r w:rsidR="00166C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утверждается руководителем казенного учреждения (в его отсутствие – лицом, исполняющим обязанности руководителя), заверяется печатью казенного учреждения.</w:t>
      </w:r>
    </w:p>
    <w:p w:rsidR="00166CD2" w:rsidRDefault="00166CD2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Смета и обоснования (расчеты) к Смете до их утверждения подлежат предварительной проверке Администрацией сельского поселения.</w:t>
      </w:r>
    </w:p>
    <w:p w:rsidR="00897BED" w:rsidRDefault="00166CD2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2.5. </w:t>
      </w:r>
      <w:r w:rsidR="00897B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Смета составляется в соответствии с лимитами бюджетных обязательств на очередной финансовый год (на очередной финансовый год и плановый период) в рублях, с двумя знаками после запятой.</w:t>
      </w:r>
    </w:p>
    <w:p w:rsidR="00DC4CC1" w:rsidRDefault="00897BED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2.6. Смета казенного </w:t>
      </w:r>
      <w:r w:rsidR="00EE56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учреждения </w:t>
      </w:r>
      <w:r w:rsidR="00DC4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согласовывается и утверждается в течени</w:t>
      </w:r>
      <w:r w:rsidR="00355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DC4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пяти рабочих дней со дня доведения в установленном порядке до казенного учреждения лимитов бюджетных обязательств.</w:t>
      </w:r>
    </w:p>
    <w:p w:rsidR="00DC4CC1" w:rsidRDefault="00DC4CC1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Смета на очередной финансовый год (на очередной финансовый год и плановый период) должна быть утверждена не позднее последнего рабочего дня текущего финансового года.</w:t>
      </w:r>
    </w:p>
    <w:p w:rsidR="000143B7" w:rsidRDefault="00DC4CC1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Обоснования (расчеты) плановых показателей утверждаются одновременно с утверждением смет</w:t>
      </w:r>
      <w:r w:rsidR="00CF12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66CD2" w:rsidRDefault="000143B7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2.7. </w:t>
      </w:r>
      <w:r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Один экземпляр утвержденной сметы с обоснованиями (расчетами) не позднее одного рабочего дня после утверждения направляется главному распорядителю бюджетных средств</w:t>
      </w:r>
      <w:r w:rsidR="00CF12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ГРБС)</w:t>
      </w:r>
      <w:r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второй экземпляр – в </w:t>
      </w:r>
      <w:r w:rsidR="00F02B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Череповецкий территориальный </w:t>
      </w:r>
      <w:r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 ГКУ </w:t>
      </w:r>
      <w:proofErr w:type="gramStart"/>
      <w:r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</w:t>
      </w:r>
      <w:proofErr w:type="gramEnd"/>
      <w:r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«Областное казначейство» по Череповецкому району, третий экземпляр остается в казенном учреждении.</w:t>
      </w:r>
    </w:p>
    <w:p w:rsidR="000143B7" w:rsidRPr="00AB37E0" w:rsidRDefault="000143B7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2.8. </w:t>
      </w:r>
      <w:proofErr w:type="gramStart"/>
      <w:r w:rsidRPr="00AB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Формирование проекта Сметы на очередной финансовый год (на очередной финансовый год и плановый период) осуществляется в процессе формирования проекта бюджета сельского поселения на очередной финансовый год (на очередной фи</w:t>
      </w:r>
      <w:r w:rsidR="003E6C78" w:rsidRPr="00AB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нансовый год и плановый период) и представляется в Администрацию сельского поселения в сроки, устанавливаемые постановлением Администрации сельского поселения, по форме согласно приложения 1 к настоящему Порядку (в названии добавляется слово «ПРОЕКТ»)</w:t>
      </w:r>
      <w:r w:rsidR="00AB37E0" w:rsidRPr="00AB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AB37E0" w:rsidRPr="00AB37E0" w:rsidRDefault="00AB37E0" w:rsidP="00AB37E0">
      <w:pPr>
        <w:widowControl w:val="0"/>
        <w:autoSpaceDE w:val="0"/>
        <w:autoSpaceDN w:val="0"/>
        <w:adjustRightInd w:val="0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AB37E0">
        <w:rPr>
          <w:rFonts w:ascii="Times New Roman" w:hAnsi="Times New Roman" w:cs="Times New Roman"/>
          <w:sz w:val="28"/>
          <w:szCs w:val="28"/>
        </w:rPr>
        <w:t xml:space="preserve">Одновременно с проектом Сметы предоставляется обоснование (расчет) плановых показателей Сметы. </w:t>
      </w:r>
    </w:p>
    <w:p w:rsidR="00AB37E0" w:rsidRDefault="00AB37E0" w:rsidP="003E6C7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D5C43" w:rsidRDefault="000143B7" w:rsidP="003E6C7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1D5C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Порядок 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1D5C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меты</w:t>
      </w:r>
    </w:p>
    <w:p w:rsidR="00B0195A" w:rsidRDefault="00B0195A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26EFD" w:rsidRPr="00B3205C" w:rsidRDefault="00824BCD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52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.1 Ведением </w:t>
      </w:r>
      <w:r w:rsidR="000143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52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меты</w:t>
      </w:r>
      <w:r w:rsidR="000143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настоящего Порядка</w:t>
      </w:r>
      <w:r w:rsidR="0052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является внесение изменений в </w:t>
      </w:r>
      <w:r w:rsidR="000143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показатели</w:t>
      </w:r>
      <w:r w:rsidR="0052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143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52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</w:t>
      </w:r>
      <w:r w:rsidR="000143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="0052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пределах доведенных</w:t>
      </w:r>
      <w:r w:rsidR="000143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учреждению</w:t>
      </w:r>
      <w:r w:rsidR="00526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установленном порядке </w:t>
      </w:r>
      <w:r w:rsidR="00526EFD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лимитов бюджетных обязательств.</w:t>
      </w:r>
    </w:p>
    <w:p w:rsidR="00456CEE" w:rsidRDefault="00824BCD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3</w:t>
      </w:r>
      <w:r w:rsidR="0045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 Внесение изменений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показатели С</w:t>
      </w:r>
      <w:r w:rsidR="0045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="0045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осуществляется путем утверждения изменений показателей – сумм увеличения, отражающихся со знаком «плюс» и (или) уменьшения объемов сметных назначений,</w:t>
      </w:r>
      <w:r w:rsidR="00F66F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отражающихся со знаком «минус» по форме согласно приложению 3 к настоящему Порядку.</w:t>
      </w:r>
    </w:p>
    <w:p w:rsidR="00F66FD4" w:rsidRDefault="00F66FD4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финансового года в Смету и (или) обоснования (расчеты) к Смете могут быть внесены изменения показателей:</w:t>
      </w:r>
    </w:p>
    <w:p w:rsidR="00813899" w:rsidRDefault="00813899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основании внесения изменений в роспись расходов ГРБС, вследствие внесения изменений в решение о бюджете на финансовый год и плановый период;</w:t>
      </w:r>
    </w:p>
    <w:p w:rsidR="00813899" w:rsidRDefault="00813899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основании внесенных изменений в лимиты бюджетных обязательств ГРБС</w:t>
      </w:r>
      <w:r w:rsidR="002E67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перераспределении бюджетных ассигнований в случае образовавшейся экономии в ходе исполнения Сметы по отдельным статьям расходов и (или) необходимости использования средств по другим статьям расходов;</w:t>
      </w:r>
    </w:p>
    <w:p w:rsidR="00A82646" w:rsidRDefault="002E67F9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E53A5F" w:rsidRP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.3 </w:t>
      </w:r>
      <w:r w:rsidR="004275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Изменения в Смету формируются на основании изменений показателей обоснований (расчетов) плановых сметных показателей.</w:t>
      </w:r>
    </w:p>
    <w:p w:rsidR="00427566" w:rsidRDefault="00427566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изменения показателей обоснований (расчетов) плановых сметных показателей, не влияющих на показатели Сметы учреждения, осуществляется изменение только показателей </w:t>
      </w:r>
      <w:r w:rsidR="00622A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обоснований (расчетов) плановых сметных показателей. В этом случае измененные показатели обоснований (расчетов) плановых </w:t>
      </w:r>
      <w:r w:rsidR="001517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сметных показателей утверждаются в сроки, предусмотренные абзацем первым пункта 2.6 настоящего Порядка.</w:t>
      </w:r>
    </w:p>
    <w:p w:rsidR="001517FF" w:rsidRDefault="008358F9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3.4. Утвержденные изменения в Смету с обоснованиями (расчетами) </w:t>
      </w:r>
      <w:r w:rsidR="000A1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плановых сметных показателей представляются в </w:t>
      </w:r>
      <w:r w:rsidR="000A188B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 ГКУ </w:t>
      </w:r>
      <w:proofErr w:type="gramStart"/>
      <w:r w:rsidR="000A188B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</w:t>
      </w:r>
      <w:proofErr w:type="gramEnd"/>
      <w:r w:rsidR="000A188B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«Областное казначейство» по Череповецкому району</w:t>
      </w:r>
      <w:r w:rsidR="000A1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ГРБС не позднее</w:t>
      </w:r>
      <w:r w:rsidR="00355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следующего дня утверждения соответствующих изменений.</w:t>
      </w:r>
      <w:r w:rsidR="000A1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21DDB" w:rsidRDefault="00221DDB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3.5. Уточненная Смета (с учетом всех изменений в течени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текущего финансового года) составляется по форме согласно приложению 1 к настоящему Порядку (в названии добавляется слово «УТОЧНЕННАЯ»), представляется учреждением не позднее последнего рабочего дня текущего финансового года в </w:t>
      </w:r>
      <w:r w:rsidR="00723E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Череповецкий территориальный </w:t>
      </w:r>
      <w:r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 ГКУ ВО «Областное казначейство» по Череповецкому району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ГРБС. </w:t>
      </w:r>
    </w:p>
    <w:p w:rsidR="00427566" w:rsidRDefault="00427566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E67F9" w:rsidRDefault="002E67F9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E67F9" w:rsidRDefault="002E67F9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E67F9" w:rsidRDefault="002E67F9" w:rsidP="00355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2E67F9" w:rsidSect="00355749">
      <w:pgSz w:w="11906" w:h="16838" w:code="9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2328E"/>
    <w:multiLevelType w:val="multilevel"/>
    <w:tmpl w:val="5C662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12"/>
    <w:rsid w:val="00000BBF"/>
    <w:rsid w:val="000143B7"/>
    <w:rsid w:val="000668F4"/>
    <w:rsid w:val="000A188B"/>
    <w:rsid w:val="000B51E5"/>
    <w:rsid w:val="001517FF"/>
    <w:rsid w:val="00166CD2"/>
    <w:rsid w:val="001702B2"/>
    <w:rsid w:val="001755F0"/>
    <w:rsid w:val="001A43A2"/>
    <w:rsid w:val="001B76D6"/>
    <w:rsid w:val="001D5C43"/>
    <w:rsid w:val="001F3194"/>
    <w:rsid w:val="00221DDB"/>
    <w:rsid w:val="002E2CFC"/>
    <w:rsid w:val="002E67F9"/>
    <w:rsid w:val="0030569A"/>
    <w:rsid w:val="00355749"/>
    <w:rsid w:val="00357880"/>
    <w:rsid w:val="0036261E"/>
    <w:rsid w:val="003969B5"/>
    <w:rsid w:val="003A2A45"/>
    <w:rsid w:val="003E6C78"/>
    <w:rsid w:val="00427566"/>
    <w:rsid w:val="00456CEE"/>
    <w:rsid w:val="004A15E4"/>
    <w:rsid w:val="00525BF3"/>
    <w:rsid w:val="00526EFD"/>
    <w:rsid w:val="005533AE"/>
    <w:rsid w:val="00594756"/>
    <w:rsid w:val="005D6A8F"/>
    <w:rsid w:val="006070D6"/>
    <w:rsid w:val="00622AE4"/>
    <w:rsid w:val="006A6782"/>
    <w:rsid w:val="006C565E"/>
    <w:rsid w:val="00723E78"/>
    <w:rsid w:val="007427F0"/>
    <w:rsid w:val="007F6261"/>
    <w:rsid w:val="00804BB7"/>
    <w:rsid w:val="008120F8"/>
    <w:rsid w:val="00813899"/>
    <w:rsid w:val="00824B8E"/>
    <w:rsid w:val="00824BCD"/>
    <w:rsid w:val="008358F9"/>
    <w:rsid w:val="00897BED"/>
    <w:rsid w:val="008C2112"/>
    <w:rsid w:val="008E7FB2"/>
    <w:rsid w:val="00963C4F"/>
    <w:rsid w:val="009801B0"/>
    <w:rsid w:val="009E2001"/>
    <w:rsid w:val="009F5B03"/>
    <w:rsid w:val="009F5C1C"/>
    <w:rsid w:val="00A356E3"/>
    <w:rsid w:val="00A40DFA"/>
    <w:rsid w:val="00A5517C"/>
    <w:rsid w:val="00A82646"/>
    <w:rsid w:val="00AB37E0"/>
    <w:rsid w:val="00AB52F2"/>
    <w:rsid w:val="00B0195A"/>
    <w:rsid w:val="00B3205C"/>
    <w:rsid w:val="00B64366"/>
    <w:rsid w:val="00B907FC"/>
    <w:rsid w:val="00B93EB1"/>
    <w:rsid w:val="00BE1399"/>
    <w:rsid w:val="00BE636D"/>
    <w:rsid w:val="00C032AF"/>
    <w:rsid w:val="00CC2AB7"/>
    <w:rsid w:val="00CF1255"/>
    <w:rsid w:val="00D21ECE"/>
    <w:rsid w:val="00D9211C"/>
    <w:rsid w:val="00DA21FA"/>
    <w:rsid w:val="00DA6273"/>
    <w:rsid w:val="00DC4CC1"/>
    <w:rsid w:val="00DD3AB2"/>
    <w:rsid w:val="00E14C4B"/>
    <w:rsid w:val="00E45A5F"/>
    <w:rsid w:val="00E53A5F"/>
    <w:rsid w:val="00EC31A7"/>
    <w:rsid w:val="00EE5624"/>
    <w:rsid w:val="00F02BED"/>
    <w:rsid w:val="00F66FD4"/>
    <w:rsid w:val="00F82FEF"/>
    <w:rsid w:val="00FB7481"/>
    <w:rsid w:val="00F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D6A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9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D6A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9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</dc:creator>
  <cp:lastModifiedBy>Пользователь Windows</cp:lastModifiedBy>
  <cp:revision>2</cp:revision>
  <cp:lastPrinted>2022-05-11T11:06:00Z</cp:lastPrinted>
  <dcterms:created xsi:type="dcterms:W3CDTF">2023-10-10T11:19:00Z</dcterms:created>
  <dcterms:modified xsi:type="dcterms:W3CDTF">2023-10-10T11:19:00Z</dcterms:modified>
</cp:coreProperties>
</file>