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М</w:t>
      </w:r>
      <w:r>
        <w:rPr/>
        <w:t>ножество пожаров в осенне-зимний период происходит из-за нарушения правил устройства и эксплуатации электрооборудования.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В целях недопущения возникновения пожаров </w:t>
      </w:r>
      <w:r>
        <w:rPr/>
        <w:t xml:space="preserve">@ond_and_pr_cherepovets_raion напоминает основные требования </w:t>
      </w:r>
      <w:r>
        <w:rPr/>
        <w:t>в осенне-зимнем периоде.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&amp;#8252 </w:t>
      </w:r>
      <w:r>
        <w:rPr/>
        <w:t xml:space="preserve">В соответствии с Правилами противопожарного режима в Российской Федерации </w:t>
      </w:r>
      <w:r>
        <w:rPr/>
        <w:t>&amp;#8252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ЗАПРЕЩАЕТСЯ:</w:t>
      </w:r>
    </w:p>
    <w:p>
      <w:pPr>
        <w:pStyle w:val="BodyText"/>
        <w:widowControl/>
        <w:bidi w:val="0"/>
        <w:spacing w:lineRule="auto" w:line="259" w:before="0" w:after="160"/>
        <w:jc w:val="left"/>
        <w:rPr/>
      </w:pPr>
      <w:r>
        <w:rPr/>
        <w:t xml:space="preserve">1&amp;#8419 </w:t>
      </w:r>
      <w:r>
        <w:rPr/>
        <w:t xml:space="preserve">эксплуатировать </w:t>
      </w:r>
      <w:r>
        <w:rPr/>
        <w:t>электро</w:t>
      </w:r>
      <w:r>
        <w:rPr/>
        <w:t>провода и кабели с видимыми нарушениями изоляции и со следами термического воздействия;</w:t>
      </w:r>
    </w:p>
    <w:p>
      <w:pPr>
        <w:pStyle w:val="BodyText"/>
        <w:pBdr/>
        <w:ind w:hanging="0" w:left="0" w:right="0"/>
        <w:jc w:val="both"/>
        <w:rPr/>
      </w:pPr>
      <w:r>
        <w:rPr/>
        <w:t xml:space="preserve">2&amp;#8419 </w:t>
      </w:r>
      <w:r>
        <w:rPr/>
        <w:t xml:space="preserve">пользоваться розетками, рубильниками, другими </w:t>
      </w:r>
      <w:r>
        <w:rPr/>
        <w:t>электро</w:t>
      </w:r>
      <w:r>
        <w:rPr/>
        <w:t>установочными изделиями с повреждениями;</w:t>
      </w:r>
    </w:p>
    <w:p>
      <w:pPr>
        <w:pStyle w:val="BodyText"/>
        <w:pBdr/>
        <w:ind w:hanging="0" w:left="0" w:right="0"/>
        <w:jc w:val="both"/>
        <w:rPr/>
      </w:pPr>
      <w:r>
        <w:rPr/>
        <w:t>3&amp;#8419</w:t>
      </w:r>
      <w:r>
        <w:rPr/>
        <w:t xml:space="preserve"> эксплуатировать светильники со снятыми колпаками (рассеивателями), предусмотренными конструкцией, а также обертывать </w:t>
      </w:r>
      <w:r>
        <w:rPr/>
        <w:t>электро</w:t>
      </w:r>
      <w:r>
        <w:rPr/>
        <w:t>лампы и светильники (с лампами накаливания) бумагой, тканью и другими горючими материалами;</w:t>
      </w:r>
    </w:p>
    <w:p>
      <w:pPr>
        <w:pStyle w:val="BodyText"/>
        <w:pBdr/>
        <w:ind w:hanging="0" w:left="0" w:right="0"/>
        <w:jc w:val="both"/>
        <w:rPr/>
      </w:pPr>
      <w:r>
        <w:rPr/>
        <w:t>4&amp;#8419</w:t>
      </w:r>
      <w:r>
        <w:rPr/>
        <w:t xml:space="preserve"> пользоваться электрическими утюгами, электрическими плитками, электрическими чайниками и другими </w:t>
      </w:r>
      <w:r>
        <w:rPr/>
        <w:t>электро</w:t>
      </w:r>
      <w:r>
        <w:rPr/>
        <w:t>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>
      <w:pPr>
        <w:pStyle w:val="BodyText"/>
        <w:pBdr/>
        <w:ind w:hanging="0" w:left="0" w:right="0"/>
        <w:jc w:val="both"/>
        <w:rPr/>
      </w:pPr>
      <w:r>
        <w:rPr/>
        <w:t>5&amp;#8419</w:t>
      </w:r>
      <w:r>
        <w:rPr/>
        <w:t xml:space="preserve"> использовать нестандартные (самодельные) </w:t>
      </w:r>
      <w:r>
        <w:rPr/>
        <w:t>электро</w:t>
      </w:r>
      <w:r>
        <w:rPr/>
        <w:t xml:space="preserve">нагревательные приборы и удлинители для питания </w:t>
      </w:r>
      <w:r>
        <w:rPr/>
        <w:t>электро</w:t>
      </w:r>
      <w:r>
        <w:rPr/>
        <w:t>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>
      <w:pPr>
        <w:pStyle w:val="BodyText"/>
        <w:pBdr/>
        <w:ind w:hanging="0" w:left="0" w:right="0"/>
        <w:jc w:val="both"/>
        <w:rPr/>
      </w:pPr>
      <w:r>
        <w:rPr/>
        <w:t>6&amp;#8419</w:t>
      </w:r>
      <w:r>
        <w:rPr/>
        <w:t xml:space="preserve"> размещать (складировать) в </w:t>
      </w:r>
      <w:r>
        <w:rPr/>
        <w:t>электро</w:t>
      </w:r>
      <w:r>
        <w:rPr/>
        <w:t xml:space="preserve">щитовых, а также ближе 1 метра от </w:t>
      </w:r>
      <w:r>
        <w:rPr/>
        <w:t>электро</w:t>
      </w:r>
      <w:r>
        <w:rPr/>
        <w:t xml:space="preserve">щитов, </w:t>
      </w:r>
      <w:r>
        <w:rPr/>
        <w:t>электро</w:t>
      </w:r>
      <w:r>
        <w:rPr/>
        <w:t>двигателей и пусковой аппаратуры горючие, легковоспламеняющиеся вещества и материалы;</w:t>
      </w:r>
    </w:p>
    <w:p>
      <w:pPr>
        <w:pStyle w:val="BodyText"/>
        <w:pBdr/>
        <w:ind w:hanging="0" w:left="0" w:right="0"/>
        <w:jc w:val="both"/>
        <w:rPr/>
      </w:pPr>
      <w:r>
        <w:rPr/>
        <w:t>7&amp;#8419</w:t>
      </w:r>
      <w:r>
        <w:rPr/>
        <w:t xml:space="preserve"> использовать временную </w:t>
      </w:r>
      <w:r>
        <w:rPr/>
        <w:t>электро</w:t>
      </w:r>
      <w:r>
        <w:rPr/>
        <w:t xml:space="preserve">проводку, включая удлинители, сетевые фильтры, не предназначенные по своим характеристикам для питания применяемых </w:t>
      </w:r>
      <w:r>
        <w:rPr/>
        <w:t>электро</w:t>
      </w:r>
      <w:r>
        <w:rPr/>
        <w:t xml:space="preserve">приборов, в том числе при проведении аварийных и других строительно-монтажных и реставрационных работ, а также при включении </w:t>
      </w:r>
      <w:r>
        <w:rPr/>
        <w:t>электро</w:t>
      </w:r>
      <w:r>
        <w:rPr/>
        <w:t>подогрева автотранспорта;</w:t>
      </w:r>
    </w:p>
    <w:p>
      <w:pPr>
        <w:pStyle w:val="BodyText"/>
        <w:pBdr/>
        <w:ind w:hanging="0" w:left="0" w:right="0"/>
        <w:jc w:val="both"/>
        <w:rPr/>
      </w:pPr>
      <w:r>
        <w:rPr/>
        <w:t>8&amp;#8419</w:t>
      </w:r>
      <w:r>
        <w:rPr/>
        <w:t xml:space="preserve">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>
      <w:pPr>
        <w:pStyle w:val="BodyText"/>
        <w:pBdr/>
        <w:spacing w:before="0" w:after="140"/>
        <w:ind w:hanging="0" w:left="0" w:right="0"/>
        <w:jc w:val="both"/>
        <w:rPr/>
      </w:pPr>
      <w:r>
        <w:rPr/>
        <w:t>9&amp;#8419</w:t>
      </w:r>
      <w:r>
        <w:rPr/>
        <w:t xml:space="preserve"> оставлять без присмотра включенными в электрическую сеть </w:t>
      </w:r>
      <w:r>
        <w:rPr/>
        <w:t>электро</w:t>
      </w:r>
      <w:r>
        <w:rPr/>
        <w:t xml:space="preserve">нагревательные приборы, а также другие бытовые </w:t>
      </w:r>
      <w:r>
        <w:rPr/>
        <w:t>электро</w:t>
      </w:r>
      <w:r>
        <w:rPr/>
        <w:t xml:space="preserve">приборы, в том числе находящиеся в режиме ожидания, за исключением </w:t>
      </w:r>
      <w:r>
        <w:rPr/>
        <w:t>электро</w:t>
      </w:r>
      <w:r>
        <w:rPr/>
        <w:t>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e36034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uiPriority w:val="99"/>
    <w:semiHidden/>
    <w:unhideWhenUsed/>
    <w:qFormat/>
    <w:rsid w:val="00e360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025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Application>LibreOffice/7.6.4.1$Linux_X86_64 LibreOffice_project/e19e193f88cd6c0525a17fb7a176ed8e6a3e2aa1</Application>
  <AppVersion>15.0000</AppVersion>
  <Pages>1</Pages>
  <Words>250</Words>
  <Characters>2043</Characters>
  <CharactersWithSpaces>2280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2021-10-15T14:33:00Z</dcterms:created>
  <dc:creator>Андрей Сизов</dc:creator>
  <dc:description/>
  <dc:language>ru-RU</dc:language>
  <cp:lastModifiedBy/>
  <cp:lastPrinted>2024-11-01T16:06:26Z</cp:lastPrinted>
  <dcterms:modified xsi:type="dcterms:W3CDTF">2024-11-13T09:38:48Z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