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F6" w:rsidRDefault="00F35FF6" w:rsidP="003E062F">
      <w:pPr>
        <w:shd w:val="clear" w:color="auto" w:fill="FFFFFF"/>
        <w:jc w:val="center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>ПАМЯТКА</w:t>
      </w:r>
    </w:p>
    <w:p w:rsidR="00F35FF6" w:rsidRDefault="00F35FF6" w:rsidP="003E062F">
      <w:pPr>
        <w:shd w:val="clear" w:color="auto" w:fill="FFFFFF"/>
        <w:jc w:val="center"/>
        <w:rPr>
          <w:b/>
          <w:bCs/>
          <w:sz w:val="28"/>
          <w:bdr w:val="none" w:sz="0" w:space="0" w:color="auto" w:frame="1"/>
        </w:rPr>
      </w:pPr>
      <w:r w:rsidRPr="004F4326">
        <w:rPr>
          <w:b/>
          <w:bCs/>
          <w:sz w:val="28"/>
          <w:bdr w:val="none" w:sz="0" w:space="0" w:color="auto" w:frame="1"/>
        </w:rPr>
        <w:t>ПО</w:t>
      </w:r>
      <w:r w:rsidR="003E062F">
        <w:rPr>
          <w:b/>
          <w:bCs/>
          <w:sz w:val="28"/>
          <w:bdr w:val="none" w:sz="0" w:space="0" w:color="auto" w:frame="1"/>
        </w:rPr>
        <w:t xml:space="preserve"> </w:t>
      </w:r>
      <w:r w:rsidRPr="004F4326">
        <w:rPr>
          <w:b/>
          <w:bCs/>
          <w:sz w:val="28"/>
          <w:bdr w:val="none" w:sz="0" w:space="0" w:color="auto" w:frame="1"/>
        </w:rPr>
        <w:t>ОБЕСПЕЧЕНИЮ</w:t>
      </w:r>
      <w:r w:rsidR="003E062F">
        <w:rPr>
          <w:b/>
          <w:bCs/>
          <w:sz w:val="28"/>
          <w:bdr w:val="none" w:sz="0" w:space="0" w:color="auto" w:frame="1"/>
        </w:rPr>
        <w:t xml:space="preserve"> </w:t>
      </w:r>
      <w:r w:rsidRPr="004F4326">
        <w:rPr>
          <w:b/>
          <w:bCs/>
          <w:sz w:val="28"/>
          <w:bdr w:val="none" w:sz="0" w:space="0" w:color="auto" w:frame="1"/>
        </w:rPr>
        <w:t xml:space="preserve">БЕЗОПАСНОСТИ НА </w:t>
      </w:r>
      <w:r>
        <w:rPr>
          <w:b/>
          <w:bCs/>
          <w:sz w:val="28"/>
          <w:bdr w:val="none" w:sz="0" w:space="0" w:color="auto" w:frame="1"/>
        </w:rPr>
        <w:t>ВОДЕ</w:t>
      </w:r>
    </w:p>
    <w:p w:rsidR="00F35FF6" w:rsidRDefault="00F35FF6" w:rsidP="003E062F">
      <w:pPr>
        <w:shd w:val="clear" w:color="auto" w:fill="FFFFFF"/>
        <w:jc w:val="center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>В ОСЕННЕ-ЗИМНИЙ ПЕРИОД</w:t>
      </w:r>
    </w:p>
    <w:p w:rsidR="00F35FF6" w:rsidRDefault="00F35FF6" w:rsidP="00F35FF6">
      <w:pPr>
        <w:shd w:val="clear" w:color="auto" w:fill="FFFFFF"/>
        <w:ind w:firstLine="426"/>
        <w:jc w:val="center"/>
        <w:rPr>
          <w:sz w:val="28"/>
        </w:rPr>
      </w:pPr>
    </w:p>
    <w:p w:rsidR="00F35FF6" w:rsidRPr="00F35FF6" w:rsidRDefault="00F35FF6" w:rsidP="00F35FF6">
      <w:pPr>
        <w:numPr>
          <w:ilvl w:val="0"/>
          <w:numId w:val="1"/>
        </w:numPr>
        <w:shd w:val="clear" w:color="auto" w:fill="FFFFFF"/>
        <w:suppressAutoHyphens/>
        <w:ind w:left="0"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При переходе водного объекта по льду следует наметить маршрут и убедиться в прочности льда с помощью пешни (лома для пробивания льда).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i/>
          <w:iCs/>
          <w:sz w:val="28"/>
          <w:szCs w:val="28"/>
          <w:bdr w:val="none" w:sz="0" w:space="0" w:color="auto" w:frame="1"/>
        </w:rPr>
        <w:t>Проверять прочность льда ударами ноги категорически запрещается.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Если лед непрочен, необходимо прекратить движение и возвратиться по своим следам, делая первые шаги без отрыва ног от поверхности льда.</w:t>
      </w:r>
    </w:p>
    <w:p w:rsidR="00F35FF6" w:rsidRPr="00F35FF6" w:rsidRDefault="00F35FF6" w:rsidP="00F35FF6">
      <w:pPr>
        <w:numPr>
          <w:ilvl w:val="0"/>
          <w:numId w:val="2"/>
        </w:num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Во время движения по льду следует обращать внимание на его поверхность, обходить опасные места и участки, покрытые толстым слоем снега.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Особую осторожность необходимо проявлять в местах, где есть быстрое течение, родники, выступают на поверхность кусты, трава, впадают в водный объект ручьи и вливаются теплые сточные воды промышленных предприятий, ведется заготовка льда и т. п.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i/>
          <w:iCs/>
          <w:sz w:val="28"/>
          <w:szCs w:val="28"/>
          <w:bdr w:val="none" w:sz="0" w:space="0" w:color="auto" w:frame="1"/>
        </w:rPr>
        <w:t>Безопасным для перехода является лед с зеленоватым оттенком и толщиной не менее 7</w:t>
      </w:r>
      <w:r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F35FF6">
        <w:rPr>
          <w:b/>
          <w:bCs/>
          <w:i/>
          <w:iCs/>
          <w:sz w:val="28"/>
          <w:szCs w:val="28"/>
          <w:bdr w:val="none" w:sz="0" w:space="0" w:color="auto" w:frame="1"/>
        </w:rPr>
        <w:t>сантиметров.</w:t>
      </w:r>
    </w:p>
    <w:p w:rsidR="00F35FF6" w:rsidRPr="00F35FF6" w:rsidRDefault="00F35FF6" w:rsidP="00F35FF6">
      <w:pPr>
        <w:numPr>
          <w:ilvl w:val="0"/>
          <w:numId w:val="3"/>
        </w:num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При переходе по льду группами необходимо следовать друг за другом на расстоянии 5-6</w:t>
      </w:r>
      <w:r>
        <w:rPr>
          <w:sz w:val="28"/>
          <w:szCs w:val="28"/>
        </w:rPr>
        <w:t> </w:t>
      </w:r>
      <w:r w:rsidRPr="00F35FF6">
        <w:rPr>
          <w:sz w:val="28"/>
          <w:szCs w:val="28"/>
        </w:rPr>
        <w:t>метров и быть готовым оказать немедленную помощь идущему впереди.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 xml:space="preserve">Перевозка малогабаритных, но тяжелых грузов производится на </w:t>
      </w:r>
      <w:proofErr w:type="gramStart"/>
      <w:r w:rsidRPr="00F35FF6">
        <w:rPr>
          <w:sz w:val="28"/>
          <w:szCs w:val="28"/>
        </w:rPr>
        <w:t>санях</w:t>
      </w:r>
      <w:proofErr w:type="gramEnd"/>
      <w:r w:rsidRPr="00F35FF6">
        <w:rPr>
          <w:sz w:val="28"/>
          <w:szCs w:val="28"/>
        </w:rPr>
        <w:t xml:space="preserve"> или других приспособлениях с возможно большей площадью опоры на поверхность льда.</w:t>
      </w:r>
    </w:p>
    <w:p w:rsidR="00F35FF6" w:rsidRPr="00F35FF6" w:rsidRDefault="00F35FF6" w:rsidP="00F35FF6">
      <w:pPr>
        <w:numPr>
          <w:ilvl w:val="0"/>
          <w:numId w:val="4"/>
        </w:num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 xml:space="preserve">Пользоваться на водных </w:t>
      </w:r>
      <w:proofErr w:type="gramStart"/>
      <w:r w:rsidRPr="00F35FF6">
        <w:rPr>
          <w:sz w:val="28"/>
          <w:szCs w:val="28"/>
        </w:rPr>
        <w:t>объектах</w:t>
      </w:r>
      <w:proofErr w:type="gramEnd"/>
      <w:r w:rsidRPr="00F35FF6">
        <w:rPr>
          <w:sz w:val="28"/>
          <w:szCs w:val="28"/>
        </w:rPr>
        <w:t xml:space="preserve"> площадками для катания на коньках разрешается только после тщательной проверки прочности льда, толщина которого должна быть не менее 12</w:t>
      </w:r>
      <w:r>
        <w:rPr>
          <w:sz w:val="28"/>
          <w:szCs w:val="28"/>
        </w:rPr>
        <w:t> </w:t>
      </w:r>
      <w:r w:rsidRPr="00F35FF6">
        <w:rPr>
          <w:sz w:val="28"/>
          <w:szCs w:val="28"/>
        </w:rPr>
        <w:t>сантиметров, а при массовом катании — не менее 25</w:t>
      </w:r>
      <w:r>
        <w:rPr>
          <w:sz w:val="28"/>
          <w:szCs w:val="28"/>
        </w:rPr>
        <w:t> </w:t>
      </w:r>
      <w:r w:rsidRPr="00F35FF6">
        <w:rPr>
          <w:sz w:val="28"/>
          <w:szCs w:val="28"/>
        </w:rPr>
        <w:t>сантиметров.</w:t>
      </w:r>
    </w:p>
    <w:p w:rsidR="00F35FF6" w:rsidRPr="00F35FF6" w:rsidRDefault="00F35FF6" w:rsidP="00F35FF6">
      <w:pPr>
        <w:numPr>
          <w:ilvl w:val="0"/>
          <w:numId w:val="5"/>
        </w:num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При переходе водного объекта по льду на</w:t>
      </w:r>
      <w:r>
        <w:rPr>
          <w:sz w:val="28"/>
          <w:szCs w:val="28"/>
        </w:rPr>
        <w:t xml:space="preserve"> </w:t>
      </w:r>
      <w:hyperlink r:id="rId5" w:history="1">
        <w:r w:rsidRPr="00F35FF6">
          <w:rPr>
            <w:sz w:val="28"/>
            <w:szCs w:val="28"/>
            <w:bdr w:val="none" w:sz="0" w:space="0" w:color="auto" w:frame="1"/>
          </w:rPr>
          <w:t>лыжах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 w:rsidRPr="00F35FF6">
        <w:rPr>
          <w:sz w:val="28"/>
          <w:szCs w:val="28"/>
        </w:rPr>
        <w:t>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Расстояние между лыжниками должно быть 5-6</w:t>
      </w:r>
      <w:r>
        <w:rPr>
          <w:sz w:val="28"/>
          <w:szCs w:val="28"/>
        </w:rPr>
        <w:t> </w:t>
      </w:r>
      <w:r w:rsidRPr="00F35FF6">
        <w:rPr>
          <w:sz w:val="28"/>
          <w:szCs w:val="28"/>
        </w:rPr>
        <w:t>метров. Во время движения лыжник, идущий первым, ударами палок проверяет прочность льда и следит за его состоянием.</w:t>
      </w:r>
    </w:p>
    <w:p w:rsidR="00F35FF6" w:rsidRPr="00F35FF6" w:rsidRDefault="00F35FF6" w:rsidP="00F35FF6">
      <w:pPr>
        <w:numPr>
          <w:ilvl w:val="0"/>
          <w:numId w:val="6"/>
        </w:num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i/>
          <w:iCs/>
          <w:sz w:val="28"/>
          <w:szCs w:val="28"/>
          <w:bdr w:val="none" w:sz="0" w:space="0" w:color="auto" w:frame="1"/>
        </w:rPr>
        <w:t>Во время рыбной ловли нельзя пробивать много лунок на ограниченной площади, прыгать и бегать по льду и собираться большими группами.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Каждому рыболову рекомендуется иметь с собой спасательное средство в виде шнура длиной 12-15</w:t>
      </w:r>
      <w:r>
        <w:rPr>
          <w:sz w:val="28"/>
          <w:szCs w:val="28"/>
        </w:rPr>
        <w:t> </w:t>
      </w:r>
      <w:r w:rsidRPr="00F35FF6">
        <w:rPr>
          <w:sz w:val="28"/>
          <w:szCs w:val="28"/>
        </w:rPr>
        <w:t>метров, на одном конце которого должен быть закреплен груз весом до 200</w:t>
      </w:r>
      <w:r>
        <w:rPr>
          <w:sz w:val="28"/>
          <w:szCs w:val="28"/>
        </w:rPr>
        <w:t> </w:t>
      </w:r>
      <w:r w:rsidRPr="00F35FF6">
        <w:rPr>
          <w:sz w:val="28"/>
          <w:szCs w:val="28"/>
        </w:rPr>
        <w:t>граммов, а на другом — изготовлена петля.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i/>
          <w:iCs/>
          <w:sz w:val="28"/>
          <w:szCs w:val="28"/>
          <w:bdr w:val="none" w:sz="0" w:space="0" w:color="auto" w:frame="1"/>
        </w:rPr>
        <w:t>Запомните! В начале зимы наиболее опасна середина водоема.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i/>
          <w:iCs/>
          <w:sz w:val="28"/>
          <w:szCs w:val="28"/>
          <w:bdr w:val="none" w:sz="0" w:space="0" w:color="auto" w:frame="1"/>
        </w:rPr>
        <w:t>В конце зимы опасны прибрежные участки, участки вблизи сливных труб, под мостами.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sz w:val="28"/>
          <w:szCs w:val="28"/>
          <w:bdr w:val="none" w:sz="0" w:space="0" w:color="auto" w:frame="1"/>
        </w:rPr>
        <w:t>Если человек попал в полынью: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lastRenderedPageBreak/>
        <w:t xml:space="preserve">Попросите кого-нибудь вызвать «скорую помощь» </w:t>
      </w:r>
      <w:r w:rsidR="00147452">
        <w:rPr>
          <w:sz w:val="28"/>
          <w:szCs w:val="28"/>
        </w:rPr>
        <w:t xml:space="preserve">по </w:t>
      </w:r>
      <w:r w:rsidRPr="00F35FF6">
        <w:rPr>
          <w:b/>
          <w:sz w:val="28"/>
          <w:szCs w:val="28"/>
        </w:rPr>
        <w:t>телефон</w:t>
      </w:r>
      <w:r w:rsidR="0014745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 </w:t>
      </w:r>
      <w:r w:rsidRPr="00F35FF6">
        <w:rPr>
          <w:b/>
          <w:sz w:val="28"/>
          <w:szCs w:val="28"/>
        </w:rPr>
        <w:t>103</w:t>
      </w:r>
      <w:r w:rsidR="00147452">
        <w:rPr>
          <w:b/>
          <w:sz w:val="28"/>
          <w:szCs w:val="28"/>
        </w:rPr>
        <w:t xml:space="preserve"> </w:t>
      </w:r>
      <w:r w:rsidRPr="00F35FF6">
        <w:rPr>
          <w:b/>
          <w:sz w:val="28"/>
          <w:szCs w:val="28"/>
        </w:rPr>
        <w:t>и</w:t>
      </w:r>
      <w:r w:rsidR="00147452">
        <w:rPr>
          <w:b/>
          <w:sz w:val="28"/>
          <w:szCs w:val="28"/>
        </w:rPr>
        <w:t xml:space="preserve"> сообщить</w:t>
      </w:r>
      <w:r w:rsidRPr="00F35FF6">
        <w:rPr>
          <w:b/>
          <w:sz w:val="28"/>
          <w:szCs w:val="28"/>
        </w:rPr>
        <w:t xml:space="preserve"> </w:t>
      </w:r>
      <w:r w:rsidR="00147452">
        <w:rPr>
          <w:b/>
          <w:sz w:val="28"/>
          <w:szCs w:val="28"/>
        </w:rPr>
        <w:t xml:space="preserve">в </w:t>
      </w:r>
      <w:r w:rsidR="00147452" w:rsidRPr="00F35FF6">
        <w:rPr>
          <w:b/>
          <w:sz w:val="28"/>
          <w:szCs w:val="28"/>
        </w:rPr>
        <w:t xml:space="preserve">ЕДДС </w:t>
      </w:r>
      <w:r w:rsidR="00147452">
        <w:rPr>
          <w:b/>
          <w:sz w:val="28"/>
          <w:szCs w:val="28"/>
        </w:rPr>
        <w:t>Александровского МО</w:t>
      </w:r>
      <w:r w:rsidR="00147452" w:rsidRPr="00F35FF6">
        <w:rPr>
          <w:b/>
          <w:sz w:val="28"/>
          <w:szCs w:val="28"/>
        </w:rPr>
        <w:t xml:space="preserve"> </w:t>
      </w:r>
      <w:r w:rsidR="00147452">
        <w:rPr>
          <w:b/>
          <w:sz w:val="28"/>
          <w:szCs w:val="28"/>
        </w:rPr>
        <w:t>по телефону 112</w:t>
      </w:r>
      <w:r w:rsidRPr="00F35FF6">
        <w:rPr>
          <w:sz w:val="28"/>
          <w:szCs w:val="28"/>
        </w:rPr>
        <w:t>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Найдите длинный шест, лыжу, веревку или длинный шарф.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 xml:space="preserve">Завяжите на </w:t>
      </w:r>
      <w:proofErr w:type="gramStart"/>
      <w:r w:rsidRPr="00F35FF6">
        <w:rPr>
          <w:sz w:val="28"/>
          <w:szCs w:val="28"/>
        </w:rPr>
        <w:t>конце</w:t>
      </w:r>
      <w:proofErr w:type="gramEnd"/>
      <w:r w:rsidRPr="00F35FF6">
        <w:rPr>
          <w:sz w:val="28"/>
          <w:szCs w:val="28"/>
        </w:rPr>
        <w:t xml:space="preserve"> веревки узел.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 xml:space="preserve">Постарайтесь приблизиться к полынье по следам, </w:t>
      </w:r>
      <w:proofErr w:type="gramStart"/>
      <w:r w:rsidRPr="00F35FF6">
        <w:rPr>
          <w:sz w:val="28"/>
          <w:szCs w:val="28"/>
        </w:rPr>
        <w:t>последние</w:t>
      </w:r>
      <w:proofErr w:type="gramEnd"/>
      <w:r w:rsidRPr="00F35FF6">
        <w:rPr>
          <w:sz w:val="28"/>
          <w:szCs w:val="28"/>
        </w:rPr>
        <w:t xml:space="preserve"> 10-15</w:t>
      </w:r>
      <w:r w:rsidR="00147452">
        <w:rPr>
          <w:sz w:val="28"/>
          <w:szCs w:val="28"/>
        </w:rPr>
        <w:t> </w:t>
      </w:r>
      <w:r w:rsidRPr="00F35FF6">
        <w:rPr>
          <w:sz w:val="28"/>
          <w:szCs w:val="28"/>
        </w:rPr>
        <w:t>метров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передвигайтесь ползком.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Не доползая до края, подайте пострадавшему шест, лыжу, веревку.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Вытащив человека из полыньи, помогите ему добраться до теплого помещения, переодеться.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Окажите первую помощь до приезда врачей.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i/>
          <w:iCs/>
          <w:sz w:val="28"/>
          <w:szCs w:val="28"/>
          <w:bdr w:val="none" w:sz="0" w:space="0" w:color="auto" w:frame="1"/>
        </w:rPr>
        <w:t>Запомните! Не наматывайте веревку на руку — пострадавший может утянуть и вас в полынью.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b/>
          <w:bCs/>
          <w:sz w:val="28"/>
          <w:szCs w:val="28"/>
          <w:bdr w:val="none" w:sz="0" w:space="0" w:color="auto" w:frame="1"/>
        </w:rPr>
        <w:t>Если в полынью попали Вы: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Не паникуйте, постарайтесь не нырять и не мочить голову.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Придерживайтесь за край льда.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Зовите на помощь: «Тону!»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Выбирайтесь на ту сторону льда, откуда пришли.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Выталкивайте свое тело на лед, помогая ногами, опираясь на согнутые в локтях руки.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Если лед ломается, все равно не оставляйте попыток выбраться.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Закиньте одну ногу на край льда, перекатываясь, отползите на 2-3 метра, встаньте и идите к ближайшему жилью.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Не останавливайтесь, выжать одежду и отдохнуть можно только в теплом помещении.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Двигайтесь и делайте силовые упражнения, пока не разогреетесь.</w:t>
      </w:r>
    </w:p>
    <w:p w:rsidR="00F35FF6" w:rsidRPr="00F35FF6" w:rsidRDefault="00F35FF6" w:rsidP="00F35FF6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</w:p>
    <w:tbl>
      <w:tblPr>
        <w:tblW w:w="9356" w:type="dxa"/>
        <w:tblCellSpacing w:w="1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8"/>
        <w:gridCol w:w="4678"/>
      </w:tblGrid>
      <w:tr w:rsidR="00F35FF6" w:rsidRPr="00F35FF6" w:rsidTr="007E7469">
        <w:trPr>
          <w:tblCellSpacing w:w="15" w:type="dxa"/>
        </w:trPr>
        <w:tc>
          <w:tcPr>
            <w:tcW w:w="9296" w:type="dxa"/>
            <w:gridSpan w:val="2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Необходимо знать допустимое время пребывания в воде</w:t>
            </w:r>
          </w:p>
        </w:tc>
      </w:tr>
      <w:tr w:rsidR="00F35FF6" w:rsidRPr="00F35FF6" w:rsidTr="007E7469">
        <w:trPr>
          <w:tblCellSpacing w:w="15" w:type="dxa"/>
        </w:trPr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Температура воды (град. С)</w:t>
            </w:r>
          </w:p>
        </w:tc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Время пребывания (мин.)</w:t>
            </w:r>
          </w:p>
        </w:tc>
      </w:tr>
      <w:tr w:rsidR="00F35FF6" w:rsidRPr="00F35FF6" w:rsidTr="007E7469">
        <w:trPr>
          <w:tblCellSpacing w:w="15" w:type="dxa"/>
        </w:trPr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24</w:t>
            </w:r>
          </w:p>
        </w:tc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420-540</w:t>
            </w:r>
          </w:p>
        </w:tc>
      </w:tr>
      <w:tr w:rsidR="00F35FF6" w:rsidRPr="00F35FF6" w:rsidTr="007E7469">
        <w:trPr>
          <w:tblCellSpacing w:w="15" w:type="dxa"/>
        </w:trPr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10-15</w:t>
            </w:r>
          </w:p>
        </w:tc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210-270</w:t>
            </w:r>
          </w:p>
        </w:tc>
      </w:tr>
      <w:tr w:rsidR="00F35FF6" w:rsidRPr="00F35FF6" w:rsidTr="007E7469">
        <w:trPr>
          <w:tblCellSpacing w:w="15" w:type="dxa"/>
        </w:trPr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5-7</w:t>
            </w:r>
          </w:p>
        </w:tc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50-100</w:t>
            </w:r>
          </w:p>
        </w:tc>
      </w:tr>
      <w:tr w:rsidR="00F35FF6" w:rsidRPr="00F35FF6" w:rsidTr="007E7469">
        <w:trPr>
          <w:tblCellSpacing w:w="15" w:type="dxa"/>
        </w:trPr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2-3</w:t>
            </w:r>
          </w:p>
        </w:tc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10-15</w:t>
            </w:r>
          </w:p>
        </w:tc>
      </w:tr>
      <w:tr w:rsidR="00F35FF6" w:rsidRPr="00F35FF6" w:rsidTr="007E7469">
        <w:trPr>
          <w:trHeight w:val="78"/>
          <w:tblCellSpacing w:w="15" w:type="dxa"/>
        </w:trPr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-2</w:t>
            </w:r>
          </w:p>
        </w:tc>
        <w:tc>
          <w:tcPr>
            <w:tcW w:w="4633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F35FF6" w:rsidRPr="00F35FF6" w:rsidRDefault="00F35FF6" w:rsidP="00F35FF6">
            <w:pPr>
              <w:suppressAutoHyphens/>
              <w:rPr>
                <w:sz w:val="28"/>
                <w:szCs w:val="28"/>
              </w:rPr>
            </w:pPr>
            <w:r w:rsidRPr="00F35FF6">
              <w:rPr>
                <w:sz w:val="28"/>
                <w:szCs w:val="28"/>
              </w:rPr>
              <w:t>5-8</w:t>
            </w:r>
          </w:p>
        </w:tc>
      </w:tr>
    </w:tbl>
    <w:p w:rsidR="00F35FF6" w:rsidRDefault="00F35FF6" w:rsidP="00F35FF6">
      <w:pPr>
        <w:rPr>
          <w:sz w:val="28"/>
          <w:szCs w:val="28"/>
        </w:rPr>
      </w:pPr>
    </w:p>
    <w:p w:rsidR="00F35FF6" w:rsidRPr="006509D3" w:rsidRDefault="00F35FF6" w:rsidP="00147452">
      <w:pPr>
        <w:spacing w:line="240" w:lineRule="exact"/>
        <w:ind w:left="5670"/>
        <w:rPr>
          <w:sz w:val="24"/>
          <w:szCs w:val="28"/>
        </w:rPr>
      </w:pPr>
      <w:r w:rsidRPr="006509D3">
        <w:rPr>
          <w:sz w:val="24"/>
          <w:szCs w:val="28"/>
        </w:rPr>
        <w:t xml:space="preserve">Отдел </w:t>
      </w:r>
      <w:r w:rsidR="00147452">
        <w:rPr>
          <w:sz w:val="24"/>
          <w:szCs w:val="28"/>
        </w:rPr>
        <w:t>по территориальной безопасности, по ГО и ЧС</w:t>
      </w:r>
    </w:p>
    <w:p w:rsidR="00F35FF6" w:rsidRPr="006509D3" w:rsidRDefault="00F35FF6" w:rsidP="00147452">
      <w:pPr>
        <w:spacing w:line="240" w:lineRule="exact"/>
        <w:ind w:left="5670"/>
        <w:rPr>
          <w:sz w:val="24"/>
          <w:szCs w:val="28"/>
        </w:rPr>
      </w:pPr>
      <w:r w:rsidRPr="006509D3">
        <w:rPr>
          <w:sz w:val="24"/>
          <w:szCs w:val="28"/>
        </w:rPr>
        <w:t xml:space="preserve">администрации </w:t>
      </w:r>
      <w:r w:rsidR="00147452">
        <w:rPr>
          <w:sz w:val="24"/>
          <w:szCs w:val="28"/>
        </w:rPr>
        <w:t>Александровского</w:t>
      </w:r>
    </w:p>
    <w:p w:rsidR="00F35FF6" w:rsidRPr="006509D3" w:rsidRDefault="00F35FF6" w:rsidP="00147452">
      <w:pPr>
        <w:spacing w:line="240" w:lineRule="exact"/>
        <w:ind w:left="5670"/>
        <w:rPr>
          <w:sz w:val="24"/>
          <w:szCs w:val="28"/>
        </w:rPr>
      </w:pPr>
      <w:r w:rsidRPr="006509D3">
        <w:rPr>
          <w:sz w:val="24"/>
          <w:szCs w:val="28"/>
        </w:rPr>
        <w:t>муниципального округа</w:t>
      </w:r>
    </w:p>
    <w:sectPr w:rsidR="00F35FF6" w:rsidRPr="006509D3" w:rsidSect="00927EE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214D"/>
    <w:multiLevelType w:val="multilevel"/>
    <w:tmpl w:val="5ABE9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E24BB"/>
    <w:multiLevelType w:val="multilevel"/>
    <w:tmpl w:val="C974E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4355B"/>
    <w:multiLevelType w:val="multilevel"/>
    <w:tmpl w:val="34DC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B35B6"/>
    <w:multiLevelType w:val="multilevel"/>
    <w:tmpl w:val="A4ACDA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F6420"/>
    <w:multiLevelType w:val="multilevel"/>
    <w:tmpl w:val="D1428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5FF6"/>
    <w:rsid w:val="00117BA2"/>
    <w:rsid w:val="0012474B"/>
    <w:rsid w:val="00147452"/>
    <w:rsid w:val="001C7ECA"/>
    <w:rsid w:val="002146E3"/>
    <w:rsid w:val="003E062F"/>
    <w:rsid w:val="00514F96"/>
    <w:rsid w:val="00780AE9"/>
    <w:rsid w:val="00927EEA"/>
    <w:rsid w:val="00B67C1E"/>
    <w:rsid w:val="00E004AA"/>
    <w:rsid w:val="00EA1782"/>
    <w:rsid w:val="00F17529"/>
    <w:rsid w:val="00F35FF6"/>
    <w:rsid w:val="00FA54CA"/>
    <w:rsid w:val="00FD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F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wiki/001/237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Gulina</dc:creator>
  <cp:lastModifiedBy>Gulina</cp:lastModifiedBy>
  <cp:revision>1</cp:revision>
  <dcterms:created xsi:type="dcterms:W3CDTF">2023-11-01T06:43:00Z</dcterms:created>
  <dcterms:modified xsi:type="dcterms:W3CDTF">2023-11-01T06:50:00Z</dcterms:modified>
</cp:coreProperties>
</file>