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9D7" w:rsidRDefault="003359D7" w:rsidP="003359D7">
      <w:pPr>
        <w:spacing w:after="0" w:line="232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8345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нализ результато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КДР по русскому языку</w:t>
      </w:r>
    </w:p>
    <w:p w:rsidR="003359D7" w:rsidRPr="0083453F" w:rsidRDefault="003359D7" w:rsidP="003359D7">
      <w:pPr>
        <w:spacing w:after="0" w:line="232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учащихся 8</w:t>
      </w:r>
      <w:r w:rsidRPr="008345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-х классов</w:t>
      </w:r>
    </w:p>
    <w:p w:rsidR="003359D7" w:rsidRDefault="003359D7" w:rsidP="003359D7">
      <w:pPr>
        <w:spacing w:after="0" w:line="232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МОБУООШ №30 с. Радищево</w:t>
      </w:r>
    </w:p>
    <w:p w:rsidR="003359D7" w:rsidRPr="0083453F" w:rsidRDefault="003359D7" w:rsidP="003359D7">
      <w:pPr>
        <w:spacing w:after="0" w:line="232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проведения - 23.01.2019 г.</w:t>
      </w:r>
    </w:p>
    <w:p w:rsidR="003359D7" w:rsidRPr="00AB2FBE" w:rsidRDefault="003359D7" w:rsidP="003359D7">
      <w:pPr>
        <w:spacing w:after="0"/>
        <w:rPr>
          <w:rFonts w:ascii="Times New Roman" w:hAnsi="Times New Roman"/>
          <w:sz w:val="28"/>
          <w:szCs w:val="28"/>
        </w:rPr>
      </w:pPr>
    </w:p>
    <w:p w:rsidR="003359D7" w:rsidRPr="006C15F5" w:rsidRDefault="003359D7" w:rsidP="00335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янва</w:t>
      </w:r>
      <w:r w:rsidRPr="006C15F5">
        <w:rPr>
          <w:rFonts w:ascii="Times New Roman" w:hAnsi="Times New Roman" w:cs="Times New Roman"/>
          <w:sz w:val="28"/>
          <w:szCs w:val="28"/>
        </w:rPr>
        <w:t>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C15F5">
        <w:rPr>
          <w:rFonts w:ascii="Times New Roman" w:hAnsi="Times New Roman" w:cs="Times New Roman"/>
          <w:sz w:val="28"/>
          <w:szCs w:val="28"/>
        </w:rPr>
        <w:t xml:space="preserve"> г. в МОБУООШ № 30 в соответствии с планом подготовки</w:t>
      </w:r>
    </w:p>
    <w:p w:rsidR="003359D7" w:rsidRPr="006C15F5" w:rsidRDefault="003359D7" w:rsidP="003359D7">
      <w:pPr>
        <w:rPr>
          <w:rFonts w:ascii="Times New Roman" w:hAnsi="Times New Roman" w:cs="Times New Roman"/>
          <w:sz w:val="28"/>
          <w:szCs w:val="28"/>
        </w:rPr>
      </w:pPr>
      <w:r w:rsidRPr="006C15F5">
        <w:rPr>
          <w:rFonts w:ascii="Times New Roman" w:hAnsi="Times New Roman" w:cs="Times New Roman"/>
          <w:sz w:val="28"/>
          <w:szCs w:val="28"/>
        </w:rPr>
        <w:t>учащихся 8-х классов к ОГЭ была проведена краевая диагностическая работа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5F5">
        <w:rPr>
          <w:rFonts w:ascii="Times New Roman" w:hAnsi="Times New Roman" w:cs="Times New Roman"/>
          <w:sz w:val="28"/>
          <w:szCs w:val="28"/>
        </w:rPr>
        <w:t>- КДР) по русскому языку.</w:t>
      </w:r>
    </w:p>
    <w:p w:rsidR="003359D7" w:rsidRPr="006C15F5" w:rsidRDefault="003359D7" w:rsidP="003359D7">
      <w:pPr>
        <w:rPr>
          <w:rFonts w:ascii="Times New Roman" w:hAnsi="Times New Roman" w:cs="Times New Roman"/>
          <w:sz w:val="28"/>
          <w:szCs w:val="28"/>
        </w:rPr>
      </w:pPr>
      <w:r w:rsidRPr="006C15F5">
        <w:rPr>
          <w:rFonts w:ascii="Times New Roman" w:hAnsi="Times New Roman" w:cs="Times New Roman"/>
          <w:sz w:val="28"/>
          <w:szCs w:val="28"/>
        </w:rPr>
        <w:t xml:space="preserve"> Работу выполняли </w:t>
      </w:r>
      <w:r>
        <w:rPr>
          <w:rFonts w:ascii="Times New Roman" w:hAnsi="Times New Roman" w:cs="Times New Roman"/>
          <w:sz w:val="28"/>
          <w:szCs w:val="28"/>
        </w:rPr>
        <w:t>всего  – 7</w:t>
      </w:r>
      <w:r w:rsidRPr="006C15F5">
        <w:rPr>
          <w:rFonts w:ascii="Times New Roman" w:hAnsi="Times New Roman" w:cs="Times New Roman"/>
          <w:sz w:val="28"/>
          <w:szCs w:val="28"/>
        </w:rPr>
        <w:t xml:space="preserve"> человек, что составляет </w:t>
      </w:r>
      <w:r>
        <w:rPr>
          <w:rFonts w:ascii="Times New Roman" w:hAnsi="Times New Roman" w:cs="Times New Roman"/>
          <w:sz w:val="28"/>
          <w:szCs w:val="28"/>
        </w:rPr>
        <w:t>78</w:t>
      </w:r>
      <w:r w:rsidRPr="006C15F5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3359D7" w:rsidRDefault="003359D7" w:rsidP="003359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 полученных оценок по итогам работы:</w:t>
      </w:r>
    </w:p>
    <w:tbl>
      <w:tblPr>
        <w:tblStyle w:val="a6"/>
        <w:tblW w:w="0" w:type="auto"/>
        <w:jc w:val="center"/>
        <w:tblLook w:val="04A0"/>
      </w:tblPr>
      <w:tblGrid>
        <w:gridCol w:w="980"/>
        <w:gridCol w:w="1417"/>
        <w:gridCol w:w="929"/>
        <w:gridCol w:w="833"/>
        <w:gridCol w:w="929"/>
        <w:gridCol w:w="875"/>
        <w:gridCol w:w="929"/>
        <w:gridCol w:w="875"/>
        <w:gridCol w:w="929"/>
        <w:gridCol w:w="875"/>
      </w:tblGrid>
      <w:tr w:rsidR="003359D7" w:rsidTr="00BE6C6C">
        <w:trPr>
          <w:jc w:val="center"/>
        </w:trPr>
        <w:tc>
          <w:tcPr>
            <w:tcW w:w="9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359D7" w:rsidRPr="00EF157A" w:rsidRDefault="003359D7" w:rsidP="00BE6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59D7" w:rsidRPr="00EF157A" w:rsidRDefault="003359D7" w:rsidP="00BE6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7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писавших</w:t>
            </w:r>
            <w:proofErr w:type="gramEnd"/>
            <w:r w:rsidRPr="00EF157A">
              <w:rPr>
                <w:rFonts w:ascii="Times New Roman" w:hAnsi="Times New Roman" w:cs="Times New Roman"/>
                <w:sz w:val="24"/>
                <w:szCs w:val="24"/>
              </w:rPr>
              <w:t xml:space="preserve"> в классе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59D7" w:rsidRDefault="003359D7" w:rsidP="00BE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59D7" w:rsidRDefault="003359D7" w:rsidP="00BE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59D7" w:rsidRDefault="003359D7" w:rsidP="00BE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59D7" w:rsidRDefault="003359D7" w:rsidP="00BE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3359D7" w:rsidTr="00BE6C6C">
        <w:trPr>
          <w:jc w:val="center"/>
        </w:trPr>
        <w:tc>
          <w:tcPr>
            <w:tcW w:w="9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9D7" w:rsidRDefault="003359D7" w:rsidP="00BE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59D7" w:rsidRDefault="003359D7" w:rsidP="00BE6C6C">
            <w:pPr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59D7" w:rsidRDefault="003359D7" w:rsidP="00BE6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3359D7" w:rsidRPr="00EF157A" w:rsidRDefault="003359D7" w:rsidP="00BE6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59D7" w:rsidRDefault="003359D7" w:rsidP="00BE6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59D7" w:rsidRDefault="003359D7" w:rsidP="00BE6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3359D7" w:rsidRDefault="003359D7" w:rsidP="00BE6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59D7" w:rsidRDefault="003359D7" w:rsidP="00BE6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59D7" w:rsidRDefault="003359D7" w:rsidP="00BE6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3359D7" w:rsidRDefault="003359D7" w:rsidP="00BE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59D7" w:rsidRDefault="003359D7" w:rsidP="00BE6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59D7" w:rsidRDefault="003359D7" w:rsidP="00BE6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3359D7" w:rsidRDefault="003359D7" w:rsidP="00BE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59D7" w:rsidRDefault="003359D7" w:rsidP="00BE6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359D7" w:rsidTr="00BE6C6C">
        <w:trPr>
          <w:jc w:val="center"/>
        </w:trPr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9D7" w:rsidRDefault="003359D7" w:rsidP="00BE6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59D7" w:rsidRDefault="003359D7" w:rsidP="00BE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59D7" w:rsidRDefault="003359D7" w:rsidP="00BE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59D7" w:rsidRDefault="003359D7" w:rsidP="00BE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59D7" w:rsidRDefault="003359D7" w:rsidP="00BE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59D7" w:rsidRDefault="003359D7" w:rsidP="00BE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59D7" w:rsidRDefault="003359D7" w:rsidP="00BE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59D7" w:rsidRDefault="003359D7" w:rsidP="00BE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59D7" w:rsidRDefault="003359D7" w:rsidP="00BE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59D7" w:rsidRDefault="003359D7" w:rsidP="00BE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359D7" w:rsidRDefault="003359D7" w:rsidP="003359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59D7" w:rsidRDefault="003359D7" w:rsidP="003359D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Шкала оценивания:</w:t>
      </w:r>
    </w:p>
    <w:tbl>
      <w:tblPr>
        <w:tblStyle w:val="a6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3359D7" w:rsidTr="00BE6C6C">
        <w:tc>
          <w:tcPr>
            <w:tcW w:w="1914" w:type="dxa"/>
            <w:vAlign w:val="center"/>
          </w:tcPr>
          <w:p w:rsidR="003359D7" w:rsidRDefault="003359D7" w:rsidP="00BE6C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B9D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  <w:tc>
          <w:tcPr>
            <w:tcW w:w="1914" w:type="dxa"/>
            <w:vAlign w:val="center"/>
          </w:tcPr>
          <w:p w:rsidR="003359D7" w:rsidRDefault="003359D7" w:rsidP="00BE6C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B9D">
              <w:rPr>
                <w:rFonts w:ascii="Times New Roman" w:hAnsi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  <w:vAlign w:val="center"/>
          </w:tcPr>
          <w:p w:rsidR="003359D7" w:rsidRDefault="003359D7" w:rsidP="00BE6C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1914" w:type="dxa"/>
            <w:vAlign w:val="center"/>
          </w:tcPr>
          <w:p w:rsidR="003359D7" w:rsidRDefault="003359D7" w:rsidP="00BE6C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15" w:type="dxa"/>
            <w:vAlign w:val="center"/>
          </w:tcPr>
          <w:p w:rsidR="003359D7" w:rsidRDefault="003359D7" w:rsidP="00BE6C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359D7" w:rsidTr="00BE6C6C">
        <w:tc>
          <w:tcPr>
            <w:tcW w:w="1914" w:type="dxa"/>
            <w:vAlign w:val="center"/>
          </w:tcPr>
          <w:p w:rsidR="003359D7" w:rsidRDefault="003359D7" w:rsidP="00BE6C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  <w:tc>
          <w:tcPr>
            <w:tcW w:w="1914" w:type="dxa"/>
            <w:vAlign w:val="center"/>
          </w:tcPr>
          <w:p w:rsidR="003359D7" w:rsidRDefault="003359D7" w:rsidP="00BE6C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  <w:vAlign w:val="center"/>
          </w:tcPr>
          <w:p w:rsidR="003359D7" w:rsidRDefault="003359D7" w:rsidP="00BE6C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  <w:vAlign w:val="center"/>
          </w:tcPr>
          <w:p w:rsidR="003359D7" w:rsidRDefault="003359D7" w:rsidP="00BE6C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  <w:vAlign w:val="center"/>
          </w:tcPr>
          <w:p w:rsidR="003359D7" w:rsidRDefault="003359D7" w:rsidP="00BE6C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3359D7" w:rsidRDefault="003359D7" w:rsidP="003359D7">
      <w:pPr>
        <w:rPr>
          <w:b/>
        </w:rPr>
      </w:pPr>
    </w:p>
    <w:p w:rsidR="0090187F" w:rsidRPr="003359D7" w:rsidRDefault="0090187F" w:rsidP="00CE368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359D7">
        <w:rPr>
          <w:rFonts w:ascii="Times New Roman" w:hAnsi="Times New Roman" w:cs="Times New Roman"/>
          <w:sz w:val="28"/>
          <w:szCs w:val="28"/>
        </w:rPr>
        <w:t>Результаты выполнения работы можно считать удовлетворительными</w:t>
      </w:r>
      <w:r w:rsidR="003359D7" w:rsidRPr="003359D7">
        <w:rPr>
          <w:rFonts w:ascii="Times New Roman" w:hAnsi="Times New Roman" w:cs="Times New Roman"/>
          <w:sz w:val="28"/>
          <w:szCs w:val="28"/>
        </w:rPr>
        <w:t>. Средний балл – 5,28</w:t>
      </w:r>
      <w:r w:rsidRPr="003359D7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CE3684" w:rsidRPr="0090187F" w:rsidRDefault="00CE3684">
      <w:pPr>
        <w:rPr>
          <w:rFonts w:ascii="Times New Roman" w:hAnsi="Times New Roman" w:cs="Times New Roman"/>
          <w:sz w:val="24"/>
          <w:szCs w:val="24"/>
        </w:rPr>
      </w:pPr>
    </w:p>
    <w:p w:rsidR="00CE3684" w:rsidRDefault="0090187F" w:rsidP="003359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52900" cy="34671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E3684" w:rsidRDefault="00CE3684" w:rsidP="009018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187F" w:rsidRPr="0022707D" w:rsidRDefault="0090187F" w:rsidP="0090187F">
      <w:pPr>
        <w:jc w:val="center"/>
        <w:rPr>
          <w:rFonts w:ascii="Times New Roman" w:hAnsi="Times New Roman" w:cs="Times New Roman"/>
          <w:sz w:val="28"/>
          <w:szCs w:val="28"/>
        </w:rPr>
      </w:pPr>
      <w:r w:rsidRPr="0022707D">
        <w:rPr>
          <w:rFonts w:ascii="Times New Roman" w:hAnsi="Times New Roman" w:cs="Times New Roman"/>
          <w:sz w:val="28"/>
          <w:szCs w:val="28"/>
        </w:rPr>
        <w:lastRenderedPageBreak/>
        <w:t>По отдельным заданиям в процентах получены следующие результаты:</w:t>
      </w:r>
    </w:p>
    <w:p w:rsidR="00CE3684" w:rsidRDefault="00CE3684" w:rsidP="009018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187F" w:rsidRDefault="0090187F" w:rsidP="00CE3684">
      <w:pPr>
        <w:ind w:left="-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52975" cy="4305300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E3684" w:rsidRPr="0022707D" w:rsidRDefault="00CE3684" w:rsidP="00CE3684">
      <w:pPr>
        <w:spacing w:line="360" w:lineRule="auto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707D">
        <w:rPr>
          <w:rFonts w:ascii="Times New Roman" w:hAnsi="Times New Roman" w:cs="Times New Roman"/>
          <w:sz w:val="28"/>
          <w:szCs w:val="28"/>
        </w:rPr>
        <w:t xml:space="preserve">Самые низкие результаты </w:t>
      </w:r>
      <w:proofErr w:type="gramStart"/>
      <w:r w:rsidRPr="0022707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270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707D">
        <w:rPr>
          <w:rFonts w:ascii="Times New Roman" w:hAnsi="Times New Roman" w:cs="Times New Roman"/>
          <w:sz w:val="28"/>
          <w:szCs w:val="28"/>
        </w:rPr>
        <w:t>данной</w:t>
      </w:r>
      <w:proofErr w:type="gramEnd"/>
      <w:r w:rsidRPr="0022707D">
        <w:rPr>
          <w:rFonts w:ascii="Times New Roman" w:hAnsi="Times New Roman" w:cs="Times New Roman"/>
          <w:sz w:val="28"/>
          <w:szCs w:val="28"/>
        </w:rPr>
        <w:t xml:space="preserve"> КДР были получены за практическую грамотность при выполнении первого задания. Орфографические и пунктуационные навыки проверялись на основе восстановления деформированного текста. Нужно отметить, что пунктуационные умения оказались на неск</w:t>
      </w:r>
      <w:r w:rsidR="0022707D" w:rsidRPr="0022707D">
        <w:rPr>
          <w:rFonts w:ascii="Times New Roman" w:hAnsi="Times New Roman" w:cs="Times New Roman"/>
          <w:sz w:val="28"/>
          <w:szCs w:val="28"/>
        </w:rPr>
        <w:t>олько более высоком уровне (</w:t>
      </w:r>
      <w:r w:rsidRPr="0022707D">
        <w:rPr>
          <w:rFonts w:ascii="Times New Roman" w:hAnsi="Times New Roman" w:cs="Times New Roman"/>
          <w:sz w:val="28"/>
          <w:szCs w:val="28"/>
        </w:rPr>
        <w:t>8</w:t>
      </w:r>
      <w:r w:rsidR="0022707D" w:rsidRPr="0022707D">
        <w:rPr>
          <w:rFonts w:ascii="Times New Roman" w:hAnsi="Times New Roman" w:cs="Times New Roman"/>
          <w:sz w:val="28"/>
          <w:szCs w:val="28"/>
        </w:rPr>
        <w:t>5</w:t>
      </w:r>
      <w:r w:rsidRPr="0022707D">
        <w:rPr>
          <w:rFonts w:ascii="Times New Roman" w:hAnsi="Times New Roman" w:cs="Times New Roman"/>
          <w:sz w:val="28"/>
          <w:szCs w:val="28"/>
        </w:rPr>
        <w:t>,7%), чем орфографические (</w:t>
      </w:r>
      <w:r w:rsidR="0022707D" w:rsidRPr="0022707D">
        <w:rPr>
          <w:rFonts w:ascii="Times New Roman" w:hAnsi="Times New Roman" w:cs="Times New Roman"/>
          <w:sz w:val="28"/>
          <w:szCs w:val="28"/>
        </w:rPr>
        <w:t>1</w:t>
      </w:r>
      <w:r w:rsidRPr="0022707D">
        <w:rPr>
          <w:rFonts w:ascii="Times New Roman" w:hAnsi="Times New Roman" w:cs="Times New Roman"/>
          <w:sz w:val="28"/>
          <w:szCs w:val="28"/>
        </w:rPr>
        <w:t>4,</w:t>
      </w:r>
      <w:r w:rsidR="0022707D" w:rsidRPr="0022707D">
        <w:rPr>
          <w:rFonts w:ascii="Times New Roman" w:hAnsi="Times New Roman" w:cs="Times New Roman"/>
          <w:sz w:val="28"/>
          <w:szCs w:val="28"/>
        </w:rPr>
        <w:t>3</w:t>
      </w:r>
      <w:r w:rsidRPr="0022707D">
        <w:rPr>
          <w:rFonts w:ascii="Times New Roman" w:hAnsi="Times New Roman" w:cs="Times New Roman"/>
          <w:sz w:val="28"/>
          <w:szCs w:val="28"/>
        </w:rPr>
        <w:t xml:space="preserve">%). Первое задание было выполнено хуже, чем остальные. Это значит, что практическая грамотность учащихся требуют внимания и постоянной тренировки. Как правило, тексты для отработки орфографии и пунктуации составляются так, чтобы их сложность повышалась по мере отработки более простых орфограмм и пунктограмм. Для решения этой проблемы необходимо использовать деформированные тексты, подобранные и встроенные в систему обобщающего повторения в соотношении с текущим изучаемым материалом. Третье задание было выполнено всего на </w:t>
      </w:r>
      <w:r w:rsidR="0022707D" w:rsidRPr="0022707D">
        <w:rPr>
          <w:rFonts w:ascii="Times New Roman" w:hAnsi="Times New Roman" w:cs="Times New Roman"/>
          <w:sz w:val="28"/>
          <w:szCs w:val="28"/>
        </w:rPr>
        <w:t>5</w:t>
      </w:r>
      <w:r w:rsidRPr="0022707D">
        <w:rPr>
          <w:rFonts w:ascii="Times New Roman" w:hAnsi="Times New Roman" w:cs="Times New Roman"/>
          <w:sz w:val="28"/>
          <w:szCs w:val="28"/>
        </w:rPr>
        <w:t>7,</w:t>
      </w:r>
      <w:r w:rsidR="0022707D" w:rsidRPr="0022707D">
        <w:rPr>
          <w:rFonts w:ascii="Times New Roman" w:hAnsi="Times New Roman" w:cs="Times New Roman"/>
          <w:sz w:val="28"/>
          <w:szCs w:val="28"/>
        </w:rPr>
        <w:t>1</w:t>
      </w:r>
      <w:r w:rsidRPr="0022707D">
        <w:rPr>
          <w:rFonts w:ascii="Times New Roman" w:hAnsi="Times New Roman" w:cs="Times New Roman"/>
          <w:sz w:val="28"/>
          <w:szCs w:val="28"/>
        </w:rPr>
        <w:t xml:space="preserve">%. В этом задании было необходимо выделить грамматическую основу предложения. В пятом задании проверялось умение </w:t>
      </w:r>
      <w:r w:rsidRPr="0022707D">
        <w:rPr>
          <w:rFonts w:ascii="Times New Roman" w:hAnsi="Times New Roman" w:cs="Times New Roman"/>
          <w:sz w:val="28"/>
          <w:szCs w:val="28"/>
        </w:rPr>
        <w:lastRenderedPageBreak/>
        <w:t>находить односоставные предложения. Эт</w:t>
      </w:r>
      <w:r w:rsidR="0022707D" w:rsidRPr="0022707D">
        <w:rPr>
          <w:rFonts w:ascii="Times New Roman" w:hAnsi="Times New Roman" w:cs="Times New Roman"/>
          <w:sz w:val="28"/>
          <w:szCs w:val="28"/>
        </w:rPr>
        <w:t>о задание было выполнено на 100</w:t>
      </w:r>
      <w:r w:rsidRPr="0022707D">
        <w:rPr>
          <w:rFonts w:ascii="Times New Roman" w:hAnsi="Times New Roman" w:cs="Times New Roman"/>
          <w:sz w:val="28"/>
          <w:szCs w:val="28"/>
        </w:rPr>
        <w:t xml:space="preserve"> %. Седьмое задание было направлено на умение выделять причастный и деепричастный обороты и определять их синтаксическую роль. Выполнение </w:t>
      </w:r>
      <w:r w:rsidR="0022707D" w:rsidRPr="0022707D">
        <w:rPr>
          <w:rFonts w:ascii="Times New Roman" w:hAnsi="Times New Roman" w:cs="Times New Roman"/>
          <w:sz w:val="28"/>
          <w:szCs w:val="28"/>
        </w:rPr>
        <w:t>составило 28</w:t>
      </w:r>
      <w:r w:rsidRPr="0022707D">
        <w:rPr>
          <w:rFonts w:ascii="Times New Roman" w:hAnsi="Times New Roman" w:cs="Times New Roman"/>
          <w:sz w:val="28"/>
          <w:szCs w:val="28"/>
        </w:rPr>
        <w:t>,</w:t>
      </w:r>
      <w:r w:rsidR="0022707D" w:rsidRPr="0022707D">
        <w:rPr>
          <w:rFonts w:ascii="Times New Roman" w:hAnsi="Times New Roman" w:cs="Times New Roman"/>
          <w:sz w:val="28"/>
          <w:szCs w:val="28"/>
        </w:rPr>
        <w:t>6</w:t>
      </w:r>
      <w:r w:rsidRPr="0022707D">
        <w:rPr>
          <w:rFonts w:ascii="Times New Roman" w:hAnsi="Times New Roman" w:cs="Times New Roman"/>
          <w:sz w:val="28"/>
          <w:szCs w:val="28"/>
        </w:rPr>
        <w:t xml:space="preserve">%. Кроме того, для качественного выполнения седьмого задания учащиеся должны хорошо усвоить такие сложные части речи (формы глагола), как причастие и деепричастие. Если эти темы не изучены достаточно, то и нахождение причастных и деепричастных оборотов будет невозможно. Поэтому очень важно, чтобы учитель всё время проводил параллели между темами и устанавливал </w:t>
      </w:r>
      <w:proofErr w:type="spellStart"/>
      <w:r w:rsidRPr="0022707D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22707D">
        <w:rPr>
          <w:rFonts w:ascii="Times New Roman" w:hAnsi="Times New Roman" w:cs="Times New Roman"/>
          <w:sz w:val="28"/>
          <w:szCs w:val="28"/>
        </w:rPr>
        <w:t xml:space="preserve"> связи. Для успешного выполнения шестого задания также немаловажно умение выделять всё члены предложения и хорошо помнить список частотных вводных слов. Несколько лучше было в</w:t>
      </w:r>
      <w:r w:rsidR="0022707D" w:rsidRPr="0022707D">
        <w:rPr>
          <w:rFonts w:ascii="Times New Roman" w:hAnsi="Times New Roman" w:cs="Times New Roman"/>
          <w:sz w:val="28"/>
          <w:szCs w:val="28"/>
        </w:rPr>
        <w:t>ыполнено шестое задание (85</w:t>
      </w:r>
      <w:r w:rsidRPr="0022707D">
        <w:rPr>
          <w:rFonts w:ascii="Times New Roman" w:hAnsi="Times New Roman" w:cs="Times New Roman"/>
          <w:sz w:val="28"/>
          <w:szCs w:val="28"/>
        </w:rPr>
        <w:t>,</w:t>
      </w:r>
      <w:r w:rsidR="0022707D" w:rsidRPr="0022707D">
        <w:rPr>
          <w:rFonts w:ascii="Times New Roman" w:hAnsi="Times New Roman" w:cs="Times New Roman"/>
          <w:sz w:val="28"/>
          <w:szCs w:val="28"/>
        </w:rPr>
        <w:t>7</w:t>
      </w:r>
      <w:r w:rsidRPr="0022707D">
        <w:rPr>
          <w:rFonts w:ascii="Times New Roman" w:hAnsi="Times New Roman" w:cs="Times New Roman"/>
          <w:sz w:val="28"/>
          <w:szCs w:val="28"/>
        </w:rPr>
        <w:t>%). В этом задании проверялось умение находить вводные слова. Самый высокий процент выполнения традиционно был получен по второму заданию, посвящённому с</w:t>
      </w:r>
      <w:r w:rsidR="0022707D" w:rsidRPr="0022707D">
        <w:rPr>
          <w:rFonts w:ascii="Times New Roman" w:hAnsi="Times New Roman" w:cs="Times New Roman"/>
          <w:sz w:val="28"/>
          <w:szCs w:val="28"/>
        </w:rPr>
        <w:t>мысловому анализу текста, – 100</w:t>
      </w:r>
      <w:r w:rsidRPr="0022707D">
        <w:rPr>
          <w:rFonts w:ascii="Times New Roman" w:hAnsi="Times New Roman" w:cs="Times New Roman"/>
          <w:sz w:val="28"/>
          <w:szCs w:val="28"/>
        </w:rPr>
        <w:t>%. Это задание попутно проверяло качество чтения, но было дано в облегчённой форме и специально предназначено для учащихся, с трудом преодолевающих порог успешности.</w:t>
      </w:r>
    </w:p>
    <w:p w:rsidR="00CE3684" w:rsidRPr="0022707D" w:rsidRDefault="00BF7ECA" w:rsidP="00CE3684">
      <w:pPr>
        <w:spacing w:line="360" w:lineRule="auto"/>
        <w:ind w:left="-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Выводы и </w:t>
      </w:r>
      <w:r w:rsidR="00CE3684" w:rsidRPr="0022707D">
        <w:rPr>
          <w:rFonts w:ascii="Times New Roman" w:hAnsi="Times New Roman" w:cs="Times New Roman"/>
          <w:b/>
          <w:sz w:val="28"/>
          <w:szCs w:val="28"/>
        </w:rPr>
        <w:t xml:space="preserve">рекомендации: </w:t>
      </w:r>
    </w:p>
    <w:p w:rsidR="00CE3684" w:rsidRPr="0022707D" w:rsidRDefault="00CE3684" w:rsidP="00CE3684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7D">
        <w:rPr>
          <w:rFonts w:ascii="Times New Roman" w:hAnsi="Times New Roman" w:cs="Times New Roman"/>
          <w:sz w:val="28"/>
          <w:szCs w:val="28"/>
        </w:rPr>
        <w:t>выявить трудности и устранять пробелы в изучении</w:t>
      </w:r>
    </w:p>
    <w:p w:rsidR="00CE3684" w:rsidRPr="0022707D" w:rsidRDefault="00CE3684" w:rsidP="00CE3684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7D">
        <w:rPr>
          <w:rFonts w:ascii="Times New Roman" w:hAnsi="Times New Roman" w:cs="Times New Roman"/>
          <w:sz w:val="28"/>
          <w:szCs w:val="28"/>
        </w:rPr>
        <w:t>соответствующего учебного материала на основе результатов, полученных по КДР;  использовать в работе деформированные тексты для повышения</w:t>
      </w:r>
    </w:p>
    <w:p w:rsidR="00CE3684" w:rsidRPr="0022707D" w:rsidRDefault="00CE3684" w:rsidP="00CE3684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7D">
        <w:rPr>
          <w:rFonts w:ascii="Times New Roman" w:hAnsi="Times New Roman" w:cs="Times New Roman"/>
          <w:sz w:val="28"/>
          <w:szCs w:val="28"/>
        </w:rPr>
        <w:t>уровня практической (орфографической и пунктуационной) грамотности учащихся;  организовывать систематическое обобщающее повторение</w:t>
      </w:r>
    </w:p>
    <w:p w:rsidR="00CE3684" w:rsidRPr="0022707D" w:rsidRDefault="00CE3684" w:rsidP="00CE3684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7D">
        <w:rPr>
          <w:rFonts w:ascii="Times New Roman" w:hAnsi="Times New Roman" w:cs="Times New Roman"/>
          <w:sz w:val="28"/>
          <w:szCs w:val="28"/>
        </w:rPr>
        <w:t>пройденного учебного материала с учётом ошибок, допущенных учащимися;  используя на уроках аналогичные задания, организовать</w:t>
      </w:r>
    </w:p>
    <w:p w:rsidR="00CE3684" w:rsidRPr="0022707D" w:rsidRDefault="00CE3684" w:rsidP="00CE3684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7D">
        <w:rPr>
          <w:rFonts w:ascii="Times New Roman" w:hAnsi="Times New Roman" w:cs="Times New Roman"/>
          <w:sz w:val="28"/>
          <w:szCs w:val="28"/>
        </w:rPr>
        <w:t xml:space="preserve">рассредоточенную подготовку учащихся к итоговой аттестации по русскому языку в формате ОГЭ. </w:t>
      </w:r>
    </w:p>
    <w:p w:rsidR="00BF7ECA" w:rsidRPr="00BF7ECA" w:rsidRDefault="00BF7ECA" w:rsidP="00BF7ECA">
      <w:pPr>
        <w:pStyle w:val="a5"/>
        <w:spacing w:after="0"/>
        <w:ind w:left="11"/>
        <w:rPr>
          <w:rFonts w:ascii="Times New Roman" w:hAnsi="Times New Roman" w:cs="Times New Roman"/>
          <w:sz w:val="28"/>
          <w:szCs w:val="28"/>
        </w:rPr>
      </w:pPr>
    </w:p>
    <w:p w:rsidR="00BF7ECA" w:rsidRPr="00BF7ECA" w:rsidRDefault="00BF7ECA" w:rsidP="00BF7ECA">
      <w:pPr>
        <w:pStyle w:val="a5"/>
        <w:spacing w:after="0"/>
        <w:ind w:left="11"/>
        <w:rPr>
          <w:rFonts w:ascii="Times New Roman" w:hAnsi="Times New Roman" w:cs="Times New Roman"/>
          <w:sz w:val="28"/>
          <w:szCs w:val="28"/>
        </w:rPr>
      </w:pPr>
      <w:r w:rsidRPr="00BF7ECA">
        <w:rPr>
          <w:rFonts w:ascii="Times New Roman" w:hAnsi="Times New Roman" w:cs="Times New Roman"/>
          <w:sz w:val="28"/>
          <w:szCs w:val="28"/>
        </w:rPr>
        <w:t xml:space="preserve">Руководитель МО учителей </w:t>
      </w:r>
    </w:p>
    <w:p w:rsidR="00BF7ECA" w:rsidRPr="00BF7ECA" w:rsidRDefault="00BF7ECA" w:rsidP="00BF7ECA">
      <w:pPr>
        <w:pStyle w:val="a5"/>
        <w:spacing w:after="0"/>
        <w:ind w:left="11"/>
        <w:rPr>
          <w:rFonts w:ascii="Times New Roman" w:hAnsi="Times New Roman" w:cs="Times New Roman"/>
          <w:sz w:val="28"/>
          <w:szCs w:val="28"/>
        </w:rPr>
      </w:pPr>
      <w:r w:rsidRPr="00BF7ECA">
        <w:rPr>
          <w:rFonts w:ascii="Times New Roman" w:hAnsi="Times New Roman" w:cs="Times New Roman"/>
          <w:sz w:val="28"/>
          <w:szCs w:val="28"/>
        </w:rPr>
        <w:t xml:space="preserve">гуманитарного цикла                                                                    Л.А. </w:t>
      </w:r>
      <w:proofErr w:type="spellStart"/>
      <w:r w:rsidRPr="00BF7ECA">
        <w:rPr>
          <w:rFonts w:ascii="Times New Roman" w:hAnsi="Times New Roman" w:cs="Times New Roman"/>
          <w:sz w:val="28"/>
          <w:szCs w:val="28"/>
        </w:rPr>
        <w:t>Перегудова</w:t>
      </w:r>
      <w:proofErr w:type="spellEnd"/>
    </w:p>
    <w:p w:rsidR="00BF7ECA" w:rsidRPr="00BF7ECA" w:rsidRDefault="00BF7ECA" w:rsidP="00BF7ECA">
      <w:pPr>
        <w:pStyle w:val="a5"/>
        <w:spacing w:after="0"/>
        <w:ind w:left="11"/>
        <w:jc w:val="both"/>
        <w:rPr>
          <w:rFonts w:ascii="Times New Roman" w:hAnsi="Times New Roman"/>
          <w:sz w:val="28"/>
          <w:szCs w:val="28"/>
        </w:rPr>
      </w:pPr>
    </w:p>
    <w:p w:rsidR="00CE3684" w:rsidRPr="0090187F" w:rsidRDefault="00CE3684" w:rsidP="00CE3684">
      <w:pPr>
        <w:spacing w:line="360" w:lineRule="auto"/>
        <w:ind w:left="-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CE3684" w:rsidRPr="0090187F" w:rsidSect="002270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3040B"/>
    <w:multiLevelType w:val="hybridMultilevel"/>
    <w:tmpl w:val="AA66B70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87F"/>
    <w:rsid w:val="0022707D"/>
    <w:rsid w:val="003359D7"/>
    <w:rsid w:val="0090187F"/>
    <w:rsid w:val="00A00402"/>
    <w:rsid w:val="00BF7ECA"/>
    <w:rsid w:val="00CE3684"/>
    <w:rsid w:val="00F61DE2"/>
    <w:rsid w:val="00FA1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8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3684"/>
    <w:pPr>
      <w:ind w:left="720"/>
      <w:contextualSpacing/>
    </w:pPr>
  </w:style>
  <w:style w:type="table" w:styleId="a6">
    <w:name w:val="Table Grid"/>
    <w:basedOn w:val="a1"/>
    <w:uiPriority w:val="59"/>
    <w:rsid w:val="00335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Оценки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dd/mmm</c:formatCode>
                <c:ptCount val="4"/>
                <c:pt idx="0" formatCode="General">
                  <c:v>0</c:v>
                </c:pt>
                <c:pt idx="1">
                  <c:v>14.3</c:v>
                </c:pt>
                <c:pt idx="2" formatCode="General">
                  <c:v>71.400000000000006</c:v>
                </c:pt>
                <c:pt idx="3" formatCode="General">
                  <c:v>14.3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/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 выполнения заданий</c:v>
                </c:pt>
              </c:strCache>
            </c:strRef>
          </c:tx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cat>
            <c:strRef>
              <c:f>Лист1!$A$2:$A$9</c:f>
              <c:strCache>
                <c:ptCount val="8"/>
                <c:pt idx="0">
                  <c:v>Орфография</c:v>
                </c:pt>
                <c:pt idx="1">
                  <c:v>Пунктуация 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14.3</c:v>
                </c:pt>
                <c:pt idx="1">
                  <c:v>85.7</c:v>
                </c:pt>
                <c:pt idx="2">
                  <c:v>100</c:v>
                </c:pt>
                <c:pt idx="3">
                  <c:v>57.1</c:v>
                </c:pt>
                <c:pt idx="4">
                  <c:v>57.1</c:v>
                </c:pt>
                <c:pt idx="5">
                  <c:v>100</c:v>
                </c:pt>
                <c:pt idx="6">
                  <c:v>85.7</c:v>
                </c:pt>
                <c:pt idx="7">
                  <c:v>28.6</c:v>
                </c:pt>
              </c:numCache>
            </c:numRef>
          </c:val>
        </c:ser>
        <c:shape val="box"/>
        <c:axId val="57988992"/>
        <c:axId val="57995648"/>
        <c:axId val="62267840"/>
      </c:bar3DChart>
      <c:catAx>
        <c:axId val="57988992"/>
        <c:scaling>
          <c:orientation val="minMax"/>
        </c:scaling>
        <c:axPos val="b"/>
        <c:tickLblPos val="nextTo"/>
        <c:crossAx val="57995648"/>
        <c:crosses val="autoZero"/>
        <c:auto val="1"/>
        <c:lblAlgn val="ctr"/>
        <c:lblOffset val="100"/>
      </c:catAx>
      <c:valAx>
        <c:axId val="57995648"/>
        <c:scaling>
          <c:orientation val="minMax"/>
        </c:scaling>
        <c:axPos val="l"/>
        <c:majorGridlines/>
        <c:numFmt formatCode="General" sourceLinked="1"/>
        <c:tickLblPos val="nextTo"/>
        <c:crossAx val="57988992"/>
        <c:crosses val="autoZero"/>
        <c:crossBetween val="between"/>
      </c:valAx>
      <c:serAx>
        <c:axId val="62267840"/>
        <c:scaling>
          <c:orientation val="minMax"/>
        </c:scaling>
        <c:axPos val="b"/>
        <c:tickLblPos val="nextTo"/>
        <c:crossAx val="57995648"/>
        <c:crosses val="autoZero"/>
      </c:ser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RePack by SPecialiST</cp:lastModifiedBy>
  <cp:revision>6</cp:revision>
  <dcterms:created xsi:type="dcterms:W3CDTF">2019-03-24T05:25:00Z</dcterms:created>
  <dcterms:modified xsi:type="dcterms:W3CDTF">2002-12-31T21:32:00Z</dcterms:modified>
</cp:coreProperties>
</file>