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611" w:rsidRDefault="00115C2E" w:rsidP="00115C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5C2E">
        <w:rPr>
          <w:rFonts w:ascii="Times New Roman" w:hAnsi="Times New Roman"/>
          <w:b/>
          <w:sz w:val="28"/>
          <w:szCs w:val="28"/>
        </w:rPr>
        <w:tab/>
      </w:r>
      <w:r w:rsidRPr="00115C2E">
        <w:rPr>
          <w:rFonts w:ascii="Times New Roman" w:hAnsi="Times New Roman"/>
          <w:b/>
          <w:sz w:val="28"/>
          <w:szCs w:val="28"/>
        </w:rPr>
        <w:tab/>
      </w:r>
      <w:r w:rsidRPr="00115C2E">
        <w:rPr>
          <w:rFonts w:ascii="Times New Roman" w:hAnsi="Times New Roman"/>
          <w:b/>
          <w:sz w:val="28"/>
          <w:szCs w:val="28"/>
        </w:rPr>
        <w:tab/>
      </w:r>
      <w:r w:rsidRPr="00115C2E">
        <w:rPr>
          <w:rFonts w:ascii="Times New Roman" w:hAnsi="Times New Roman"/>
          <w:b/>
          <w:sz w:val="28"/>
          <w:szCs w:val="28"/>
        </w:rPr>
        <w:tab/>
      </w:r>
      <w:r w:rsidRPr="00115C2E">
        <w:rPr>
          <w:rFonts w:ascii="Times New Roman" w:hAnsi="Times New Roman"/>
          <w:b/>
          <w:sz w:val="28"/>
          <w:szCs w:val="28"/>
        </w:rPr>
        <w:tab/>
      </w:r>
      <w:r w:rsidRPr="00115C2E">
        <w:rPr>
          <w:rFonts w:ascii="Times New Roman" w:hAnsi="Times New Roman"/>
          <w:b/>
          <w:sz w:val="28"/>
          <w:szCs w:val="28"/>
        </w:rPr>
        <w:tab/>
      </w:r>
    </w:p>
    <w:p w:rsidR="00115C2E" w:rsidRPr="00115C2E" w:rsidRDefault="0061124F" w:rsidP="00B856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Публичный отчет ППО </w:t>
      </w:r>
    </w:p>
    <w:p w:rsidR="0061124F" w:rsidRDefault="00115C2E" w:rsidP="00115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C2E">
        <w:rPr>
          <w:rFonts w:ascii="Times New Roman" w:hAnsi="Times New Roman"/>
          <w:sz w:val="28"/>
          <w:szCs w:val="28"/>
        </w:rPr>
        <w:t xml:space="preserve">            </w:t>
      </w:r>
      <w:r w:rsidR="0098742A">
        <w:rPr>
          <w:rFonts w:ascii="Times New Roman" w:hAnsi="Times New Roman"/>
          <w:sz w:val="28"/>
          <w:szCs w:val="28"/>
        </w:rPr>
        <w:t xml:space="preserve"> МОБУООШ № 30 им. И.Я. Сальникова с Радищево  </w:t>
      </w:r>
    </w:p>
    <w:p w:rsidR="00115C2E" w:rsidRPr="00115C2E" w:rsidRDefault="00115C2E" w:rsidP="006112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5C2E">
        <w:rPr>
          <w:rFonts w:ascii="Times New Roman" w:hAnsi="Times New Roman"/>
          <w:sz w:val="28"/>
          <w:szCs w:val="28"/>
        </w:rPr>
        <w:t>о работе</w:t>
      </w:r>
      <w:r w:rsidR="0061124F">
        <w:rPr>
          <w:rFonts w:ascii="Times New Roman" w:hAnsi="Times New Roman"/>
          <w:sz w:val="28"/>
          <w:szCs w:val="28"/>
        </w:rPr>
        <w:t xml:space="preserve"> за </w:t>
      </w:r>
      <w:r w:rsidR="0098742A">
        <w:rPr>
          <w:rFonts w:ascii="Times New Roman" w:hAnsi="Times New Roman"/>
          <w:sz w:val="28"/>
          <w:szCs w:val="28"/>
        </w:rPr>
        <w:t xml:space="preserve"> </w:t>
      </w:r>
      <w:r w:rsidR="0061124F">
        <w:rPr>
          <w:rFonts w:ascii="Times New Roman" w:hAnsi="Times New Roman"/>
          <w:sz w:val="28"/>
          <w:szCs w:val="28"/>
        </w:rPr>
        <w:t>2023год</w:t>
      </w:r>
      <w:r w:rsidRPr="00115C2E">
        <w:rPr>
          <w:rFonts w:ascii="Times New Roman" w:hAnsi="Times New Roman"/>
          <w:sz w:val="28"/>
          <w:szCs w:val="28"/>
        </w:rPr>
        <w:t>.</w:t>
      </w:r>
    </w:p>
    <w:p w:rsidR="00115C2E" w:rsidRPr="0061124F" w:rsidRDefault="00115C2E" w:rsidP="00115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C2E">
        <w:rPr>
          <w:rFonts w:ascii="Times New Roman" w:hAnsi="Times New Roman"/>
          <w:sz w:val="28"/>
          <w:szCs w:val="28"/>
        </w:rPr>
        <w:tab/>
      </w:r>
    </w:p>
    <w:p w:rsidR="001A1D95" w:rsidRPr="0061124F" w:rsidRDefault="00EA7B42" w:rsidP="0061124F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Первичная</w:t>
      </w:r>
      <w:r w:rsidRPr="00115C2E">
        <w:rPr>
          <w:rFonts w:ascii="Times New Roman" w:hAnsi="Times New Roman"/>
          <w:sz w:val="28"/>
          <w:szCs w:val="28"/>
        </w:rPr>
        <w:t xml:space="preserve"> профсоюзн</w:t>
      </w:r>
      <w:r>
        <w:rPr>
          <w:rFonts w:ascii="Times New Roman" w:hAnsi="Times New Roman"/>
          <w:sz w:val="28"/>
          <w:szCs w:val="28"/>
        </w:rPr>
        <w:t xml:space="preserve">ая организация </w:t>
      </w:r>
      <w:r w:rsidRPr="009A0EFB">
        <w:rPr>
          <w:rFonts w:ascii="Times New Roman" w:hAnsi="Times New Roman"/>
          <w:sz w:val="28"/>
          <w:szCs w:val="28"/>
        </w:rPr>
        <w:t xml:space="preserve">– это </w:t>
      </w:r>
      <w:r w:rsidR="003C6249">
        <w:rPr>
          <w:rFonts w:ascii="Times New Roman" w:hAnsi="Times New Roman"/>
          <w:sz w:val="28"/>
          <w:szCs w:val="28"/>
        </w:rPr>
        <w:t xml:space="preserve">общественная </w:t>
      </w:r>
      <w:r w:rsidRPr="009A0EFB">
        <w:rPr>
          <w:rFonts w:ascii="Times New Roman" w:hAnsi="Times New Roman"/>
          <w:sz w:val="28"/>
          <w:szCs w:val="28"/>
        </w:rPr>
        <w:t xml:space="preserve">организация, которая защищает </w:t>
      </w:r>
      <w:r>
        <w:rPr>
          <w:rFonts w:ascii="Times New Roman" w:hAnsi="Times New Roman"/>
          <w:sz w:val="28"/>
          <w:szCs w:val="28"/>
        </w:rPr>
        <w:t xml:space="preserve">и представляет </w:t>
      </w:r>
      <w:r w:rsidRPr="009A0EFB">
        <w:rPr>
          <w:rFonts w:ascii="Times New Roman" w:hAnsi="Times New Roman"/>
          <w:sz w:val="28"/>
          <w:szCs w:val="28"/>
        </w:rPr>
        <w:t xml:space="preserve">трудовые права работников, добивается выполнения социальных гарантий, </w:t>
      </w:r>
      <w:r w:rsidR="003C6249">
        <w:rPr>
          <w:rFonts w:ascii="Times New Roman" w:hAnsi="Times New Roman"/>
          <w:sz w:val="28"/>
          <w:szCs w:val="28"/>
        </w:rPr>
        <w:t xml:space="preserve">совместно с администрацией способствует созданию положительного </w:t>
      </w:r>
      <w:r w:rsidRPr="009A0EFB">
        <w:rPr>
          <w:rFonts w:ascii="Times New Roman" w:hAnsi="Times New Roman"/>
          <w:sz w:val="28"/>
          <w:szCs w:val="28"/>
        </w:rPr>
        <w:t>микроклимат</w:t>
      </w:r>
      <w:r w:rsidR="003C6249">
        <w:rPr>
          <w:rFonts w:ascii="Times New Roman" w:hAnsi="Times New Roman"/>
          <w:sz w:val="28"/>
          <w:szCs w:val="28"/>
        </w:rPr>
        <w:t>а</w:t>
      </w:r>
      <w:r w:rsidRPr="009A0EFB">
        <w:rPr>
          <w:rFonts w:ascii="Times New Roman" w:hAnsi="Times New Roman"/>
          <w:sz w:val="28"/>
          <w:szCs w:val="28"/>
        </w:rPr>
        <w:t xml:space="preserve"> в коллективе. </w:t>
      </w:r>
    </w:p>
    <w:p w:rsidR="00B54435" w:rsidRDefault="009444CC" w:rsidP="00B544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44C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отчетный период </w:t>
      </w:r>
      <w:r w:rsidR="0061124F">
        <w:rPr>
          <w:rFonts w:ascii="Times New Roman" w:hAnsi="Times New Roman"/>
          <w:sz w:val="28"/>
          <w:szCs w:val="28"/>
        </w:rPr>
        <w:t>работа</w:t>
      </w:r>
      <w:r w:rsidRPr="009444CC">
        <w:rPr>
          <w:rFonts w:ascii="Times New Roman" w:hAnsi="Times New Roman"/>
          <w:sz w:val="28"/>
          <w:szCs w:val="28"/>
        </w:rPr>
        <w:t xml:space="preserve"> Профсоюза была направлена на реализацию уставной деятельности, а также на выполнение </w:t>
      </w:r>
      <w:r w:rsidR="00DD3CF5">
        <w:rPr>
          <w:rFonts w:ascii="Times New Roman" w:hAnsi="Times New Roman"/>
          <w:sz w:val="28"/>
          <w:szCs w:val="28"/>
        </w:rPr>
        <w:t xml:space="preserve">тематических </w:t>
      </w:r>
      <w:r w:rsidRPr="009444CC">
        <w:rPr>
          <w:rFonts w:ascii="Times New Roman" w:hAnsi="Times New Roman"/>
          <w:sz w:val="28"/>
          <w:szCs w:val="28"/>
        </w:rPr>
        <w:t>мероприятий</w:t>
      </w:r>
      <w:r w:rsidR="00B54435">
        <w:rPr>
          <w:rFonts w:ascii="Times New Roman" w:hAnsi="Times New Roman"/>
          <w:sz w:val="28"/>
          <w:szCs w:val="28"/>
        </w:rPr>
        <w:t xml:space="preserve">: в </w:t>
      </w:r>
      <w:r w:rsidRPr="009444CC">
        <w:rPr>
          <w:rFonts w:ascii="Times New Roman" w:hAnsi="Times New Roman"/>
          <w:sz w:val="28"/>
          <w:szCs w:val="28"/>
        </w:rPr>
        <w:t xml:space="preserve"> </w:t>
      </w:r>
      <w:r w:rsidR="00DD3CF5">
        <w:rPr>
          <w:rFonts w:ascii="Times New Roman" w:hAnsi="Times New Roman"/>
          <w:bCs/>
          <w:sz w:val="28"/>
          <w:szCs w:val="28"/>
        </w:rPr>
        <w:t xml:space="preserve"> 2023</w:t>
      </w:r>
      <w:r w:rsidR="0061124F">
        <w:rPr>
          <w:rFonts w:ascii="Times New Roman" w:hAnsi="Times New Roman"/>
          <w:bCs/>
          <w:sz w:val="28"/>
          <w:szCs w:val="28"/>
        </w:rPr>
        <w:t xml:space="preserve"> году</w:t>
      </w:r>
      <w:r w:rsidR="00DD3CF5">
        <w:rPr>
          <w:rFonts w:ascii="Times New Roman" w:hAnsi="Times New Roman"/>
          <w:bCs/>
          <w:sz w:val="28"/>
          <w:szCs w:val="28"/>
        </w:rPr>
        <w:t xml:space="preserve"> - Педагога и наставника, 2024 – Года организационно-кадровой работы</w:t>
      </w:r>
      <w:r w:rsidR="0090467D">
        <w:rPr>
          <w:rFonts w:ascii="Times New Roman" w:hAnsi="Times New Roman"/>
          <w:bCs/>
          <w:sz w:val="28"/>
          <w:szCs w:val="28"/>
        </w:rPr>
        <w:t>,</w:t>
      </w:r>
      <w:r w:rsidR="0090467D" w:rsidRPr="0090467D">
        <w:rPr>
          <w:rFonts w:ascii="Times New Roman" w:hAnsi="Times New Roman"/>
          <w:bCs/>
          <w:sz w:val="28"/>
          <w:szCs w:val="28"/>
        </w:rPr>
        <w:t xml:space="preserve"> </w:t>
      </w:r>
      <w:r w:rsidR="0090467D">
        <w:rPr>
          <w:rFonts w:ascii="Times New Roman" w:hAnsi="Times New Roman"/>
          <w:bCs/>
          <w:sz w:val="28"/>
          <w:szCs w:val="28"/>
        </w:rPr>
        <w:t xml:space="preserve">объявленных Общероссийским Профсоюзом образования. </w:t>
      </w:r>
    </w:p>
    <w:p w:rsidR="00B94DF7" w:rsidRDefault="00B94DF7" w:rsidP="00B94DF7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2020 году </w:t>
      </w:r>
      <w:r>
        <w:rPr>
          <w:rFonts w:ascii="Times New Roman" w:hAnsi="Times New Roman"/>
          <w:bCs/>
          <w:sz w:val="28"/>
          <w:szCs w:val="28"/>
          <w:lang w:val="en-US"/>
        </w:rPr>
        <w:t>IX</w:t>
      </w:r>
      <w:r>
        <w:rPr>
          <w:rFonts w:ascii="Times New Roman" w:hAnsi="Times New Roman"/>
          <w:bCs/>
          <w:sz w:val="28"/>
          <w:szCs w:val="28"/>
        </w:rPr>
        <w:t xml:space="preserve"> Съездом Общероссийского Профсоюза образования был принят новый Устав, в связи с чем внесены изменения в название всех профсоюзных структур. </w:t>
      </w:r>
    </w:p>
    <w:p w:rsidR="00B94DF7" w:rsidRDefault="00B94DF7" w:rsidP="00B94DF7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Наша профсоюзная организация имеет </w:t>
      </w:r>
      <w:r w:rsidRPr="00B94DF7">
        <w:rPr>
          <w:rFonts w:ascii="Times New Roman" w:hAnsi="Times New Roman"/>
          <w:b/>
          <w:bCs/>
          <w:sz w:val="28"/>
          <w:szCs w:val="28"/>
        </w:rPr>
        <w:t>полное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94DF7">
        <w:rPr>
          <w:rFonts w:ascii="Times New Roman" w:hAnsi="Times New Roman"/>
          <w:bCs/>
          <w:sz w:val="28"/>
          <w:szCs w:val="28"/>
        </w:rPr>
        <w:t>наименование</w:t>
      </w:r>
      <w:r w:rsidRPr="00B94DF7">
        <w:rPr>
          <w:rFonts w:ascii="Times New Roman" w:hAnsi="Times New Roman"/>
          <w:bCs/>
          <w:sz w:val="24"/>
          <w:szCs w:val="24"/>
        </w:rPr>
        <w:t xml:space="preserve"> </w:t>
      </w:r>
    </w:p>
    <w:p w:rsidR="00B94DF7" w:rsidRPr="00B94DF7" w:rsidRDefault="00B94DF7" w:rsidP="00B94DF7">
      <w:pPr>
        <w:rPr>
          <w:rFonts w:ascii="Times New Roman" w:hAnsi="Times New Roman"/>
          <w:sz w:val="24"/>
          <w:szCs w:val="24"/>
        </w:rPr>
      </w:pPr>
      <w:r w:rsidRPr="00B94DF7">
        <w:rPr>
          <w:rFonts w:ascii="Times New Roman" w:hAnsi="Times New Roman"/>
          <w:b/>
          <w:sz w:val="24"/>
          <w:szCs w:val="24"/>
        </w:rPr>
        <w:t>ПЕРВИЧНАЯ ПРОФСОЮЗНАЯ ОРГАНИЗАЦИЯ</w:t>
      </w:r>
      <w:r w:rsidR="0098742A">
        <w:rPr>
          <w:rFonts w:ascii="Times New Roman" w:hAnsi="Times New Roman"/>
          <w:b/>
          <w:sz w:val="24"/>
          <w:szCs w:val="24"/>
        </w:rPr>
        <w:t xml:space="preserve"> МОБУООШ № 30 им. И.Я. Сальникова с. Радищево</w:t>
      </w:r>
      <w:r w:rsidRPr="00B94DF7">
        <w:rPr>
          <w:rFonts w:ascii="Times New Roman" w:hAnsi="Times New Roman"/>
          <w:b/>
          <w:color w:val="00000A"/>
          <w:sz w:val="24"/>
          <w:szCs w:val="24"/>
        </w:rPr>
        <w:t xml:space="preserve"> </w:t>
      </w:r>
      <w:r w:rsidRPr="00B94DF7">
        <w:rPr>
          <w:rFonts w:ascii="Times New Roman" w:hAnsi="Times New Roman"/>
          <w:b/>
          <w:i/>
          <w:color w:val="00000A"/>
          <w:sz w:val="24"/>
          <w:szCs w:val="24"/>
        </w:rPr>
        <w:t xml:space="preserve"> </w:t>
      </w:r>
      <w:r w:rsidRPr="00B94DF7">
        <w:rPr>
          <w:rFonts w:ascii="Times New Roman" w:hAnsi="Times New Roman"/>
          <w:b/>
          <w:sz w:val="24"/>
          <w:szCs w:val="24"/>
        </w:rPr>
        <w:t>ПРОФЕССИОНАЛЬНОГО СОЮЗА РАБОТНИКОВ НАРОДНОГО ОБРАЗОВАНИЯ И НАУКИ РОССИЙСКОЙ ФЕДЕРАЦИИ</w:t>
      </w:r>
      <w:r>
        <w:rPr>
          <w:rFonts w:ascii="Times New Roman" w:hAnsi="Times New Roman"/>
          <w:b/>
          <w:sz w:val="24"/>
          <w:szCs w:val="24"/>
        </w:rPr>
        <w:t xml:space="preserve">; </w:t>
      </w:r>
      <w:r w:rsidRPr="00B94DF7">
        <w:rPr>
          <w:rFonts w:ascii="Times New Roman" w:hAnsi="Times New Roman"/>
          <w:b/>
          <w:sz w:val="28"/>
          <w:szCs w:val="28"/>
        </w:rPr>
        <w:t>краткое -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94DF7" w:rsidRPr="00B94DF7" w:rsidRDefault="00B94DF7" w:rsidP="00B9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DF7">
        <w:rPr>
          <w:rFonts w:ascii="Times New Roman" w:hAnsi="Times New Roman"/>
          <w:sz w:val="24"/>
          <w:szCs w:val="24"/>
        </w:rPr>
        <w:t>ППО</w:t>
      </w:r>
      <w:r w:rsidR="0098742A">
        <w:rPr>
          <w:rFonts w:ascii="Times New Roman" w:hAnsi="Times New Roman"/>
          <w:sz w:val="24"/>
          <w:szCs w:val="24"/>
        </w:rPr>
        <w:t xml:space="preserve"> МОБУООШ № 30 им. И.Я. Сальникова с. Радищево</w:t>
      </w:r>
      <w:r w:rsidRPr="00B94DF7">
        <w:rPr>
          <w:rFonts w:ascii="Times New Roman" w:hAnsi="Times New Roman"/>
          <w:sz w:val="24"/>
          <w:szCs w:val="24"/>
        </w:rPr>
        <w:t xml:space="preserve"> ОБЩЕРОССИЙСКОГО ПРОФСОЮЗА ОБРАЗОВАНИ</w:t>
      </w:r>
      <w:r>
        <w:rPr>
          <w:rFonts w:ascii="Times New Roman" w:hAnsi="Times New Roman"/>
          <w:sz w:val="24"/>
          <w:szCs w:val="24"/>
        </w:rPr>
        <w:t xml:space="preserve">Я </w:t>
      </w:r>
    </w:p>
    <w:p w:rsidR="009444CC" w:rsidRDefault="009444CC" w:rsidP="009444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44CC">
        <w:rPr>
          <w:rFonts w:ascii="Times New Roman" w:hAnsi="Times New Roman"/>
          <w:sz w:val="28"/>
          <w:szCs w:val="28"/>
        </w:rPr>
        <w:t xml:space="preserve">Важным условием повышения эффективности деятельности Профсоюза </w:t>
      </w:r>
      <w:r w:rsidR="00DA5445">
        <w:rPr>
          <w:rFonts w:ascii="Times New Roman" w:hAnsi="Times New Roman"/>
          <w:sz w:val="28"/>
          <w:szCs w:val="28"/>
        </w:rPr>
        <w:t xml:space="preserve">всех уровней </w:t>
      </w:r>
      <w:r w:rsidRPr="009444CC">
        <w:rPr>
          <w:rFonts w:ascii="Times New Roman" w:hAnsi="Times New Roman"/>
          <w:sz w:val="28"/>
          <w:szCs w:val="28"/>
        </w:rPr>
        <w:t>является наше организационное, финансовое, кадровое укрепление и единство действий пр</w:t>
      </w:r>
      <w:r w:rsidR="00B54435">
        <w:rPr>
          <w:rFonts w:ascii="Times New Roman" w:hAnsi="Times New Roman"/>
          <w:sz w:val="28"/>
          <w:szCs w:val="28"/>
        </w:rPr>
        <w:t xml:space="preserve">офсоюзных структур всех уровней. </w:t>
      </w:r>
    </w:p>
    <w:p w:rsidR="00B85611" w:rsidRDefault="00B85611" w:rsidP="00B85611">
      <w:pPr>
        <w:shd w:val="clear" w:color="auto" w:fill="FFFFFF"/>
        <w:spacing w:after="0" w:line="240" w:lineRule="auto"/>
        <w:ind w:right="11" w:firstLine="720"/>
        <w:contextualSpacing/>
        <w:jc w:val="both"/>
        <w:rPr>
          <w:rFonts w:ascii="Times New Roman" w:hAnsi="Times New Roman"/>
          <w:color w:val="212121"/>
          <w:spacing w:val="3"/>
          <w:sz w:val="28"/>
          <w:szCs w:val="28"/>
        </w:rPr>
      </w:pPr>
      <w:r w:rsidRPr="00B85611">
        <w:rPr>
          <w:rFonts w:ascii="Times New Roman" w:hAnsi="Times New Roman"/>
          <w:sz w:val="28"/>
          <w:szCs w:val="28"/>
        </w:rPr>
        <w:t>Вопросы мотивации профсоюзного членства, укрепления единства остаются главными в работе краевой и районной, первичной  организаций Профсоюза.</w:t>
      </w:r>
      <w:r w:rsidRPr="00B879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212121"/>
          <w:spacing w:val="-2"/>
          <w:sz w:val="28"/>
          <w:szCs w:val="28"/>
        </w:rPr>
        <w:t>На учете в районной органи</w:t>
      </w:r>
      <w:r w:rsidR="00DA5445">
        <w:rPr>
          <w:rFonts w:ascii="Times New Roman" w:hAnsi="Times New Roman"/>
          <w:color w:val="212121"/>
          <w:spacing w:val="-2"/>
          <w:sz w:val="28"/>
          <w:szCs w:val="28"/>
        </w:rPr>
        <w:t>зации Профсоюза состоит 74</w:t>
      </w:r>
      <w:r>
        <w:rPr>
          <w:rFonts w:ascii="Times New Roman" w:hAnsi="Times New Roman"/>
          <w:color w:val="212121"/>
          <w:spacing w:val="-2"/>
          <w:sz w:val="28"/>
          <w:szCs w:val="28"/>
        </w:rPr>
        <w:t xml:space="preserve"> профсоюзных организаций, т.е. 2</w:t>
      </w:r>
      <w:r w:rsidR="00DA5445">
        <w:rPr>
          <w:rFonts w:ascii="Times New Roman" w:hAnsi="Times New Roman"/>
          <w:color w:val="212121"/>
          <w:spacing w:val="-2"/>
          <w:sz w:val="28"/>
          <w:szCs w:val="28"/>
        </w:rPr>
        <w:t>418</w:t>
      </w:r>
      <w:r w:rsidR="00232936">
        <w:rPr>
          <w:rFonts w:ascii="Times New Roman" w:hAnsi="Times New Roman"/>
          <w:color w:val="212121"/>
          <w:spacing w:val="-2"/>
          <w:sz w:val="28"/>
          <w:szCs w:val="28"/>
        </w:rPr>
        <w:t xml:space="preserve"> членов профсоюза.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В районной организации осуществляют деятельность президиум из 11 человек, комитет из </w:t>
      </w:r>
      <w:r w:rsidR="00DA5445">
        <w:rPr>
          <w:rFonts w:ascii="Times New Roman" w:hAnsi="Times New Roman"/>
          <w:color w:val="212121"/>
          <w:spacing w:val="3"/>
          <w:sz w:val="28"/>
          <w:szCs w:val="28"/>
        </w:rPr>
        <w:t xml:space="preserve">30 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>ч</w:t>
      </w:r>
      <w:r w:rsidR="00DA5445">
        <w:rPr>
          <w:rFonts w:ascii="Times New Roman" w:hAnsi="Times New Roman"/>
          <w:color w:val="212121"/>
          <w:spacing w:val="3"/>
          <w:sz w:val="28"/>
          <w:szCs w:val="28"/>
        </w:rPr>
        <w:t>еловек, ревизионной комиссии – 5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 человек, один внештатный правовой инспектор труда, 2 внештатных технических  инспектора труда Профсоюза, район</w:t>
      </w:r>
      <w:r w:rsidR="00DA5445">
        <w:rPr>
          <w:rFonts w:ascii="Times New Roman" w:hAnsi="Times New Roman"/>
          <w:color w:val="212121"/>
          <w:spacing w:val="3"/>
          <w:sz w:val="28"/>
          <w:szCs w:val="28"/>
        </w:rPr>
        <w:t>ный Совет молодых педагогов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>, районный Совет ветеранов педагогического труда.</w:t>
      </w:r>
    </w:p>
    <w:p w:rsidR="001A1D95" w:rsidRPr="00B85611" w:rsidRDefault="001A1D95" w:rsidP="00B85611">
      <w:pPr>
        <w:shd w:val="clear" w:color="auto" w:fill="FFFFFF"/>
        <w:spacing w:after="0" w:line="240" w:lineRule="auto"/>
        <w:ind w:right="11"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pacing w:val="3"/>
          <w:sz w:val="28"/>
          <w:szCs w:val="28"/>
        </w:rPr>
        <w:t>На учете в нашей проф</w:t>
      </w:r>
      <w:r w:rsidR="0098742A">
        <w:rPr>
          <w:rFonts w:ascii="Times New Roman" w:hAnsi="Times New Roman"/>
          <w:color w:val="212121"/>
          <w:spacing w:val="3"/>
          <w:sz w:val="28"/>
          <w:szCs w:val="28"/>
        </w:rPr>
        <w:t>союзной организации состоит 18</w:t>
      </w: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 членов профсоюза.</w:t>
      </w:r>
    </w:p>
    <w:p w:rsidR="00D0466E" w:rsidRPr="002063CE" w:rsidRDefault="00B85611" w:rsidP="002063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12121"/>
          <w:spacing w:val="3"/>
          <w:sz w:val="28"/>
          <w:szCs w:val="28"/>
        </w:rPr>
        <w:t xml:space="preserve">Районная организация зарегистрирована </w:t>
      </w:r>
      <w:r w:rsidRPr="00DA717A">
        <w:rPr>
          <w:rFonts w:ascii="Times New Roman" w:hAnsi="Times New Roman"/>
          <w:color w:val="212121"/>
          <w:spacing w:val="3"/>
          <w:sz w:val="28"/>
          <w:szCs w:val="28"/>
        </w:rPr>
        <w:t xml:space="preserve">в </w:t>
      </w:r>
      <w:r w:rsidRPr="00DA717A">
        <w:rPr>
          <w:rFonts w:ascii="Times New Roman" w:hAnsi="Times New Roman"/>
          <w:sz w:val="28"/>
          <w:szCs w:val="28"/>
        </w:rPr>
        <w:t>Управлении Министерства</w:t>
      </w:r>
      <w:r w:rsidRPr="00DA717A">
        <w:rPr>
          <w:rFonts w:ascii="Times New Roman" w:hAnsi="Times New Roman"/>
          <w:b/>
          <w:sz w:val="16"/>
          <w:szCs w:val="16"/>
        </w:rPr>
        <w:tab/>
        <w:t xml:space="preserve"> </w:t>
      </w:r>
      <w:r w:rsidRPr="00DA717A">
        <w:rPr>
          <w:rFonts w:ascii="Times New Roman" w:hAnsi="Times New Roman"/>
          <w:sz w:val="28"/>
          <w:szCs w:val="28"/>
        </w:rPr>
        <w:t>юстиции по Краснодарскому краю</w:t>
      </w:r>
      <w:r>
        <w:rPr>
          <w:rFonts w:ascii="Times New Roman" w:hAnsi="Times New Roman"/>
          <w:sz w:val="28"/>
          <w:szCs w:val="28"/>
        </w:rPr>
        <w:t>, а значит и</w:t>
      </w:r>
      <w:r w:rsidR="001A1D95">
        <w:rPr>
          <w:rFonts w:ascii="Times New Roman" w:hAnsi="Times New Roman"/>
          <w:sz w:val="28"/>
          <w:szCs w:val="28"/>
        </w:rPr>
        <w:t xml:space="preserve"> наша профсоюзная организация </w:t>
      </w:r>
      <w:r w:rsidR="00DA5445">
        <w:rPr>
          <w:rFonts w:ascii="Times New Roman" w:hAnsi="Times New Roman"/>
          <w:sz w:val="28"/>
          <w:szCs w:val="28"/>
        </w:rPr>
        <w:t>как структурная единица.</w:t>
      </w:r>
    </w:p>
    <w:p w:rsidR="002063CE" w:rsidRDefault="0023198D" w:rsidP="0062505B">
      <w:pPr>
        <w:pStyle w:val="af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районной организации создан Совет молодых педагог</w:t>
      </w:r>
      <w:r w:rsidR="00706822">
        <w:rPr>
          <w:sz w:val="28"/>
          <w:szCs w:val="28"/>
        </w:rPr>
        <w:t>ов</w:t>
      </w:r>
      <w:r>
        <w:rPr>
          <w:sz w:val="28"/>
          <w:szCs w:val="28"/>
        </w:rPr>
        <w:t xml:space="preserve">, осуществляется финансовая поддержка социально-значимых проектов - </w:t>
      </w:r>
      <w:r>
        <w:rPr>
          <w:sz w:val="28"/>
          <w:szCs w:val="28"/>
        </w:rPr>
        <w:lastRenderedPageBreak/>
        <w:t>работы клуба творческих учителей «Созвездие», муниципальных конкурсов молодых педагогических работников со стажем работы до 3-х лет педагогов школ - «Новый учитель – новой школе», дошкольного образования – «Начало-начал», участия в краевом форуме «Профстарт»</w:t>
      </w:r>
      <w:r w:rsidR="00706822">
        <w:rPr>
          <w:sz w:val="28"/>
          <w:szCs w:val="28"/>
        </w:rPr>
        <w:t>. В 2024 году будет реализован Проект для поддержки муниципального конкурса «Портфолио личных достижений в инновационной деятельности молодых педагогов Новокубанского района» д</w:t>
      </w:r>
      <w:r w:rsidR="0062505B">
        <w:rPr>
          <w:sz w:val="28"/>
          <w:szCs w:val="28"/>
        </w:rPr>
        <w:t>л</w:t>
      </w:r>
      <w:r w:rsidR="00706822">
        <w:rPr>
          <w:sz w:val="28"/>
          <w:szCs w:val="28"/>
        </w:rPr>
        <w:t>я</w:t>
      </w:r>
      <w:r w:rsidR="0062505B">
        <w:rPr>
          <w:sz w:val="28"/>
          <w:szCs w:val="28"/>
        </w:rPr>
        <w:t xml:space="preserve"> </w:t>
      </w:r>
      <w:r w:rsidR="00706822">
        <w:rPr>
          <w:sz w:val="28"/>
          <w:szCs w:val="28"/>
        </w:rPr>
        <w:t>95 молодых педагогов со стажем работы от</w:t>
      </w:r>
      <w:r w:rsidR="0061124F">
        <w:rPr>
          <w:sz w:val="28"/>
          <w:szCs w:val="28"/>
        </w:rPr>
        <w:t xml:space="preserve"> </w:t>
      </w:r>
      <w:r w:rsidR="00706822">
        <w:rPr>
          <w:sz w:val="28"/>
          <w:szCs w:val="28"/>
        </w:rPr>
        <w:t>3 до 5 лет и в возрасте до 35 лет. На эти цели из бюджета краевой организации выделено 50 тысяч рублей из районного- 56 тысяч рублей.</w:t>
      </w:r>
    </w:p>
    <w:p w:rsidR="002063CE" w:rsidRDefault="002063CE" w:rsidP="002063CE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2063CE">
        <w:rPr>
          <w:rFonts w:ascii="Times New Roman" w:hAnsi="Times New Roman"/>
          <w:b/>
          <w:sz w:val="28"/>
          <w:szCs w:val="28"/>
        </w:rPr>
        <w:t>Организационная работа.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AD8">
        <w:rPr>
          <w:rFonts w:ascii="Times New Roman" w:hAnsi="Times New Roman"/>
          <w:sz w:val="28"/>
          <w:szCs w:val="28"/>
        </w:rPr>
        <w:t>В отчетный период п</w:t>
      </w:r>
      <w:r w:rsidRPr="002D4AD8">
        <w:rPr>
          <w:rFonts w:ascii="Times New Roman" w:eastAsia="Times New Roman" w:hAnsi="Times New Roman"/>
          <w:sz w:val="28"/>
          <w:szCs w:val="28"/>
        </w:rPr>
        <w:t>роводилась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системная работа по ведению электронной базы данных членов Профсоюза, подготовке квартальных статистиче</w:t>
      </w:r>
      <w:r>
        <w:rPr>
          <w:rFonts w:ascii="Times New Roman" w:eastAsia="Times New Roman" w:hAnsi="Times New Roman"/>
          <w:sz w:val="28"/>
          <w:szCs w:val="28"/>
        </w:rPr>
        <w:t>ских отчетов,</w:t>
      </w:r>
      <w:r w:rsidRPr="002D4AD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связанных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с реализацией проекта “Цифровизация Общерос</w:t>
      </w:r>
      <w:r>
        <w:rPr>
          <w:rFonts w:ascii="Times New Roman" w:eastAsia="Times New Roman" w:hAnsi="Times New Roman"/>
          <w:sz w:val="28"/>
          <w:szCs w:val="28"/>
        </w:rPr>
        <w:t>сийского Профсоюза образования”.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B4625">
        <w:rPr>
          <w:rFonts w:ascii="Times New Roman" w:eastAsia="Times New Roman" w:hAnsi="Times New Roman"/>
          <w:sz w:val="28"/>
          <w:szCs w:val="28"/>
        </w:rPr>
        <w:t>Процессы, происх</w:t>
      </w:r>
      <w:r>
        <w:rPr>
          <w:rFonts w:ascii="Times New Roman" w:eastAsia="Times New Roman" w:hAnsi="Times New Roman"/>
          <w:sz w:val="28"/>
          <w:szCs w:val="28"/>
        </w:rPr>
        <w:t>одящие в Профсоюзе в целом и в краевой,  районной организациях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в частности, во многом основаны на широком внедрении и применении в работе цифровых технологий, которые являются необходимым условием прогресса во всех сферах деятельности и неотъемлемой частью современного профсоюзного движения.</w:t>
      </w:r>
      <w:r w:rsidRPr="002D4AD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063CE" w:rsidRDefault="002063CE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2063CE">
        <w:rPr>
          <w:rFonts w:ascii="Times New Roman" w:eastAsia="Times New Roman" w:hAnsi="Times New Roman"/>
          <w:b/>
          <w:sz w:val="28"/>
          <w:szCs w:val="28"/>
        </w:rPr>
        <w:t>Финансовое укрепление.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В финансовой работе 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ациональное использование профсоюзного бюджета позволяет </w:t>
      </w:r>
      <w:r>
        <w:rPr>
          <w:rFonts w:ascii="Times New Roman" w:eastAsia="Times New Roman" w:hAnsi="Times New Roman"/>
          <w:sz w:val="28"/>
          <w:szCs w:val="28"/>
        </w:rPr>
        <w:t>обеспечивать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оказание массовой поддержки членов Профсоюза, оказавшихся в сложной жизненной ситуации, в том числе в результате ЧС, </w:t>
      </w:r>
      <w:r>
        <w:rPr>
          <w:rFonts w:ascii="Times New Roman" w:eastAsia="Times New Roman" w:hAnsi="Times New Roman"/>
          <w:sz w:val="28"/>
          <w:szCs w:val="28"/>
        </w:rPr>
        <w:t xml:space="preserve">семьям участников СВО, </w:t>
      </w:r>
      <w:r w:rsidRPr="00FB4625">
        <w:rPr>
          <w:rFonts w:ascii="Times New Roman" w:eastAsia="Times New Roman" w:hAnsi="Times New Roman"/>
          <w:sz w:val="28"/>
          <w:szCs w:val="28"/>
        </w:rPr>
        <w:t>при необходимости высокотехнологичного лечения и т.д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063CE" w:rsidRDefault="002063CE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Основной статьей расходов профсоюзного бюджета является здоровьесбережение и оказание материальной поддержки членов Профсоюза. Так, на оздоровление и </w:t>
      </w:r>
      <w:r>
        <w:rPr>
          <w:rFonts w:ascii="Times New Roman" w:eastAsia="Times New Roman" w:hAnsi="Times New Roman"/>
          <w:sz w:val="28"/>
          <w:szCs w:val="28"/>
        </w:rPr>
        <w:t>отдых членов Профсоюза в 2023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году из профсоюзного бюджета затрачено </w:t>
      </w:r>
      <w:r>
        <w:rPr>
          <w:rFonts w:ascii="Times New Roman" w:eastAsia="Times New Roman" w:hAnsi="Times New Roman"/>
          <w:sz w:val="28"/>
          <w:szCs w:val="28"/>
        </w:rPr>
        <w:t xml:space="preserve">более 1 млн. рублей. 17 человек воспользовались льготными с 20% скидкой путевками ФНПР. Материальная помощь на лечение оказана 20 членам Профсоюза. Комитетом районной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организации выделено более </w:t>
      </w:r>
      <w:r>
        <w:rPr>
          <w:rFonts w:ascii="Times New Roman" w:eastAsia="Times New Roman" w:hAnsi="Times New Roman"/>
          <w:sz w:val="28"/>
          <w:szCs w:val="28"/>
        </w:rPr>
        <w:t xml:space="preserve">пятисот тысяч </w:t>
      </w:r>
      <w:r w:rsidRPr="00FB4625">
        <w:rPr>
          <w:rFonts w:ascii="Times New Roman" w:eastAsia="Times New Roman" w:hAnsi="Times New Roman"/>
          <w:sz w:val="28"/>
          <w:szCs w:val="28"/>
        </w:rPr>
        <w:t>рублей на премирование и оказание материальной помощи работникам отрасли</w:t>
      </w:r>
      <w:r w:rsidRPr="00F75D7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 лечение, в связи с выходом на пенсию.</w:t>
      </w:r>
    </w:p>
    <w:p w:rsidR="00134923" w:rsidRDefault="00134923" w:rsidP="00134923">
      <w:pPr>
        <w:pStyle w:val="af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районной организации создан Совет молодых педагогов, осуществляется финансовая поддержка социально-значимых проектов - работы клуба творческих учителей «Созвездие», муниципальных конкурсов молодых педагогических работников со стажем работы до 3-х лет педагогов школ - «Новый учитель – новой школе», дошкольного образования – «Начало-начал», участия в краевом форуме «Профстарт». Затрачено только в 2023 году</w:t>
      </w:r>
      <w:r w:rsidRPr="00FB4625">
        <w:rPr>
          <w:sz w:val="28"/>
          <w:szCs w:val="28"/>
        </w:rPr>
        <w:t xml:space="preserve"> на эти мероприятия </w:t>
      </w:r>
      <w:r>
        <w:rPr>
          <w:sz w:val="28"/>
          <w:szCs w:val="28"/>
        </w:rPr>
        <w:t xml:space="preserve">более 100 тысяч </w:t>
      </w:r>
      <w:r w:rsidRPr="00FB4625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134923" w:rsidRDefault="00134923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Начиная с 2022 года </w:t>
      </w:r>
      <w:r w:rsidR="002063CE" w:rsidRPr="00FB46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профсоюзные организации района, и наша в том числе, </w:t>
      </w:r>
      <w:r w:rsidR="002063CE" w:rsidRPr="00FB4625">
        <w:rPr>
          <w:rFonts w:ascii="Times New Roman" w:eastAsia="Times New Roman" w:hAnsi="Times New Roman"/>
          <w:sz w:val="28"/>
          <w:szCs w:val="28"/>
        </w:rPr>
        <w:t xml:space="preserve">оказывали материальную и гуманитарную помощь мобилизованным </w:t>
      </w:r>
      <w:r w:rsidR="002063CE" w:rsidRPr="00FB4625">
        <w:rPr>
          <w:rFonts w:ascii="Times New Roman" w:eastAsia="Times New Roman" w:hAnsi="Times New Roman"/>
          <w:sz w:val="28"/>
          <w:szCs w:val="28"/>
        </w:rPr>
        <w:lastRenderedPageBreak/>
        <w:t>членам Профсоюза и членам их семей, жителям Донецкой и Луганской народных республик, Херсонско</w:t>
      </w:r>
      <w:r w:rsidR="002063CE">
        <w:rPr>
          <w:rFonts w:ascii="Times New Roman" w:eastAsia="Times New Roman" w:hAnsi="Times New Roman"/>
          <w:sz w:val="28"/>
          <w:szCs w:val="28"/>
        </w:rPr>
        <w:t xml:space="preserve">й и Запорожской областей. </w:t>
      </w:r>
    </w:p>
    <w:p w:rsidR="0098742A" w:rsidRDefault="0098742A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декабре 2023 года собрали и отправили гуманитарную помощь.</w:t>
      </w:r>
    </w:p>
    <w:p w:rsidR="002063CE" w:rsidRPr="00FB4625" w:rsidRDefault="002063CE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Комитет краевой организации Профсоюза ставит перед нами задачи с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целью дальнейшего финансового укрепле</w:t>
      </w:r>
      <w:r>
        <w:rPr>
          <w:rFonts w:ascii="Times New Roman" w:eastAsia="Times New Roman" w:hAnsi="Times New Roman"/>
          <w:sz w:val="28"/>
          <w:szCs w:val="28"/>
        </w:rPr>
        <w:t xml:space="preserve">ния организаций Профсоюза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году: </w:t>
      </w:r>
    </w:p>
    <w:p w:rsidR="002063CE" w:rsidRPr="00FB4625" w:rsidRDefault="002063CE" w:rsidP="002063CE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-продолжить работу по контролю за расходованием профсоюзного бюджета и исполнением утвержденной сметы доходов и расходов;</w:t>
      </w:r>
    </w:p>
    <w:p w:rsidR="00EA7B42" w:rsidRPr="00FA44AD" w:rsidRDefault="002063CE" w:rsidP="00FA44AD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в части укрепления финансовой устойчивости организаций Профсоюза контролировать своевременное и полное удержание профсоюзных взносов, совершенствовать и развивать предусмотренные законодательством способы и методы пополнения профсоюзного бюджета и пополнять резервные фонды организаций Профсоюза.</w:t>
      </w:r>
    </w:p>
    <w:p w:rsidR="00A1526F" w:rsidRPr="00FA44AD" w:rsidRDefault="00A1526F" w:rsidP="00A1526F">
      <w:pPr>
        <w:spacing w:after="0"/>
        <w:ind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A44AD">
        <w:rPr>
          <w:rFonts w:ascii="Times New Roman" w:eastAsia="Times New Roman" w:hAnsi="Times New Roman"/>
          <w:b/>
          <w:sz w:val="24"/>
          <w:szCs w:val="24"/>
        </w:rPr>
        <w:t>СОЦИАЛЬНО-ПАРТНЕРСКОЕ ВЗАИМОДЕЙСТВИЕ</w:t>
      </w:r>
      <w:r w:rsidR="00FA44AD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A1526F" w:rsidRPr="00FB4625" w:rsidRDefault="00A1526F" w:rsidP="00A1526F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Система социально – партнерского взаимодействия в сфере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района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регулируется </w:t>
      </w:r>
      <w:r>
        <w:rPr>
          <w:rFonts w:ascii="Times New Roman" w:eastAsia="Times New Roman" w:hAnsi="Times New Roman"/>
          <w:sz w:val="28"/>
          <w:szCs w:val="28"/>
        </w:rPr>
        <w:t xml:space="preserve">2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соглашениями: отраслевым по организациям, находящимся в ведении </w:t>
      </w:r>
      <w:r>
        <w:rPr>
          <w:rFonts w:ascii="Times New Roman" w:eastAsia="Times New Roman" w:hAnsi="Times New Roman"/>
          <w:sz w:val="28"/>
          <w:szCs w:val="28"/>
        </w:rPr>
        <w:t xml:space="preserve">управления образования администрации муниципального образования Новокубанский район на 2021 - 2024 годы и Соглашением районной организации и Совета муниципального образования Новокубанский район. </w:t>
      </w:r>
      <w:r w:rsidRPr="00FB4625">
        <w:rPr>
          <w:rFonts w:ascii="Times New Roman" w:eastAsia="Times New Roman" w:hAnsi="Times New Roman"/>
          <w:sz w:val="28"/>
          <w:szCs w:val="28"/>
        </w:rPr>
        <w:t>Коллективные договоры имеются во всех первичных профсоюзных организациях</w:t>
      </w:r>
      <w:r>
        <w:rPr>
          <w:rFonts w:ascii="Times New Roman" w:eastAsia="Times New Roman" w:hAnsi="Times New Roman"/>
          <w:sz w:val="28"/>
          <w:szCs w:val="28"/>
        </w:rPr>
        <w:t xml:space="preserve"> системы образования</w:t>
      </w:r>
      <w:r w:rsidR="00D0358B">
        <w:rPr>
          <w:rFonts w:ascii="Times New Roman" w:eastAsia="Times New Roman" w:hAnsi="Times New Roman"/>
          <w:sz w:val="28"/>
          <w:szCs w:val="28"/>
        </w:rPr>
        <w:t>, и в нашей, в том числе.</w:t>
      </w:r>
    </w:p>
    <w:p w:rsidR="00A1526F" w:rsidRPr="00FB4625" w:rsidRDefault="00A1526F" w:rsidP="003F1818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Достигнутый уровень социально - партнерского взаимодействия способствовал реализации на </w:t>
      </w:r>
      <w:r>
        <w:rPr>
          <w:rFonts w:ascii="Times New Roman" w:eastAsia="Times New Roman" w:hAnsi="Times New Roman"/>
          <w:sz w:val="28"/>
          <w:szCs w:val="28"/>
        </w:rPr>
        <w:t>муниципальном уровне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дополнительных гарантий и льгот работникам сферы образования:</w:t>
      </w:r>
    </w:p>
    <w:p w:rsidR="00A1526F" w:rsidRPr="00FB4625" w:rsidRDefault="00A1526F" w:rsidP="00A1526F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выполнены обязательства отраслевого Сог</w:t>
      </w:r>
      <w:r>
        <w:rPr>
          <w:rFonts w:ascii="Times New Roman" w:eastAsia="Times New Roman" w:hAnsi="Times New Roman"/>
          <w:sz w:val="28"/>
          <w:szCs w:val="28"/>
        </w:rPr>
        <w:t>лашения по сохранению доплат 8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педагогам за квалификационную категорию по различным основаниям (отпуск по уходу за ребенком, длительная болезнь и др.);</w:t>
      </w:r>
    </w:p>
    <w:p w:rsidR="003F1818" w:rsidRDefault="00A1526F" w:rsidP="003F1818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одноразовые выплаты, гранты, подарки получили молодые педагоги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="003F1818" w:rsidRPr="003F1818">
        <w:rPr>
          <w:rFonts w:ascii="Times New Roman" w:eastAsia="Times New Roman" w:hAnsi="Times New Roman"/>
          <w:sz w:val="28"/>
          <w:szCs w:val="28"/>
        </w:rPr>
        <w:t xml:space="preserve"> </w:t>
      </w:r>
      <w:r w:rsidR="003F1818" w:rsidRPr="00FB4625">
        <w:rPr>
          <w:rFonts w:ascii="Times New Roman" w:eastAsia="Times New Roman" w:hAnsi="Times New Roman"/>
          <w:sz w:val="28"/>
          <w:szCs w:val="28"/>
        </w:rPr>
        <w:t>- компенсировалась оплата содержания детей работников в дошкольных организациях</w:t>
      </w:r>
      <w:r w:rsidR="003F1818">
        <w:rPr>
          <w:rFonts w:ascii="Times New Roman" w:eastAsia="Times New Roman" w:hAnsi="Times New Roman"/>
          <w:sz w:val="28"/>
          <w:szCs w:val="28"/>
        </w:rPr>
        <w:t xml:space="preserve"> и применялся первоочередной прием в ДОУ детей педработников;</w:t>
      </w:r>
    </w:p>
    <w:p w:rsidR="00A1526F" w:rsidRPr="0098742A" w:rsidRDefault="003F1818" w:rsidP="0098742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2843EC">
        <w:rPr>
          <w:rFonts w:ascii="Times New Roman" w:hAnsi="Times New Roman"/>
          <w:sz w:val="28"/>
          <w:szCs w:val="28"/>
        </w:rPr>
        <w:t>установлены и реализованы дополнительные меры социальной поддержки, финансир</w:t>
      </w:r>
      <w:r>
        <w:rPr>
          <w:rFonts w:ascii="Times New Roman" w:hAnsi="Times New Roman"/>
          <w:sz w:val="28"/>
          <w:szCs w:val="28"/>
        </w:rPr>
        <w:t xml:space="preserve">уемые из муниципального бюджета: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с</w:t>
      </w:r>
      <w:r w:rsidRPr="000C182E">
        <w:rPr>
          <w:rFonts w:ascii="Times New Roman" w:eastAsia="Times New Roman" w:hAnsi="Times New Roman"/>
          <w:bCs/>
          <w:color w:val="000000"/>
          <w:sz w:val="28"/>
          <w:szCs w:val="28"/>
        </w:rPr>
        <w:t>нижение размера компенсации  родительской платы за содержание детей работников ДОУ в дошкольных учреждениях</w:t>
      </w:r>
      <w:r w:rsidRPr="00447D14">
        <w:rPr>
          <w:rFonts w:ascii="Times New Roman" w:eastAsia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sz w:val="28"/>
          <w:szCs w:val="28"/>
        </w:rPr>
        <w:t>– 91 чел. из муниципального бюджета</w:t>
      </w:r>
      <w:r w:rsidR="0098742A">
        <w:rPr>
          <w:rFonts w:ascii="Times New Roman" w:hAnsi="Times New Roman"/>
          <w:sz w:val="28"/>
          <w:szCs w:val="28"/>
        </w:rPr>
        <w:t xml:space="preserve"> </w:t>
      </w:r>
      <w:r w:rsidR="0091024E">
        <w:rPr>
          <w:rFonts w:ascii="Times New Roman" w:eastAsia="Times New Roman" w:hAnsi="Times New Roman"/>
          <w:sz w:val="28"/>
          <w:szCs w:val="28"/>
        </w:rPr>
        <w:t>и други</w:t>
      </w:r>
      <w:r w:rsidRPr="00FB4625">
        <w:rPr>
          <w:rFonts w:ascii="Times New Roman" w:eastAsia="Times New Roman" w:hAnsi="Times New Roman"/>
          <w:sz w:val="28"/>
          <w:szCs w:val="28"/>
        </w:rPr>
        <w:t>е.</w:t>
      </w:r>
    </w:p>
    <w:p w:rsidR="003F1818" w:rsidRPr="0098742A" w:rsidRDefault="003F1818" w:rsidP="0098742A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соответствии с региональным отраслевым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соглашение</w:t>
      </w:r>
      <w:r>
        <w:rPr>
          <w:rFonts w:ascii="Times New Roman" w:eastAsia="Times New Roman" w:hAnsi="Times New Roman"/>
          <w:sz w:val="28"/>
          <w:szCs w:val="28"/>
        </w:rPr>
        <w:t xml:space="preserve">м в районное соглашение внесены дополнения и изменения, в их числе: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в целях упорядочивания оснований, по которым рекомендовано проводить аттестацию педагогических работников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1024E" w:rsidRDefault="0091024E" w:rsidP="009102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61F4A">
        <w:rPr>
          <w:rFonts w:ascii="Times New Roman" w:eastAsia="Times New Roman" w:hAnsi="Times New Roman"/>
          <w:sz w:val="28"/>
          <w:szCs w:val="28"/>
        </w:rPr>
        <w:t xml:space="preserve">В соответствии с положениями </w:t>
      </w:r>
      <w:r>
        <w:rPr>
          <w:rFonts w:ascii="Times New Roman" w:eastAsia="Times New Roman" w:hAnsi="Times New Roman"/>
          <w:sz w:val="28"/>
          <w:szCs w:val="28"/>
        </w:rPr>
        <w:t>районного Соглашения</w:t>
      </w:r>
      <w:r w:rsidRPr="00561F4A">
        <w:rPr>
          <w:rFonts w:ascii="Times New Roman" w:eastAsia="Times New Roman" w:hAnsi="Times New Roman"/>
          <w:sz w:val="28"/>
          <w:szCs w:val="28"/>
        </w:rPr>
        <w:t xml:space="preserve"> в коллективные договоры образовательных организаций внесены </w:t>
      </w:r>
      <w:r>
        <w:rPr>
          <w:rFonts w:ascii="Times New Roman" w:eastAsia="Times New Roman" w:hAnsi="Times New Roman"/>
          <w:sz w:val="28"/>
          <w:szCs w:val="28"/>
        </w:rPr>
        <w:t xml:space="preserve">и </w:t>
      </w:r>
      <w:r w:rsidRPr="00832A5F">
        <w:rPr>
          <w:rFonts w:ascii="Times New Roman" w:eastAsia="Times New Roman" w:hAnsi="Times New Roman"/>
          <w:sz w:val="28"/>
          <w:szCs w:val="28"/>
        </w:rPr>
        <w:t xml:space="preserve">реализуются </w:t>
      </w:r>
      <w:r w:rsidRPr="00561F4A">
        <w:rPr>
          <w:rFonts w:ascii="Times New Roman" w:eastAsia="Times New Roman" w:hAnsi="Times New Roman"/>
          <w:sz w:val="28"/>
          <w:szCs w:val="28"/>
        </w:rPr>
        <w:t>обязательства</w:t>
      </w:r>
      <w:r w:rsidRPr="00832A5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о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единовременной денежной выплате, подарке</w:t>
      </w:r>
      <w:r w:rsidRPr="00832A5F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молодым специалистам, впервые устраивающимся на работу в школах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, за отчетный период</w:t>
      </w:r>
      <w:r w:rsidRPr="00832A5F">
        <w:rPr>
          <w:rFonts w:ascii="Times New Roman" w:eastAsia="Times New Roman" w:hAnsi="Times New Roman"/>
          <w:bCs/>
          <w:color w:val="000000"/>
          <w:sz w:val="28"/>
          <w:szCs w:val="28"/>
        </w:rPr>
        <w:t>:</w:t>
      </w:r>
      <w:r w:rsidRPr="00561F4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45 чел., в дошкольных учреждениях – 17 чел.</w:t>
      </w:r>
    </w:p>
    <w:p w:rsidR="0091024E" w:rsidRDefault="0091024E" w:rsidP="0091024E">
      <w:pPr>
        <w:pStyle w:val="af0"/>
        <w:spacing w:before="0" w:beforeAutospacing="0" w:after="0"/>
        <w:ind w:firstLine="708"/>
        <w:contextualSpacing/>
        <w:jc w:val="both"/>
        <w:rPr>
          <w:szCs w:val="28"/>
        </w:rPr>
      </w:pPr>
      <w:r w:rsidRPr="00832A5F">
        <w:rPr>
          <w:sz w:val="28"/>
          <w:szCs w:val="28"/>
        </w:rPr>
        <w:t xml:space="preserve">Ежемесячные надбавки (доплаты) к должностному окладу (ставке заработной платы) </w:t>
      </w:r>
      <w:r w:rsidR="00C6577B">
        <w:rPr>
          <w:sz w:val="28"/>
          <w:szCs w:val="28"/>
        </w:rPr>
        <w:t>в школе производятся 2</w:t>
      </w:r>
      <w:r>
        <w:rPr>
          <w:sz w:val="28"/>
          <w:szCs w:val="28"/>
          <w:lang w:eastAsia="en-US"/>
        </w:rPr>
        <w:t xml:space="preserve"> молодым специалистам</w:t>
      </w:r>
      <w:r w:rsidR="00C6577B">
        <w:rPr>
          <w:sz w:val="28"/>
          <w:szCs w:val="28"/>
        </w:rPr>
        <w:t xml:space="preserve"> по 3 тысячи рублей ежемесячно (стаж до 3 лет)</w:t>
      </w:r>
      <w:r>
        <w:rPr>
          <w:sz w:val="28"/>
          <w:szCs w:val="28"/>
          <w:lang w:eastAsia="en-US"/>
        </w:rPr>
        <w:t>.</w:t>
      </w:r>
      <w:r w:rsidRPr="005663FF">
        <w:rPr>
          <w:szCs w:val="28"/>
        </w:rPr>
        <w:t xml:space="preserve"> </w:t>
      </w:r>
    </w:p>
    <w:p w:rsidR="00D0358B" w:rsidRPr="00C6577B" w:rsidRDefault="00D0358B" w:rsidP="00C6577B">
      <w:pPr>
        <w:pStyle w:val="af0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 w:rsidRPr="0062505B">
        <w:rPr>
          <w:b/>
          <w:i/>
          <w:sz w:val="28"/>
          <w:szCs w:val="28"/>
        </w:rPr>
        <w:t>Комитет краевой организации на основании обращений районных организаций отстоял сохранение права педагогов села на получение «коммунальных» и доплаты  25% за работу на селе, в настоящее время это 2500 рублей пропорционально отработанному времени</w:t>
      </w:r>
      <w:r w:rsidRPr="00D0358B">
        <w:rPr>
          <w:sz w:val="28"/>
          <w:szCs w:val="28"/>
        </w:rPr>
        <w:t xml:space="preserve"> </w:t>
      </w:r>
    </w:p>
    <w:p w:rsidR="00625368" w:rsidRDefault="00A1526F" w:rsidP="00D0358B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За отчетный период, Комитет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организации Профсоюза, во взаимодействии с </w:t>
      </w:r>
      <w:r>
        <w:rPr>
          <w:rFonts w:ascii="Times New Roman" w:eastAsia="Times New Roman" w:hAnsi="Times New Roman"/>
          <w:sz w:val="28"/>
          <w:szCs w:val="28"/>
        </w:rPr>
        <w:t xml:space="preserve">управлением образования  </w:t>
      </w:r>
      <w:r w:rsidR="0091024E">
        <w:rPr>
          <w:rFonts w:ascii="Times New Roman" w:eastAsia="Times New Roman" w:hAnsi="Times New Roman"/>
          <w:sz w:val="28"/>
          <w:szCs w:val="28"/>
        </w:rPr>
        <w:t xml:space="preserve">от имени работников образования </w:t>
      </w:r>
      <w:r>
        <w:rPr>
          <w:rFonts w:ascii="Times New Roman" w:eastAsia="Times New Roman" w:hAnsi="Times New Roman"/>
          <w:sz w:val="28"/>
          <w:szCs w:val="28"/>
        </w:rPr>
        <w:t xml:space="preserve">направлял письма об увеличении размера заработной платы в Министерство образования, науки и молодежной политики края, краевой комитет Профсоюза.  </w:t>
      </w:r>
    </w:p>
    <w:p w:rsidR="0091024E" w:rsidRDefault="00A1526F" w:rsidP="00D0358B">
      <w:pPr>
        <w:spacing w:after="0" w:line="240" w:lineRule="auto"/>
        <w:ind w:right="-1" w:firstLine="54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Районная организация поддержала предложения Комитета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краевой организации Профсоюза по реформированию отраслевой системы оплаты труда в части увеличения размеров окладов, ставок заработной платы работников.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1024E" w:rsidRDefault="00A1526F" w:rsidP="00D0358B">
      <w:pPr>
        <w:spacing w:after="0" w:line="240" w:lineRule="auto"/>
        <w:ind w:right="-1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В настоящее время </w:t>
      </w:r>
      <w:r>
        <w:rPr>
          <w:rFonts w:ascii="Times New Roman" w:eastAsia="Times New Roman" w:hAnsi="Times New Roman"/>
          <w:sz w:val="28"/>
          <w:szCs w:val="28"/>
        </w:rPr>
        <w:t xml:space="preserve">на основании </w:t>
      </w:r>
      <w:r w:rsidRPr="00FB4625">
        <w:rPr>
          <w:rFonts w:ascii="Times New Roman" w:eastAsia="Times New Roman" w:hAnsi="Times New Roman"/>
          <w:sz w:val="28"/>
          <w:szCs w:val="28"/>
        </w:rPr>
        <w:t>со</w:t>
      </w:r>
      <w:r>
        <w:rPr>
          <w:rFonts w:ascii="Times New Roman" w:eastAsia="Times New Roman" w:hAnsi="Times New Roman"/>
          <w:sz w:val="28"/>
          <w:szCs w:val="28"/>
        </w:rPr>
        <w:t>ответствующего проекта постановления Губернатора края  подготовлен</w:t>
      </w:r>
      <w:r w:rsidR="00D0358B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1024E">
        <w:rPr>
          <w:rFonts w:ascii="Times New Roman" w:eastAsia="Times New Roman" w:hAnsi="Times New Roman"/>
          <w:sz w:val="28"/>
          <w:szCs w:val="28"/>
        </w:rPr>
        <w:t xml:space="preserve">и вступило в силу </w:t>
      </w:r>
      <w:r>
        <w:rPr>
          <w:rFonts w:ascii="Times New Roman" w:eastAsia="Times New Roman" w:hAnsi="Times New Roman"/>
          <w:sz w:val="28"/>
          <w:szCs w:val="28"/>
        </w:rPr>
        <w:t>рай</w:t>
      </w:r>
      <w:r w:rsidR="00D0358B">
        <w:rPr>
          <w:rFonts w:ascii="Times New Roman" w:eastAsia="Times New Roman" w:hAnsi="Times New Roman"/>
          <w:sz w:val="28"/>
          <w:szCs w:val="28"/>
        </w:rPr>
        <w:t>онное постановление</w:t>
      </w:r>
      <w:r>
        <w:rPr>
          <w:rFonts w:ascii="Times New Roman" w:eastAsia="Times New Roman" w:hAnsi="Times New Roman"/>
          <w:sz w:val="28"/>
          <w:szCs w:val="28"/>
        </w:rPr>
        <w:t xml:space="preserve"> «Об отраслевой системе оплаты труда»</w:t>
      </w:r>
      <w:r w:rsidR="00625368">
        <w:rPr>
          <w:rFonts w:ascii="Times New Roman" w:eastAsia="Times New Roman" w:hAnsi="Times New Roman"/>
          <w:sz w:val="28"/>
          <w:szCs w:val="28"/>
        </w:rPr>
        <w:t xml:space="preserve">, действие которого </w:t>
      </w:r>
      <w:r w:rsidR="0091024E">
        <w:rPr>
          <w:rFonts w:ascii="Times New Roman" w:eastAsia="Times New Roman" w:hAnsi="Times New Roman"/>
          <w:sz w:val="28"/>
          <w:szCs w:val="28"/>
        </w:rPr>
        <w:t xml:space="preserve">началось </w:t>
      </w:r>
      <w:r w:rsidR="00625368">
        <w:rPr>
          <w:rFonts w:ascii="Times New Roman" w:eastAsia="Times New Roman" w:hAnsi="Times New Roman"/>
          <w:sz w:val="28"/>
          <w:szCs w:val="28"/>
        </w:rPr>
        <w:t>с 1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25368">
        <w:rPr>
          <w:rFonts w:ascii="Times New Roman" w:eastAsia="Times New Roman" w:hAnsi="Times New Roman"/>
          <w:sz w:val="28"/>
          <w:szCs w:val="28"/>
        </w:rPr>
        <w:t xml:space="preserve">января </w:t>
      </w:r>
      <w:r>
        <w:rPr>
          <w:rFonts w:ascii="Times New Roman" w:eastAsia="Times New Roman" w:hAnsi="Times New Roman"/>
          <w:sz w:val="28"/>
          <w:szCs w:val="28"/>
        </w:rPr>
        <w:t>2024 года.</w:t>
      </w:r>
      <w:r w:rsidR="00D0358B" w:rsidRPr="00D0358B">
        <w:rPr>
          <w:rFonts w:ascii="Times New Roman" w:hAnsi="Times New Roman"/>
          <w:sz w:val="28"/>
          <w:szCs w:val="28"/>
        </w:rPr>
        <w:t xml:space="preserve"> </w:t>
      </w:r>
      <w:r w:rsidR="0091024E">
        <w:rPr>
          <w:rFonts w:ascii="Times New Roman" w:hAnsi="Times New Roman"/>
          <w:sz w:val="28"/>
          <w:szCs w:val="28"/>
        </w:rPr>
        <w:t xml:space="preserve">В связи с многочисленными вопросами по реализации ОСОТ, на которые </w:t>
      </w:r>
      <w:r w:rsidR="005369A0">
        <w:rPr>
          <w:rFonts w:ascii="Times New Roman" w:hAnsi="Times New Roman"/>
          <w:sz w:val="28"/>
          <w:szCs w:val="28"/>
        </w:rPr>
        <w:t>комитет районной организации Профсоюза совместно с управлением образования получает ответы, будут внесены дополнения. Заработная плата пока выплачена по прежней тарификации. Полностью перерасчет все работники получат в апреле, то есть по истечении рабочих трех месяцев. Интенсивная работа по урегулированию всех вопросов проводится лично председателем районной организации.</w:t>
      </w:r>
      <w:r w:rsidR="00066E8B">
        <w:rPr>
          <w:rFonts w:ascii="Times New Roman" w:hAnsi="Times New Roman"/>
          <w:sz w:val="28"/>
          <w:szCs w:val="28"/>
        </w:rPr>
        <w:t xml:space="preserve"> По рекомендациям краевого Министерства образования и краевой организации Профсоюза средняя заработная плата должна быть повышена. </w:t>
      </w:r>
    </w:p>
    <w:p w:rsidR="00D0358B" w:rsidRDefault="00D0358B" w:rsidP="00D0358B">
      <w:pPr>
        <w:spacing w:after="0" w:line="240" w:lineRule="auto"/>
        <w:ind w:right="-1"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отче</w:t>
      </w:r>
      <w:r w:rsidR="00C6577B">
        <w:rPr>
          <w:rFonts w:ascii="Times New Roman" w:hAnsi="Times New Roman"/>
          <w:sz w:val="28"/>
          <w:szCs w:val="28"/>
        </w:rPr>
        <w:t>тный период в</w:t>
      </w:r>
      <w:r>
        <w:rPr>
          <w:rFonts w:ascii="Times New Roman" w:hAnsi="Times New Roman"/>
          <w:sz w:val="28"/>
          <w:szCs w:val="28"/>
        </w:rPr>
        <w:t xml:space="preserve"> нашей организации  не были установлены случаи нарушения сроков выплаты заработной платы работникам образовательных организаций. </w:t>
      </w:r>
    </w:p>
    <w:p w:rsidR="00A1526F" w:rsidRPr="00C6577B" w:rsidRDefault="00D0358B" w:rsidP="00C657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FE1653"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z w:val="28"/>
          <w:szCs w:val="28"/>
        </w:rPr>
        <w:t xml:space="preserve">квартальный </w:t>
      </w:r>
      <w:r w:rsidRPr="00FE1653">
        <w:rPr>
          <w:rFonts w:ascii="Times New Roman" w:hAnsi="Times New Roman"/>
          <w:sz w:val="28"/>
          <w:szCs w:val="28"/>
        </w:rPr>
        <w:t xml:space="preserve"> мони</w:t>
      </w:r>
      <w:r>
        <w:rPr>
          <w:rFonts w:ascii="Times New Roman" w:hAnsi="Times New Roman"/>
          <w:sz w:val="28"/>
          <w:szCs w:val="28"/>
        </w:rPr>
        <w:t xml:space="preserve">торинг ситуации на рынке труда </w:t>
      </w:r>
      <w:r w:rsidRPr="00FE1653">
        <w:rPr>
          <w:rFonts w:ascii="Times New Roman" w:hAnsi="Times New Roman"/>
          <w:sz w:val="28"/>
          <w:szCs w:val="28"/>
        </w:rPr>
        <w:t xml:space="preserve">позволяет контролировать </w:t>
      </w:r>
      <w:r>
        <w:rPr>
          <w:rFonts w:ascii="Times New Roman" w:hAnsi="Times New Roman"/>
          <w:sz w:val="28"/>
          <w:szCs w:val="28"/>
        </w:rPr>
        <w:t xml:space="preserve">профсоюзом всех уровней </w:t>
      </w:r>
      <w:r w:rsidRPr="00FE1653">
        <w:rPr>
          <w:rFonts w:ascii="Times New Roman" w:hAnsi="Times New Roman"/>
          <w:sz w:val="28"/>
          <w:szCs w:val="28"/>
        </w:rPr>
        <w:t>соблюдение сроков выплаты заработной платы, сокращение работников.</w:t>
      </w:r>
    </w:p>
    <w:p w:rsidR="00FA44AD" w:rsidRDefault="00FA44AD" w:rsidP="00FA44AD">
      <w:pPr>
        <w:pStyle w:val="af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Выполняя задачи профсоюзной организации:</w:t>
      </w:r>
    </w:p>
    <w:p w:rsidR="00FA44AD" w:rsidRDefault="00FA44AD" w:rsidP="00FA44AD">
      <w:pPr>
        <w:pStyle w:val="af0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21F05">
        <w:rPr>
          <w:sz w:val="28"/>
          <w:szCs w:val="28"/>
        </w:rPr>
        <w:t xml:space="preserve">редставительство интересов работников в социальном партнерстве, </w:t>
      </w:r>
      <w:r>
        <w:rPr>
          <w:sz w:val="28"/>
          <w:szCs w:val="28"/>
        </w:rPr>
        <w:t xml:space="preserve">     - </w:t>
      </w:r>
      <w:r w:rsidRPr="00421F05">
        <w:rPr>
          <w:sz w:val="28"/>
          <w:szCs w:val="28"/>
        </w:rPr>
        <w:t>ведение коллективных переговоров,</w:t>
      </w:r>
    </w:p>
    <w:p w:rsidR="00FA44AD" w:rsidRDefault="00FA44AD" w:rsidP="00FA44AD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FA44AD">
        <w:rPr>
          <w:rFonts w:ascii="Times New Roman" w:hAnsi="Times New Roman"/>
          <w:sz w:val="28"/>
          <w:szCs w:val="28"/>
        </w:rPr>
        <w:t xml:space="preserve">- заключение коллективных договоров и соглашений от имени и в интересах членов Профсоюза, а также работников, уполномочивших Профсоюз, организации Профсоюза на ведение коллективных переговоров, контроль за выполнением коллективных договоров, в нашей организации в отчетный </w:t>
      </w:r>
      <w:r w:rsidRPr="00FA44AD">
        <w:rPr>
          <w:rFonts w:ascii="Times New Roman" w:hAnsi="Times New Roman"/>
          <w:sz w:val="28"/>
          <w:szCs w:val="28"/>
        </w:rPr>
        <w:lastRenderedPageBreak/>
        <w:t>период проводилась активная работа по представлению интересов членов Профсоюза</w:t>
      </w:r>
      <w:r w:rsidR="00066E8B" w:rsidRPr="00066E8B">
        <w:rPr>
          <w:rFonts w:ascii="Times New Roman" w:hAnsi="Times New Roman"/>
          <w:sz w:val="28"/>
          <w:szCs w:val="28"/>
        </w:rPr>
        <w:t>, и прежде всего, используя</w:t>
      </w:r>
      <w:r w:rsidR="00066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66E8B" w:rsidRPr="00066E8B">
        <w:rPr>
          <w:rFonts w:ascii="Times New Roman" w:hAnsi="Times New Roman"/>
          <w:sz w:val="28"/>
          <w:szCs w:val="28"/>
        </w:rPr>
        <w:t>колдоговорные отношения.</w:t>
      </w:r>
    </w:p>
    <w:p w:rsidR="00FA44AD" w:rsidRDefault="00D0358B" w:rsidP="00C6577B">
      <w:pPr>
        <w:pStyle w:val="af0"/>
        <w:spacing w:before="0" w:beforeAutospacing="0" w:after="0"/>
        <w:ind w:firstLine="709"/>
        <w:contextualSpacing/>
        <w:jc w:val="both"/>
        <w:rPr>
          <w:i/>
          <w:sz w:val="28"/>
          <w:szCs w:val="28"/>
          <w:lang w:eastAsia="zh-CN"/>
        </w:rPr>
      </w:pPr>
      <w:r>
        <w:rPr>
          <w:sz w:val="28"/>
          <w:szCs w:val="28"/>
        </w:rPr>
        <w:t>Коллективный договор</w:t>
      </w:r>
      <w:r w:rsidR="00625368" w:rsidRPr="00472C19">
        <w:rPr>
          <w:sz w:val="28"/>
          <w:szCs w:val="28"/>
        </w:rPr>
        <w:t xml:space="preserve"> </w:t>
      </w:r>
      <w:r w:rsidR="00625368">
        <w:rPr>
          <w:sz w:val="28"/>
          <w:szCs w:val="28"/>
        </w:rPr>
        <w:t>нашего учреждения,</w:t>
      </w:r>
      <w:r>
        <w:rPr>
          <w:sz w:val="28"/>
          <w:szCs w:val="28"/>
        </w:rPr>
        <w:t xml:space="preserve"> был заключен</w:t>
      </w:r>
      <w:r w:rsidR="00625368">
        <w:rPr>
          <w:sz w:val="28"/>
          <w:szCs w:val="28"/>
        </w:rPr>
        <w:t xml:space="preserve"> на 2017-2020 годы, 2021-2023, в прошедшем году заключен коллективный договор на 2023-2026 годы.</w:t>
      </w:r>
      <w:r w:rsidR="00FA44AD" w:rsidRPr="00FA44AD">
        <w:rPr>
          <w:sz w:val="28"/>
          <w:szCs w:val="28"/>
        </w:rPr>
        <w:t xml:space="preserve"> </w:t>
      </w:r>
      <w:r w:rsidR="00FA44AD">
        <w:rPr>
          <w:sz w:val="28"/>
          <w:szCs w:val="28"/>
        </w:rPr>
        <w:t xml:space="preserve">Прежде всего, посредством внесения обязательных и дополнительных гарантий для членов Профсоюза в коллективный договор, регулярно профсоюзный комитет, председатель принимали участие в согласовании огромного перечня обязательных документов, которые без согласования с профсоюзом не будут иметь юридической силы. </w:t>
      </w:r>
    </w:p>
    <w:p w:rsidR="00FA44AD" w:rsidRDefault="00FA44AD" w:rsidP="00FA44A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2067F">
        <w:rPr>
          <w:rFonts w:ascii="Times New Roman" w:eastAsia="Times New Roman" w:hAnsi="Times New Roman"/>
          <w:sz w:val="28"/>
          <w:szCs w:val="28"/>
          <w:lang w:eastAsia="zh-CN"/>
        </w:rPr>
        <w:t xml:space="preserve">Все это не совсем видимая часть работы профсоюзного комитета, требует много времени, чтобы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со всей ответственностью </w:t>
      </w:r>
      <w:r w:rsidRPr="00B2067F">
        <w:rPr>
          <w:rFonts w:ascii="Times New Roman" w:eastAsia="Times New Roman" w:hAnsi="Times New Roman"/>
          <w:sz w:val="28"/>
          <w:szCs w:val="28"/>
          <w:lang w:eastAsia="zh-CN"/>
        </w:rPr>
        <w:t>изучить нормативные документы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, не ошибиться, используя информацию, которую получаю на обучающих семинарах, проводимых районной организацией Профсоюза, правильно оформить всех документы и согласовать. Поэтому члены Профсоюза могут спокойно трудиться, не задумываясь о том, что их права соблюдены. </w:t>
      </w:r>
    </w:p>
    <w:p w:rsidR="00602878" w:rsidRDefault="00602878" w:rsidP="009A19C5">
      <w:pPr>
        <w:spacing w:after="0"/>
        <w:ind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02878">
        <w:rPr>
          <w:rFonts w:ascii="Times New Roman" w:eastAsia="Times New Roman" w:hAnsi="Times New Roman"/>
          <w:b/>
          <w:sz w:val="24"/>
          <w:szCs w:val="24"/>
        </w:rPr>
        <w:t>ПРАВОВАЯ РАБОТА</w:t>
      </w:r>
    </w:p>
    <w:p w:rsidR="007D780A" w:rsidRPr="00FB4625" w:rsidRDefault="007D780A" w:rsidP="007D780A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В отчетный период правозащитная работа  организации Профсоюза и входящих в ее структуру профсоюзных организаций осуществлялась по следующим основным направлениям:</w:t>
      </w:r>
    </w:p>
    <w:p w:rsidR="007D780A" w:rsidRPr="00FB4625" w:rsidRDefault="007D780A" w:rsidP="007D780A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профсоюзный контроль за соблюдением трудового законодательства и иных нормативных правовых актов, содержащих нормы трудового права, выполнением условий коллективных договоров, соглашений;</w:t>
      </w:r>
    </w:p>
    <w:p w:rsidR="007D780A" w:rsidRPr="00FB4625" w:rsidRDefault="007D780A" w:rsidP="007D780A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досудебная и судебная защита социально-трудовых и иных прав и профессиональных интересов работников образования;</w:t>
      </w:r>
    </w:p>
    <w:p w:rsidR="007D780A" w:rsidRPr="00FB4625" w:rsidRDefault="007D780A" w:rsidP="007D780A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участие в коллективно-договорном регулировании социально-трудовых отношений в рамках социального партнерства;</w:t>
      </w:r>
    </w:p>
    <w:p w:rsidR="007D780A" w:rsidRPr="00FB4625" w:rsidRDefault="007D780A" w:rsidP="007D780A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оказание бесплатной юридической помощи по вопросам применения нормативных правовых актов, содержащих нормы трудового права, при разрешении индивидуальных трудовых споров и самозащите трудовых прав и социальных гарантий, а также консультирование членов Профсоюза;</w:t>
      </w:r>
    </w:p>
    <w:p w:rsidR="007D780A" w:rsidRPr="00FB4625" w:rsidRDefault="007D780A" w:rsidP="007D780A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участие в нормотворческой деятельности органов местного самоуправления;</w:t>
      </w:r>
    </w:p>
    <w:p w:rsidR="007D780A" w:rsidRPr="00FB4625" w:rsidRDefault="007D780A" w:rsidP="007D780A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- информационно-методическая работа по правовым вопросам.</w:t>
      </w:r>
    </w:p>
    <w:p w:rsidR="007D780A" w:rsidRDefault="007D780A" w:rsidP="007D780A">
      <w:pPr>
        <w:spacing w:after="0" w:line="24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E0F0E">
        <w:rPr>
          <w:rFonts w:ascii="Times New Roman" w:hAnsi="Times New Roman"/>
          <w:sz w:val="28"/>
          <w:szCs w:val="28"/>
        </w:rPr>
        <w:t xml:space="preserve"> отчетный период </w:t>
      </w:r>
      <w:r>
        <w:rPr>
          <w:rFonts w:ascii="Times New Roman" w:hAnsi="Times New Roman"/>
          <w:sz w:val="28"/>
          <w:szCs w:val="28"/>
        </w:rPr>
        <w:t>п</w:t>
      </w:r>
      <w:r w:rsidRPr="002E0F0E">
        <w:rPr>
          <w:rFonts w:ascii="Times New Roman" w:hAnsi="Times New Roman"/>
          <w:sz w:val="28"/>
          <w:szCs w:val="28"/>
        </w:rPr>
        <w:t>равозащитную работу осуществлял один внештатный правовой инспектор труда во взаимодействии с председателем районной организации Профсоюза</w:t>
      </w:r>
      <w:r w:rsidRPr="001221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2E0F0E">
        <w:rPr>
          <w:rFonts w:ascii="Times New Roman" w:hAnsi="Times New Roman"/>
          <w:sz w:val="28"/>
          <w:szCs w:val="28"/>
        </w:rPr>
        <w:t xml:space="preserve"> составе правовой инспекции труда краевой организации Профсоюза.</w:t>
      </w:r>
    </w:p>
    <w:p w:rsidR="007D780A" w:rsidRPr="007D780A" w:rsidRDefault="007D780A" w:rsidP="007D7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D780A" w:rsidRDefault="007D780A" w:rsidP="007D780A">
      <w:pPr>
        <w:spacing w:after="0" w:line="24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Осуществлялся контроль за выполнением Соглашения, заключенного  между Советом депутатов муниципального образования Новокубанский район и районной организацией Профсоюза. Данное Соглашение пролонгировано на </w:t>
      </w:r>
      <w:r>
        <w:rPr>
          <w:rFonts w:ascii="Times New Roman" w:hAnsi="Times New Roman"/>
          <w:sz w:val="28"/>
          <w:szCs w:val="28"/>
        </w:rPr>
        <w:lastRenderedPageBreak/>
        <w:t xml:space="preserve">2021-2024г.г. </w:t>
      </w:r>
      <w:r w:rsidRPr="002E0F0E">
        <w:rPr>
          <w:rFonts w:ascii="Times New Roman" w:hAnsi="Times New Roman"/>
          <w:sz w:val="28"/>
          <w:szCs w:val="28"/>
        </w:rPr>
        <w:t>Письменные отзывы, предложения к проектам нормативных правовых актов к документам по наиболее важным вопросам социально-экономической, правовой защиты членов Профсоюза</w:t>
      </w:r>
      <w:r>
        <w:rPr>
          <w:rFonts w:ascii="Times New Roman" w:hAnsi="Times New Roman"/>
          <w:sz w:val="28"/>
          <w:szCs w:val="28"/>
        </w:rPr>
        <w:t xml:space="preserve"> ( повышения заработной платы с установлением надбавок к заработной плате поварам дошкольных учреждений и общеобразовательных учреждений - вопрос с доплатой вне МРОТ решен)</w:t>
      </w:r>
      <w:r w:rsidRPr="002E0F0E">
        <w:rPr>
          <w:rFonts w:ascii="Times New Roman" w:hAnsi="Times New Roman"/>
          <w:sz w:val="28"/>
          <w:szCs w:val="28"/>
        </w:rPr>
        <w:t>.</w:t>
      </w:r>
      <w:r w:rsidRPr="0093771F">
        <w:rPr>
          <w:bCs/>
          <w:color w:val="000000"/>
          <w:sz w:val="28"/>
          <w:szCs w:val="28"/>
        </w:rPr>
        <w:t xml:space="preserve"> </w:t>
      </w:r>
    </w:p>
    <w:p w:rsidR="007D780A" w:rsidRDefault="007D780A" w:rsidP="007D780A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607D76">
        <w:rPr>
          <w:rFonts w:ascii="Times New Roman" w:hAnsi="Times New Roman"/>
          <w:sz w:val="28"/>
          <w:szCs w:val="28"/>
        </w:rPr>
        <w:t>Приняты нормативные документы, согласованные с  территориальной организацией Профсоюза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07D7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их числе, например:</w:t>
      </w:r>
    </w:p>
    <w:p w:rsidR="00037F82" w:rsidRDefault="007D780A" w:rsidP="007D780A">
      <w:pPr>
        <w:spacing w:after="0" w:line="240" w:lineRule="auto"/>
        <w:ind w:right="-5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совместного обсуждения с управлением образования предложений, </w:t>
      </w:r>
      <w:r w:rsidRPr="00C92401">
        <w:rPr>
          <w:rFonts w:ascii="Times New Roman" w:hAnsi="Times New Roman"/>
          <w:b/>
          <w:bCs/>
          <w:sz w:val="28"/>
          <w:szCs w:val="28"/>
        </w:rPr>
        <w:t>включены расходы</w:t>
      </w:r>
      <w:r w:rsidRPr="003244A6">
        <w:rPr>
          <w:rFonts w:ascii="Times New Roman" w:hAnsi="Times New Roman"/>
          <w:bCs/>
          <w:sz w:val="28"/>
          <w:szCs w:val="28"/>
        </w:rPr>
        <w:t xml:space="preserve"> для создания условий для повышения профессионализма и эстетического воспитания управленческих, педагогических кадров</w:t>
      </w:r>
      <w:r>
        <w:rPr>
          <w:rFonts w:ascii="Times New Roman" w:hAnsi="Times New Roman"/>
          <w:bCs/>
          <w:sz w:val="28"/>
          <w:szCs w:val="28"/>
        </w:rPr>
        <w:t xml:space="preserve">, в их числе: - </w:t>
      </w:r>
      <w:r w:rsidRPr="003244A6">
        <w:rPr>
          <w:rFonts w:ascii="Times New Roman" w:hAnsi="Times New Roman"/>
          <w:bCs/>
          <w:sz w:val="28"/>
          <w:szCs w:val="28"/>
        </w:rPr>
        <w:t xml:space="preserve">проведение семинаров, совещаний, профессиональных праздников, </w:t>
      </w:r>
      <w:r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Pr="003244A6">
        <w:rPr>
          <w:rFonts w:ascii="Times New Roman" w:hAnsi="Times New Roman"/>
          <w:bCs/>
          <w:sz w:val="28"/>
          <w:szCs w:val="28"/>
        </w:rPr>
        <w:t>конкурсов</w:t>
      </w:r>
      <w:r>
        <w:rPr>
          <w:rFonts w:ascii="Times New Roman" w:hAnsi="Times New Roman"/>
          <w:bCs/>
          <w:sz w:val="28"/>
          <w:szCs w:val="28"/>
        </w:rPr>
        <w:t xml:space="preserve"> молодых педагогов «Новый учитель – новой школе»</w:t>
      </w:r>
      <w:r w:rsidRPr="003244A6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молодых воспитателей - «Начало-начал». Все запланированные мероприятия проведены: </w:t>
      </w:r>
    </w:p>
    <w:p w:rsidR="007D780A" w:rsidRDefault="007D780A" w:rsidP="007D780A">
      <w:pPr>
        <w:spacing w:after="0" w:line="240" w:lineRule="auto"/>
        <w:ind w:right="-5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3244A6">
        <w:rPr>
          <w:rFonts w:ascii="Times New Roman" w:hAnsi="Times New Roman"/>
          <w:bCs/>
          <w:sz w:val="28"/>
          <w:szCs w:val="28"/>
        </w:rPr>
        <w:t>переподготовка и</w:t>
      </w:r>
      <w:r>
        <w:rPr>
          <w:rFonts w:ascii="Times New Roman" w:hAnsi="Times New Roman"/>
          <w:bCs/>
          <w:sz w:val="28"/>
          <w:szCs w:val="28"/>
        </w:rPr>
        <w:t xml:space="preserve"> повышение квалификации кадров, </w:t>
      </w:r>
    </w:p>
    <w:p w:rsidR="007D780A" w:rsidRDefault="007D780A" w:rsidP="007D780A">
      <w:pPr>
        <w:spacing w:after="0" w:line="240" w:lineRule="auto"/>
        <w:ind w:right="-5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-поддержка социально-значимых проектов (клуб творческих учителей «Созвездие» - 150 тысяч из муниципального бюджета),</w:t>
      </w:r>
      <w:r w:rsidRPr="003244A6">
        <w:rPr>
          <w:rFonts w:ascii="Times New Roman" w:hAnsi="Times New Roman"/>
          <w:bCs/>
          <w:sz w:val="28"/>
          <w:szCs w:val="28"/>
        </w:rPr>
        <w:t xml:space="preserve"> </w:t>
      </w:r>
    </w:p>
    <w:p w:rsidR="007D780A" w:rsidRDefault="007D780A" w:rsidP="007D780A">
      <w:pPr>
        <w:spacing w:after="0" w:line="240" w:lineRule="auto"/>
        <w:ind w:right="-5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-п</w:t>
      </w:r>
      <w:r w:rsidRPr="003244A6">
        <w:rPr>
          <w:rFonts w:ascii="Times New Roman" w:hAnsi="Times New Roman"/>
          <w:bCs/>
          <w:sz w:val="28"/>
          <w:szCs w:val="28"/>
        </w:rPr>
        <w:t>оддержка педагог</w:t>
      </w:r>
      <w:r>
        <w:rPr>
          <w:rFonts w:ascii="Times New Roman" w:hAnsi="Times New Roman"/>
          <w:bCs/>
          <w:sz w:val="28"/>
          <w:szCs w:val="28"/>
        </w:rPr>
        <w:t>ических кадров: выплата п</w:t>
      </w:r>
      <w:r w:rsidRPr="003244A6">
        <w:rPr>
          <w:rFonts w:ascii="Times New Roman" w:hAnsi="Times New Roman"/>
          <w:bCs/>
          <w:sz w:val="28"/>
          <w:szCs w:val="28"/>
        </w:rPr>
        <w:t>ремий работникам образования, чествование учителей одаренных выпускников, выплата грантов главы района</w:t>
      </w:r>
      <w:r>
        <w:rPr>
          <w:rFonts w:ascii="Times New Roman" w:hAnsi="Times New Roman"/>
          <w:bCs/>
          <w:sz w:val="28"/>
          <w:szCs w:val="28"/>
        </w:rPr>
        <w:t xml:space="preserve"> трем   успешным молодым педагогам в размере 20 тысяч рублей, трем   - «Заслуженным педагогическим работникам Новокубанского района» в размере 30 тысяч рублей (всего 150 тысяч рублей),</w:t>
      </w:r>
    </w:p>
    <w:p w:rsidR="007D780A" w:rsidRPr="00037F82" w:rsidRDefault="007D780A" w:rsidP="007D780A">
      <w:pPr>
        <w:spacing w:after="0" w:line="240" w:lineRule="auto"/>
        <w:ind w:right="-5" w:firstLine="708"/>
        <w:jc w:val="both"/>
        <w:rPr>
          <w:rFonts w:ascii="Times New Roman" w:hAnsi="Times New Roman"/>
          <w:bCs/>
          <w:sz w:val="28"/>
          <w:szCs w:val="28"/>
        </w:rPr>
      </w:pPr>
      <w:r w:rsidRPr="00037F82">
        <w:rPr>
          <w:rFonts w:ascii="Times New Roman" w:hAnsi="Times New Roman"/>
          <w:bCs/>
          <w:sz w:val="28"/>
          <w:szCs w:val="28"/>
        </w:rPr>
        <w:t>- «Лучший наставник Новокубанского района»</w:t>
      </w:r>
      <w:r w:rsidR="00037F82" w:rsidRPr="00037F82">
        <w:rPr>
          <w:rFonts w:ascii="Times New Roman" w:hAnsi="Times New Roman"/>
          <w:bCs/>
          <w:sz w:val="28"/>
          <w:szCs w:val="28"/>
        </w:rPr>
        <w:t>- 180 тысяч рублей.</w:t>
      </w:r>
    </w:p>
    <w:p w:rsidR="007D780A" w:rsidRDefault="007D780A" w:rsidP="007D780A">
      <w:pPr>
        <w:spacing w:after="0" w:line="240" w:lineRule="auto"/>
        <w:ind w:right="-5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сохранение </w:t>
      </w:r>
      <w:r w:rsidRPr="003244A6">
        <w:rPr>
          <w:rFonts w:ascii="Times New Roman" w:hAnsi="Times New Roman"/>
          <w:bCs/>
          <w:sz w:val="28"/>
          <w:szCs w:val="28"/>
        </w:rPr>
        <w:t xml:space="preserve">выплат стимулирующего характера из средств муниципального бюджета </w:t>
      </w:r>
      <w:r>
        <w:rPr>
          <w:rFonts w:ascii="Times New Roman" w:hAnsi="Times New Roman"/>
          <w:bCs/>
          <w:sz w:val="28"/>
          <w:szCs w:val="28"/>
        </w:rPr>
        <w:t xml:space="preserve">отдельной категории работников, не вошедших в перечень краевого постановления. </w:t>
      </w:r>
    </w:p>
    <w:p w:rsidR="007D780A" w:rsidRDefault="007D780A" w:rsidP="007D780A">
      <w:pPr>
        <w:spacing w:after="0" w:line="240" w:lineRule="auto"/>
        <w:ind w:right="-5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районной организации Профсоюза  является председателем Общественной палаты района, что дает дополнительную возможность решать вопросы правового характера в интересах членов Профсоюза.</w:t>
      </w:r>
    </w:p>
    <w:p w:rsidR="007D780A" w:rsidRPr="001956B5" w:rsidRDefault="007D780A" w:rsidP="007D780A">
      <w:pPr>
        <w:spacing w:after="0" w:line="240" w:lineRule="auto"/>
        <w:ind w:right="-6"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отчетный период</w:t>
      </w:r>
      <w:r w:rsidRPr="00607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целью контроля за соблюдением законодательства, обобщения опыта развития социального партнерства проведена регистрация  дополнений и изменений в коллективные договоры об изменениях размеров окладов отдельной категории работников, по стимулирующей выплате с целью доведения до целевых показателей в соответствии с Указом Президента РФ. Дважды в год проведена </w:t>
      </w:r>
      <w:r w:rsidRPr="00607A3A">
        <w:rPr>
          <w:rFonts w:ascii="Times New Roman" w:hAnsi="Times New Roman"/>
          <w:sz w:val="28"/>
          <w:szCs w:val="28"/>
        </w:rPr>
        <w:t xml:space="preserve"> регистрация Положений об оплате труда и изм</w:t>
      </w:r>
      <w:r>
        <w:rPr>
          <w:rFonts w:ascii="Times New Roman" w:hAnsi="Times New Roman"/>
          <w:sz w:val="28"/>
          <w:szCs w:val="28"/>
        </w:rPr>
        <w:t xml:space="preserve">енений и дополнений в Положение, </w:t>
      </w:r>
      <w:r>
        <w:rPr>
          <w:rFonts w:ascii="Times New Roman" w:hAnsi="Times New Roman"/>
          <w:color w:val="000000"/>
          <w:sz w:val="28"/>
          <w:szCs w:val="28"/>
        </w:rPr>
        <w:t>Положений</w:t>
      </w:r>
      <w:r w:rsidRPr="00E3448E">
        <w:rPr>
          <w:rFonts w:ascii="Times New Roman" w:hAnsi="Times New Roman"/>
          <w:color w:val="000000"/>
          <w:sz w:val="28"/>
          <w:szCs w:val="28"/>
        </w:rPr>
        <w:t xml:space="preserve"> о порядке установления выплат стимулирующего хар</w:t>
      </w:r>
      <w:r>
        <w:rPr>
          <w:rFonts w:ascii="Times New Roman" w:hAnsi="Times New Roman"/>
          <w:color w:val="000000"/>
          <w:sz w:val="28"/>
          <w:szCs w:val="28"/>
        </w:rPr>
        <w:t>актера работникам муниципальных  дошкольных учреждений</w:t>
      </w:r>
      <w:r w:rsidRPr="00E3448E">
        <w:rPr>
          <w:rFonts w:ascii="Times New Roman" w:hAnsi="Times New Roman"/>
          <w:color w:val="000000"/>
          <w:sz w:val="28"/>
          <w:szCs w:val="28"/>
        </w:rPr>
        <w:t xml:space="preserve"> за счет средств </w:t>
      </w:r>
      <w:r>
        <w:rPr>
          <w:rFonts w:ascii="Times New Roman" w:hAnsi="Times New Roman"/>
          <w:color w:val="000000"/>
          <w:sz w:val="28"/>
          <w:szCs w:val="28"/>
        </w:rPr>
        <w:t>экономии фонда заработной платы</w:t>
      </w:r>
      <w:r w:rsidRPr="00E3448E">
        <w:rPr>
          <w:rFonts w:ascii="Times New Roman" w:hAnsi="Times New Roman"/>
          <w:color w:val="000000"/>
          <w:sz w:val="28"/>
          <w:szCs w:val="28"/>
        </w:rPr>
        <w:t>.</w:t>
      </w:r>
    </w:p>
    <w:p w:rsidR="007D780A" w:rsidRPr="001956B5" w:rsidRDefault="007D780A" w:rsidP="007D780A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607A3A">
        <w:rPr>
          <w:rFonts w:ascii="Times New Roman" w:hAnsi="Times New Roman"/>
          <w:sz w:val="28"/>
          <w:szCs w:val="28"/>
        </w:rPr>
        <w:t xml:space="preserve">о результатам </w:t>
      </w:r>
      <w:r>
        <w:rPr>
          <w:rFonts w:ascii="Times New Roman" w:hAnsi="Times New Roman"/>
          <w:sz w:val="28"/>
          <w:szCs w:val="28"/>
        </w:rPr>
        <w:t xml:space="preserve">экспертизы </w:t>
      </w:r>
      <w:r w:rsidRPr="00607A3A">
        <w:rPr>
          <w:rFonts w:ascii="Times New Roman" w:hAnsi="Times New Roman"/>
          <w:sz w:val="28"/>
          <w:szCs w:val="28"/>
        </w:rPr>
        <w:t xml:space="preserve">выданы Свидетельства о регистрации </w:t>
      </w:r>
      <w:r>
        <w:rPr>
          <w:rFonts w:ascii="Times New Roman" w:hAnsi="Times New Roman"/>
          <w:sz w:val="28"/>
          <w:szCs w:val="28"/>
        </w:rPr>
        <w:t xml:space="preserve">коллективного договора и Положения об оплате труда в каждое образовательное учреждение за подписью начальника управления </w:t>
      </w:r>
      <w:r w:rsidRPr="00607A3A">
        <w:rPr>
          <w:rFonts w:ascii="Times New Roman" w:hAnsi="Times New Roman"/>
          <w:sz w:val="28"/>
          <w:szCs w:val="28"/>
        </w:rPr>
        <w:t>образования и</w:t>
      </w:r>
      <w:r>
        <w:rPr>
          <w:rFonts w:ascii="Times New Roman" w:hAnsi="Times New Roman"/>
          <w:sz w:val="28"/>
          <w:szCs w:val="28"/>
        </w:rPr>
        <w:t xml:space="preserve"> председателя </w:t>
      </w:r>
      <w:r w:rsidRPr="00607A3A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ной организации</w:t>
      </w:r>
      <w:r w:rsidRPr="00607A3A">
        <w:rPr>
          <w:rFonts w:ascii="Times New Roman" w:hAnsi="Times New Roman"/>
          <w:sz w:val="28"/>
          <w:szCs w:val="28"/>
        </w:rPr>
        <w:t xml:space="preserve"> Профсоюза.</w:t>
      </w:r>
      <w:r w:rsidR="00037F82">
        <w:rPr>
          <w:rFonts w:ascii="Times New Roman" w:hAnsi="Times New Roman"/>
          <w:sz w:val="28"/>
          <w:szCs w:val="28"/>
        </w:rPr>
        <w:t xml:space="preserve"> В данном направлении </w:t>
      </w:r>
      <w:r w:rsidR="00037F82">
        <w:rPr>
          <w:rFonts w:ascii="Times New Roman" w:hAnsi="Times New Roman"/>
          <w:sz w:val="28"/>
          <w:szCs w:val="28"/>
        </w:rPr>
        <w:lastRenderedPageBreak/>
        <w:t>работы следует отме</w:t>
      </w:r>
      <w:r w:rsidR="00E00490">
        <w:rPr>
          <w:rFonts w:ascii="Times New Roman" w:hAnsi="Times New Roman"/>
          <w:sz w:val="28"/>
          <w:szCs w:val="28"/>
        </w:rPr>
        <w:t>т</w:t>
      </w:r>
      <w:r w:rsidR="00037F82">
        <w:rPr>
          <w:rFonts w:ascii="Times New Roman" w:hAnsi="Times New Roman"/>
          <w:sz w:val="28"/>
          <w:szCs w:val="28"/>
        </w:rPr>
        <w:t>ить активное участие председателей профсоюзных организаций.</w:t>
      </w:r>
    </w:p>
    <w:p w:rsidR="007D780A" w:rsidRDefault="007D780A" w:rsidP="007D78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28BD">
        <w:rPr>
          <w:rFonts w:ascii="Times New Roman" w:hAnsi="Times New Roman"/>
          <w:sz w:val="28"/>
          <w:szCs w:val="28"/>
        </w:rPr>
        <w:t>По решению двухсторонней комиссии по регулированию социально-трудовых отношений Управления образования администрации муниципального образования Новокубанский район и районной организации Профсоюза</w:t>
      </w:r>
      <w:r>
        <w:rPr>
          <w:rFonts w:ascii="Times New Roman" w:hAnsi="Times New Roman"/>
          <w:sz w:val="28"/>
          <w:szCs w:val="28"/>
        </w:rPr>
        <w:t xml:space="preserve">, во исполнение обязательств, принятых сторонами в районном отраслевом Соглашении по учреждениям образования, находящимся в подчинении управления образования,  </w:t>
      </w:r>
      <w:r w:rsidRPr="001D28BD">
        <w:rPr>
          <w:rFonts w:ascii="Times New Roman" w:hAnsi="Times New Roman"/>
          <w:sz w:val="28"/>
          <w:szCs w:val="28"/>
        </w:rPr>
        <w:t xml:space="preserve"> из профбюджета районной организации Профсоюза на оказание помощи в </w:t>
      </w:r>
      <w:r>
        <w:rPr>
          <w:rFonts w:ascii="Times New Roman" w:hAnsi="Times New Roman"/>
          <w:sz w:val="28"/>
          <w:szCs w:val="28"/>
        </w:rPr>
        <w:t xml:space="preserve">отчетный период </w:t>
      </w:r>
      <w:r w:rsidRPr="001D28BD">
        <w:rPr>
          <w:rFonts w:ascii="Times New Roman" w:hAnsi="Times New Roman"/>
          <w:sz w:val="28"/>
          <w:szCs w:val="28"/>
        </w:rPr>
        <w:t>выделен</w:t>
      </w:r>
      <w:r>
        <w:rPr>
          <w:rFonts w:ascii="Times New Roman" w:hAnsi="Times New Roman"/>
          <w:sz w:val="28"/>
          <w:szCs w:val="28"/>
        </w:rPr>
        <w:t>а</w:t>
      </w:r>
      <w:r w:rsidRPr="00051A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C53233">
        <w:rPr>
          <w:rFonts w:ascii="Times New Roman" w:hAnsi="Times New Roman"/>
          <w:sz w:val="28"/>
          <w:szCs w:val="28"/>
        </w:rPr>
        <w:t>атериальная помощь,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ушедшим на пенсию по возрасту, в связи с юбилейными датами дня рождения.</w:t>
      </w:r>
    </w:p>
    <w:p w:rsidR="00FD6756" w:rsidRDefault="00FD6756" w:rsidP="007D780A">
      <w:pPr>
        <w:spacing w:after="0"/>
        <w:ind w:firstLine="700"/>
        <w:jc w:val="center"/>
        <w:rPr>
          <w:rFonts w:ascii="Times New Roman" w:hAnsi="Times New Roman"/>
          <w:b/>
          <w:sz w:val="28"/>
          <w:szCs w:val="28"/>
        </w:rPr>
      </w:pPr>
    </w:p>
    <w:p w:rsidR="007D780A" w:rsidRPr="00E76369" w:rsidRDefault="007D780A" w:rsidP="007D780A">
      <w:pPr>
        <w:spacing w:after="0"/>
        <w:ind w:firstLine="70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B4625">
        <w:rPr>
          <w:rFonts w:ascii="Times New Roman" w:eastAsia="Times New Roman" w:hAnsi="Times New Roman"/>
          <w:b/>
          <w:sz w:val="28"/>
          <w:szCs w:val="28"/>
        </w:rPr>
        <w:t>ОБЕСПЕЧЕНИЕ ЖИЛЬЕМ</w:t>
      </w:r>
    </w:p>
    <w:p w:rsidR="0012739F" w:rsidRDefault="007D780A" w:rsidP="007D780A">
      <w:pPr>
        <w:spacing w:after="0" w:line="240" w:lineRule="auto"/>
        <w:ind w:firstLine="697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В целях соблюдения жилищных прав и повышения эффективности работы краевой организации по обеспечению работников </w:t>
      </w:r>
      <w:r>
        <w:rPr>
          <w:rFonts w:ascii="Times New Roman" w:eastAsia="Times New Roman" w:hAnsi="Times New Roman"/>
          <w:sz w:val="28"/>
          <w:szCs w:val="28"/>
        </w:rPr>
        <w:t xml:space="preserve">образования жильем </w:t>
      </w:r>
      <w:r w:rsidR="006C6A1A">
        <w:rPr>
          <w:rFonts w:ascii="Times New Roman" w:eastAsia="Times New Roman" w:hAnsi="Times New Roman"/>
          <w:sz w:val="28"/>
          <w:szCs w:val="28"/>
        </w:rPr>
        <w:t xml:space="preserve">в отчетный период районная организация с первичными профсоюзными организациями проводила мониторинг обеспе6чения жильем работников. </w:t>
      </w:r>
    </w:p>
    <w:p w:rsidR="0012739F" w:rsidRDefault="0012739F" w:rsidP="001273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В дополнение к последней информации  то это - «О социальной выплате педагогам», (письмо  от 20.12.2021 г. № 02-452)  - об утверждении министерством образования, науки и молодежной политики Краснодарского края (далее – уполномоченный орган) Порядка формирования списка претендентов на получение социальной выплаты педагогическим работникам </w:t>
      </w:r>
      <w:r w:rsidRPr="006611F4">
        <w:rPr>
          <w:rFonts w:ascii="Times New Roman" w:hAnsi="Times New Roman"/>
          <w:sz w:val="28"/>
          <w:szCs w:val="27"/>
        </w:rPr>
        <w:t>для оплаты первоначального взноса при получении жилищного кредита</w:t>
      </w:r>
      <w:r>
        <w:rPr>
          <w:rFonts w:ascii="Times New Roman" w:hAnsi="Times New Roman"/>
          <w:sz w:val="28"/>
          <w:szCs w:val="27"/>
        </w:rPr>
        <w:t xml:space="preserve"> в размере 1 млн. руб.</w:t>
      </w:r>
    </w:p>
    <w:p w:rsidR="0012739F" w:rsidRPr="0012739F" w:rsidRDefault="0012739F" w:rsidP="001273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Информация о </w:t>
      </w:r>
      <w:r>
        <w:rPr>
          <w:rFonts w:ascii="Times New Roman" w:hAnsi="Times New Roman"/>
          <w:sz w:val="28"/>
          <w:szCs w:val="27"/>
        </w:rPr>
        <w:t>документах, необходимых для</w:t>
      </w:r>
      <w:r>
        <w:rPr>
          <w:rFonts w:ascii="Times New Roman" w:eastAsiaTheme="minorEastAsia" w:hAnsi="Times New Roman"/>
          <w:sz w:val="28"/>
          <w:szCs w:val="28"/>
        </w:rPr>
        <w:t xml:space="preserve"> включения </w:t>
      </w:r>
      <w:r w:rsidRPr="00820744"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 xml:space="preserve">в список претендентов на получение </w:t>
      </w:r>
      <w:r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>указанной</w:t>
      </w:r>
      <w:r w:rsidRPr="00820744"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 xml:space="preserve"> выплат</w:t>
      </w:r>
      <w:r>
        <w:rPr>
          <w:rFonts w:ascii="Times New Roman" w:eastAsia="Arial" w:hAnsi="Times New Roman"/>
          <w:color w:val="000000"/>
          <w:kern w:val="1"/>
          <w:sz w:val="28"/>
          <w:szCs w:val="28"/>
          <w:lang w:eastAsia="ar-SA"/>
        </w:rPr>
        <w:t>ы, в т.ч.</w:t>
      </w:r>
      <w:r>
        <w:rPr>
          <w:rFonts w:ascii="Times New Roman" w:eastAsiaTheme="minorEastAsia" w:hAnsi="Times New Roman"/>
          <w:sz w:val="28"/>
          <w:szCs w:val="28"/>
        </w:rPr>
        <w:t xml:space="preserve"> форма соответствующего заявления была направлена во все организации,  </w:t>
      </w:r>
      <w:r>
        <w:rPr>
          <w:rFonts w:ascii="Times New Roman" w:hAnsi="Times New Roman"/>
          <w:b/>
          <w:sz w:val="28"/>
          <w:szCs w:val="27"/>
        </w:rPr>
        <w:t>размещена</w:t>
      </w:r>
      <w:r w:rsidRPr="000F79B6">
        <w:rPr>
          <w:rFonts w:ascii="Times New Roman" w:hAnsi="Times New Roman"/>
          <w:b/>
          <w:sz w:val="28"/>
          <w:szCs w:val="27"/>
        </w:rPr>
        <w:t xml:space="preserve"> на сайте уполномоченного органа</w:t>
      </w:r>
      <w:r>
        <w:rPr>
          <w:rFonts w:ascii="Times New Roman" w:hAnsi="Times New Roman"/>
          <w:b/>
          <w:sz w:val="28"/>
          <w:szCs w:val="27"/>
        </w:rPr>
        <w:t xml:space="preserve"> </w:t>
      </w:r>
      <w:r>
        <w:rPr>
          <w:rFonts w:ascii="Times New Roman" w:hAnsi="Times New Roman"/>
          <w:sz w:val="28"/>
          <w:szCs w:val="27"/>
        </w:rPr>
        <w:t>по ссылке:</w:t>
      </w:r>
      <w:hyperlink r:id="rId7" w:history="1">
        <w:r w:rsidRPr="00D54FC9">
          <w:rPr>
            <w:rStyle w:val="ac"/>
            <w:rFonts w:ascii="Times New Roman" w:eastAsiaTheme="minorEastAsia" w:hAnsi="Times New Roman"/>
            <w:i/>
            <w:sz w:val="28"/>
            <w:szCs w:val="28"/>
          </w:rPr>
          <w:t>https://minobr.krasnodar.ru/ministerstvo/mery-sotsialnoy-podderzhki-pedagogicheskikh-rabotnikov/informatsiya-o-merakh-sotsialnoy-podderzhki-pedagogicheskim-meditsinskim-i-sotsialnym-rabotnikam/</w:t>
        </w:r>
      </w:hyperlink>
      <w:r>
        <w:rPr>
          <w:rFonts w:ascii="Times New Roman" w:hAnsi="Times New Roman"/>
          <w:sz w:val="28"/>
          <w:szCs w:val="27"/>
        </w:rPr>
        <w:t>.</w:t>
      </w:r>
    </w:p>
    <w:p w:rsidR="0012739F" w:rsidRDefault="0012739F" w:rsidP="007D780A">
      <w:pPr>
        <w:spacing w:after="0" w:line="240" w:lineRule="auto"/>
        <w:ind w:firstLine="697"/>
        <w:jc w:val="both"/>
        <w:rPr>
          <w:rFonts w:ascii="Times New Roman" w:eastAsia="Times New Roman" w:hAnsi="Times New Roman"/>
          <w:sz w:val="28"/>
          <w:szCs w:val="28"/>
        </w:rPr>
      </w:pPr>
    </w:p>
    <w:p w:rsidR="009A19C5" w:rsidRPr="009A19C5" w:rsidRDefault="009A19C5" w:rsidP="009A19C5">
      <w:pPr>
        <w:spacing w:after="0"/>
        <w:ind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A19C5">
        <w:rPr>
          <w:rFonts w:ascii="Times New Roman" w:eastAsia="Times New Roman" w:hAnsi="Times New Roman"/>
          <w:b/>
          <w:sz w:val="24"/>
          <w:szCs w:val="24"/>
        </w:rPr>
        <w:t>ОХРАНА ТРУДА</w:t>
      </w:r>
    </w:p>
    <w:p w:rsidR="009A19C5" w:rsidRDefault="009A19C5" w:rsidP="009A19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E43B0">
        <w:rPr>
          <w:rFonts w:ascii="Times New Roman" w:eastAsia="Times New Roman" w:hAnsi="Times New Roman"/>
          <w:sz w:val="28"/>
          <w:szCs w:val="28"/>
        </w:rPr>
        <w:t>Деятельность Новокубанской районной организации</w:t>
      </w:r>
      <w:r>
        <w:rPr>
          <w:rFonts w:ascii="Times New Roman" w:eastAsia="Times New Roman" w:hAnsi="Times New Roman"/>
          <w:sz w:val="28"/>
          <w:szCs w:val="28"/>
        </w:rPr>
        <w:t xml:space="preserve"> и нашей профсоюзной 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организацией 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по охране труда </w:t>
      </w:r>
      <w:r>
        <w:rPr>
          <w:rFonts w:ascii="Times New Roman" w:hAnsi="Times New Roman"/>
          <w:sz w:val="28"/>
          <w:szCs w:val="28"/>
        </w:rPr>
        <w:t xml:space="preserve">в отчетный период 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была направлена на осуществление в рамках законодательных возможностей защиту прав и интересов членов Профсоюза  мероприятий, предусмотренных </w:t>
      </w:r>
      <w:r w:rsidRPr="00AE43B0">
        <w:rPr>
          <w:rFonts w:ascii="Times New Roman" w:hAnsi="Times New Roman"/>
          <w:sz w:val="28"/>
          <w:szCs w:val="28"/>
        </w:rPr>
        <w:t>разделом «Охрана труда» районного соглашения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 по учреждениям отрасли образования в муниципальном образовании Новокубанский район </w:t>
      </w:r>
      <w:r>
        <w:rPr>
          <w:rFonts w:ascii="Times New Roman" w:eastAsia="Times New Roman" w:hAnsi="Times New Roman"/>
          <w:sz w:val="28"/>
          <w:szCs w:val="28"/>
        </w:rPr>
        <w:t>на 2021-2024г.г.</w:t>
      </w:r>
      <w:r w:rsidRPr="00AE43B0">
        <w:rPr>
          <w:rFonts w:ascii="Times New Roman" w:hAnsi="Times New Roman"/>
          <w:sz w:val="28"/>
          <w:szCs w:val="28"/>
        </w:rPr>
        <w:t>, рекомендациями комитета краевой организации Профсоюза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3A7F38">
        <w:rPr>
          <w:rFonts w:ascii="Times New Roman" w:hAnsi="Times New Roman"/>
          <w:sz w:val="28"/>
          <w:szCs w:val="28"/>
        </w:rPr>
        <w:t xml:space="preserve"> целях дальнейшего совершенствования общественного контроля за состоянием охраны труда и безопасностью образовательного процесса</w:t>
      </w:r>
      <w:r>
        <w:rPr>
          <w:rFonts w:ascii="Times New Roman" w:hAnsi="Times New Roman"/>
          <w:sz w:val="28"/>
          <w:szCs w:val="28"/>
        </w:rPr>
        <w:t>.</w:t>
      </w:r>
      <w:r w:rsidRPr="00313E5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A19C5" w:rsidRDefault="009A19C5" w:rsidP="009A19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A67C5">
        <w:rPr>
          <w:rFonts w:ascii="Times New Roman" w:hAnsi="Times New Roman"/>
          <w:sz w:val="28"/>
          <w:szCs w:val="28"/>
        </w:rPr>
        <w:t xml:space="preserve">В районной организации 2 внештатных технических инспектора труда Профсоюза. </w:t>
      </w:r>
    </w:p>
    <w:p w:rsidR="001A2024" w:rsidRDefault="001A2024" w:rsidP="001A202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A67C5">
        <w:rPr>
          <w:rFonts w:ascii="Times New Roman" w:eastAsia="Times New Roman" w:hAnsi="Times New Roman"/>
          <w:sz w:val="28"/>
          <w:szCs w:val="28"/>
        </w:rPr>
        <w:lastRenderedPageBreak/>
        <w:t>В отчетный период вопросы охраны труда, подготовленные 2 внештатными техническими инспекторами труда и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 президиумом районной организации Профсоюза, совместно с управ</w:t>
      </w:r>
      <w:r>
        <w:rPr>
          <w:rFonts w:ascii="Times New Roman" w:eastAsia="Times New Roman" w:hAnsi="Times New Roman"/>
          <w:sz w:val="28"/>
          <w:szCs w:val="28"/>
        </w:rPr>
        <w:t>лением образования рассмотрены, например:</w:t>
      </w:r>
    </w:p>
    <w:p w:rsidR="001A2024" w:rsidRPr="00DB0C42" w:rsidRDefault="001A2024" w:rsidP="001A2024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 w:rsidRPr="00DB0C42">
        <w:rPr>
          <w:rFonts w:ascii="Times New Roman" w:eastAsia="Times New Roman" w:hAnsi="Times New Roman"/>
          <w:sz w:val="28"/>
          <w:szCs w:val="28"/>
        </w:rPr>
        <w:t xml:space="preserve">О работе Новокубанской районной </w:t>
      </w:r>
      <w:r>
        <w:rPr>
          <w:rFonts w:ascii="Times New Roman" w:eastAsia="Times New Roman" w:hAnsi="Times New Roman"/>
          <w:sz w:val="28"/>
          <w:szCs w:val="28"/>
        </w:rPr>
        <w:t xml:space="preserve">организации </w:t>
      </w:r>
      <w:r w:rsidRPr="00DB0C42">
        <w:rPr>
          <w:rFonts w:ascii="Times New Roman" w:eastAsia="Times New Roman" w:hAnsi="Times New Roman"/>
          <w:sz w:val="28"/>
          <w:szCs w:val="28"/>
        </w:rPr>
        <w:t xml:space="preserve">Общероссийского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DB0C42">
        <w:rPr>
          <w:rFonts w:ascii="Times New Roman" w:eastAsia="Times New Roman" w:hAnsi="Times New Roman"/>
          <w:sz w:val="28"/>
          <w:szCs w:val="28"/>
        </w:rPr>
        <w:t>Профсоюза образования по охране труда</w:t>
      </w:r>
      <w:r>
        <w:rPr>
          <w:rFonts w:ascii="Times New Roman" w:eastAsia="Times New Roman" w:hAnsi="Times New Roman"/>
          <w:sz w:val="28"/>
          <w:szCs w:val="28"/>
        </w:rPr>
        <w:t xml:space="preserve"> - ежегодно</w:t>
      </w:r>
      <w:r>
        <w:rPr>
          <w:rFonts w:ascii="Times New Roman" w:hAnsi="Times New Roman"/>
          <w:sz w:val="28"/>
          <w:szCs w:val="28"/>
        </w:rPr>
        <w:t>;</w:t>
      </w:r>
    </w:p>
    <w:p w:rsidR="001A2024" w:rsidRPr="007E046F" w:rsidRDefault="001A2024" w:rsidP="001A20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</w:t>
      </w:r>
      <w:r w:rsidRPr="003A5E35">
        <w:rPr>
          <w:rFonts w:ascii="Times New Roman" w:hAnsi="Times New Roman"/>
          <w:sz w:val="28"/>
          <w:szCs w:val="28"/>
        </w:rPr>
        <w:t>Всемирного дня охраны труда</w:t>
      </w:r>
      <w:r>
        <w:rPr>
          <w:rFonts w:ascii="Times New Roman" w:hAnsi="Times New Roman"/>
          <w:sz w:val="28"/>
          <w:szCs w:val="28"/>
        </w:rPr>
        <w:t>»</w:t>
      </w:r>
      <w:r w:rsidRPr="003A5E35">
        <w:rPr>
          <w:rFonts w:ascii="Times New Roman" w:hAnsi="Times New Roman"/>
          <w:sz w:val="28"/>
          <w:szCs w:val="28"/>
        </w:rPr>
        <w:t xml:space="preserve"> </w:t>
      </w:r>
    </w:p>
    <w:p w:rsidR="001A2024" w:rsidRPr="005C48D1" w:rsidRDefault="001A2024" w:rsidP="001A2024">
      <w:pPr>
        <w:pStyle w:val="FR2"/>
        <w:widowControl/>
        <w:spacing w:before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участии в краевых конкурсах на звание   «Лучший внештатный технический инспектор труда Краснодарской краевой организации Профсоюза» и «Лучший уполномоченный по охране труда»;</w:t>
      </w:r>
      <w:r w:rsidRPr="007E046F">
        <w:rPr>
          <w:rFonts w:ascii="Times New Roman" w:hAnsi="Times New Roman"/>
          <w:sz w:val="28"/>
          <w:szCs w:val="28"/>
        </w:rPr>
        <w:t xml:space="preserve">              </w:t>
      </w:r>
    </w:p>
    <w:p w:rsidR="001A2024" w:rsidRDefault="001A2024" w:rsidP="001A20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 </w:t>
      </w:r>
      <w:r w:rsidRPr="007E046F">
        <w:rPr>
          <w:rFonts w:ascii="Times New Roman" w:eastAsia="Times New Roman" w:hAnsi="Times New Roman"/>
          <w:sz w:val="28"/>
          <w:szCs w:val="28"/>
        </w:rPr>
        <w:t>Об итогах работы по проверке готовности образователь</w:t>
      </w:r>
      <w:r>
        <w:rPr>
          <w:rFonts w:ascii="Times New Roman" w:eastAsia="Times New Roman" w:hAnsi="Times New Roman"/>
          <w:sz w:val="28"/>
          <w:szCs w:val="28"/>
        </w:rPr>
        <w:t xml:space="preserve">ных учреждений края к новому учебному году-ежегодно </w:t>
      </w:r>
      <w:r w:rsidRPr="001A2024">
        <w:rPr>
          <w:rFonts w:ascii="Times New Roman" w:hAnsi="Times New Roman"/>
          <w:sz w:val="28"/>
          <w:szCs w:val="28"/>
        </w:rPr>
        <w:t xml:space="preserve">и другие. </w:t>
      </w:r>
    </w:p>
    <w:p w:rsidR="001A2024" w:rsidRPr="00426FC8" w:rsidRDefault="001A2024" w:rsidP="001A20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Положительные результаты проверок следует объяснить системной работой образовательных организаций в данной направлении, совместной разъяснительной работой управления образования и внештатными техническими инспекторами труда Профсоюза, уполномоченными по охране труда и председателями первичных профсоюзных организаций. </w:t>
      </w:r>
      <w:r w:rsidRPr="007E046F">
        <w:rPr>
          <w:rFonts w:ascii="Times New Roman" w:hAnsi="Times New Roman"/>
          <w:sz w:val="28"/>
          <w:szCs w:val="28"/>
        </w:rPr>
        <w:t xml:space="preserve">       </w:t>
      </w:r>
    </w:p>
    <w:p w:rsidR="001A2024" w:rsidRPr="007A2A90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В настоящее время в </w:t>
      </w:r>
      <w:r>
        <w:rPr>
          <w:rFonts w:eastAsia="Times New Roman"/>
          <w:szCs w:val="28"/>
          <w:lang w:eastAsia="ru-RU"/>
        </w:rPr>
        <w:t xml:space="preserve">образовательных организациях </w:t>
      </w:r>
      <w:r w:rsidRPr="007A2A90">
        <w:rPr>
          <w:rFonts w:eastAsia="Times New Roman"/>
          <w:szCs w:val="28"/>
          <w:lang w:eastAsia="ru-RU"/>
        </w:rPr>
        <w:t xml:space="preserve">уделяется особое внимание вопросу создания условий безопасности </w:t>
      </w:r>
      <w:r>
        <w:rPr>
          <w:rFonts w:eastAsia="Times New Roman"/>
          <w:szCs w:val="28"/>
          <w:lang w:eastAsia="ru-RU"/>
        </w:rPr>
        <w:t xml:space="preserve"> обучения и воспитания. Д</w:t>
      </w:r>
      <w:r w:rsidRPr="007A2A90">
        <w:rPr>
          <w:rFonts w:eastAsia="Times New Roman"/>
          <w:szCs w:val="28"/>
          <w:lang w:eastAsia="ru-RU"/>
        </w:rPr>
        <w:t>ействует система комплексной безопасности, которая заключается в охране школы в ночное время охранниками  и соблюдение порядка в рабочее время дежурным администратором, дежурным -</w:t>
      </w:r>
      <w:r>
        <w:rPr>
          <w:rFonts w:eastAsia="Times New Roman"/>
          <w:szCs w:val="28"/>
          <w:lang w:eastAsia="ru-RU"/>
        </w:rPr>
        <w:t xml:space="preserve"> </w:t>
      </w:r>
      <w:r w:rsidRPr="007A2A90">
        <w:rPr>
          <w:rFonts w:eastAsia="Times New Roman"/>
          <w:szCs w:val="28"/>
          <w:lang w:eastAsia="ru-RU"/>
        </w:rPr>
        <w:t>учителем, дежурным воспитателем; соблюдается конт</w:t>
      </w:r>
      <w:r>
        <w:rPr>
          <w:rFonts w:eastAsia="Times New Roman"/>
          <w:szCs w:val="28"/>
          <w:lang w:eastAsia="ru-RU"/>
        </w:rPr>
        <w:t>рольно-пропускной режим в здания</w:t>
      </w:r>
      <w:r w:rsidRPr="007A2A90">
        <w:rPr>
          <w:rFonts w:eastAsia="Times New Roman"/>
          <w:szCs w:val="28"/>
          <w:lang w:eastAsia="ru-RU"/>
        </w:rPr>
        <w:t xml:space="preserve">; обеспечивается хранение ключей в доступном, но закрытом месте. </w:t>
      </w:r>
    </w:p>
    <w:p w:rsidR="001A2024" w:rsidRPr="007A2A90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Земельные участки организаций </w:t>
      </w:r>
      <w:r w:rsidRPr="007A2A9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ограждены</w:t>
      </w:r>
      <w:r w:rsidRPr="007A2A90"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>о всему периметру забором и имею</w:t>
      </w:r>
      <w:r w:rsidRPr="007A2A90">
        <w:rPr>
          <w:rFonts w:eastAsia="Times New Roman"/>
          <w:szCs w:val="28"/>
          <w:lang w:eastAsia="ru-RU"/>
        </w:rPr>
        <w:t>т</w:t>
      </w:r>
      <w:r>
        <w:rPr>
          <w:rFonts w:eastAsia="Times New Roman"/>
          <w:szCs w:val="28"/>
          <w:lang w:eastAsia="ru-RU"/>
        </w:rPr>
        <w:t xml:space="preserve"> </w:t>
      </w:r>
      <w:r w:rsidRPr="007A2A90">
        <w:rPr>
          <w:rFonts w:eastAsia="Times New Roman"/>
          <w:szCs w:val="28"/>
          <w:lang w:eastAsia="ru-RU"/>
        </w:rPr>
        <w:t>освещение от местно</w:t>
      </w:r>
      <w:r>
        <w:rPr>
          <w:rFonts w:eastAsia="Times New Roman"/>
          <w:szCs w:val="28"/>
          <w:lang w:eastAsia="ru-RU"/>
        </w:rPr>
        <w:t>й линии электропередач. В зданиях</w:t>
      </w:r>
      <w:r w:rsidRPr="007A2A90">
        <w:rPr>
          <w:rFonts w:eastAsia="Times New Roman"/>
          <w:szCs w:val="28"/>
          <w:lang w:eastAsia="ru-RU"/>
        </w:rPr>
        <w:t xml:space="preserve"> в наличии освещѐнные указателя «Выход».</w:t>
      </w:r>
    </w:p>
    <w:p w:rsidR="001A2024" w:rsidRPr="007A2A90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Организации оборудованы</w:t>
      </w:r>
      <w:r w:rsidRPr="007A2A90">
        <w:rPr>
          <w:rFonts w:eastAsia="Times New Roman"/>
          <w:szCs w:val="28"/>
          <w:lang w:eastAsia="ru-RU"/>
        </w:rPr>
        <w:t xml:space="preserve"> системой АПС. Для обеспечения антитеррористической защищённо</w:t>
      </w:r>
      <w:r>
        <w:rPr>
          <w:rFonts w:eastAsia="Times New Roman"/>
          <w:szCs w:val="28"/>
          <w:lang w:eastAsia="ru-RU"/>
        </w:rPr>
        <w:t xml:space="preserve">сти </w:t>
      </w:r>
      <w:r w:rsidRPr="007A2A90">
        <w:rPr>
          <w:rFonts w:eastAsia="Times New Roman"/>
          <w:szCs w:val="28"/>
          <w:lang w:eastAsia="ru-RU"/>
        </w:rPr>
        <w:t xml:space="preserve">разработан Паспорт безопасности образовательного учреждения, содержащий приказы </w:t>
      </w:r>
      <w:r>
        <w:rPr>
          <w:rFonts w:eastAsia="Times New Roman"/>
          <w:szCs w:val="28"/>
          <w:lang w:eastAsia="ru-RU"/>
        </w:rPr>
        <w:t xml:space="preserve">руководителя </w:t>
      </w:r>
      <w:r w:rsidRPr="007A2A90">
        <w:rPr>
          <w:rFonts w:eastAsia="Times New Roman"/>
          <w:szCs w:val="28"/>
          <w:lang w:eastAsia="ru-RU"/>
        </w:rPr>
        <w:t xml:space="preserve">по обеспечению безопасности образовательного учреждения; планы здания </w:t>
      </w:r>
      <w:r>
        <w:rPr>
          <w:rFonts w:eastAsia="Times New Roman"/>
          <w:szCs w:val="28"/>
          <w:lang w:eastAsia="ru-RU"/>
        </w:rPr>
        <w:t>и подходов к нему</w:t>
      </w:r>
      <w:r w:rsidRPr="007A2A90">
        <w:rPr>
          <w:rFonts w:eastAsia="Times New Roman"/>
          <w:szCs w:val="28"/>
          <w:lang w:eastAsia="ru-RU"/>
        </w:rPr>
        <w:t>; инструкции по охране объекта; список телефонов правоохранительных органов, силовых структур и аварийных</w:t>
      </w:r>
    </w:p>
    <w:p w:rsidR="001A2024" w:rsidRPr="007A2A90" w:rsidRDefault="001A2024" w:rsidP="001A2024">
      <w:pPr>
        <w:pStyle w:val="a3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служб; инструкции по обеспечению безопасности при проведении массовых мероприятий и действию при возникновении ЧС. </w:t>
      </w:r>
    </w:p>
    <w:p w:rsidR="001A2024" w:rsidRPr="007A2A90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Один раз в месяц проводятся учебные эвакуации из здания </w:t>
      </w:r>
      <w:r>
        <w:rPr>
          <w:rFonts w:eastAsia="Times New Roman"/>
          <w:szCs w:val="28"/>
          <w:lang w:eastAsia="ru-RU"/>
        </w:rPr>
        <w:t xml:space="preserve">организации </w:t>
      </w:r>
      <w:r w:rsidRPr="007A2A90">
        <w:rPr>
          <w:rFonts w:eastAsia="Times New Roman"/>
          <w:szCs w:val="28"/>
          <w:lang w:eastAsia="ru-RU"/>
        </w:rPr>
        <w:t>всех учащихся и сотрудников. Ежегодно сотрудники проходят обучение и проверку знаний по пожарной безопасности.</w:t>
      </w:r>
    </w:p>
    <w:p w:rsidR="001A2024" w:rsidRPr="007A2A90" w:rsidRDefault="001A2024" w:rsidP="001A2024">
      <w:pPr>
        <w:pStyle w:val="a3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ab/>
      </w:r>
      <w:r w:rsidRPr="007A2A90">
        <w:rPr>
          <w:rFonts w:eastAsia="Times New Roman"/>
          <w:szCs w:val="28"/>
          <w:lang w:eastAsia="ru-RU"/>
        </w:rPr>
        <w:t xml:space="preserve">В установленные сроки изданы приказы </w:t>
      </w:r>
      <w:r>
        <w:rPr>
          <w:rFonts w:eastAsia="Times New Roman"/>
          <w:szCs w:val="28"/>
          <w:lang w:eastAsia="ru-RU"/>
        </w:rPr>
        <w:t xml:space="preserve">руководителями организаций </w:t>
      </w:r>
      <w:r w:rsidRPr="007A2A90">
        <w:rPr>
          <w:rFonts w:eastAsia="Times New Roman"/>
          <w:szCs w:val="28"/>
          <w:lang w:eastAsia="ru-RU"/>
        </w:rPr>
        <w:t xml:space="preserve">по охране труда и технике безопасности, по пожарной безопасности; </w:t>
      </w:r>
      <w:r>
        <w:rPr>
          <w:rFonts w:eastAsia="Times New Roman"/>
          <w:szCs w:val="28"/>
          <w:lang w:eastAsia="ru-RU"/>
        </w:rPr>
        <w:t xml:space="preserve">как правило, </w:t>
      </w:r>
      <w:r w:rsidRPr="007A2A90">
        <w:rPr>
          <w:rFonts w:eastAsia="Times New Roman"/>
          <w:szCs w:val="28"/>
          <w:lang w:eastAsia="ru-RU"/>
        </w:rPr>
        <w:t xml:space="preserve">своевременно проведены вводный, на рабочем месте и повторный инструктажи с различными категориями работников. </w:t>
      </w:r>
    </w:p>
    <w:p w:rsidR="001A2024" w:rsidRPr="007A2A90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Регулярно проводится со всеми сотрудниками и вновь поступающими на работу инструктаж по охране труда, сохранности жизни и здоровья детей,                                      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7A2A90">
        <w:rPr>
          <w:rFonts w:eastAsia="Times New Roman"/>
          <w:szCs w:val="28"/>
          <w:lang w:eastAsia="ru-RU"/>
        </w:rPr>
        <w:t xml:space="preserve">безопасным методам и приемам выполнения работ, оказанию первой помощи. </w:t>
      </w:r>
      <w:r w:rsidRPr="007A2A90">
        <w:rPr>
          <w:rFonts w:eastAsia="Times New Roman"/>
          <w:szCs w:val="28"/>
          <w:lang w:eastAsia="ru-RU"/>
        </w:rPr>
        <w:lastRenderedPageBreak/>
        <w:t xml:space="preserve">Работники </w:t>
      </w:r>
      <w:r>
        <w:rPr>
          <w:rFonts w:eastAsia="Times New Roman"/>
          <w:szCs w:val="28"/>
          <w:lang w:eastAsia="ru-RU"/>
        </w:rPr>
        <w:t>в течение</w:t>
      </w:r>
      <w:r w:rsidRPr="007A2A90">
        <w:rPr>
          <w:rFonts w:eastAsia="Times New Roman"/>
          <w:szCs w:val="28"/>
          <w:lang w:eastAsia="ru-RU"/>
        </w:rPr>
        <w:t xml:space="preserve"> года были обеспечены специальной одеждой, обувью и другими средствами индивидуальной защиты, а также моющими и обезвреживающими средствами в соответствии с отраслевыми нормами. В учрежде</w:t>
      </w:r>
      <w:r>
        <w:rPr>
          <w:rFonts w:eastAsia="Times New Roman"/>
          <w:szCs w:val="28"/>
          <w:lang w:eastAsia="ru-RU"/>
        </w:rPr>
        <w:t>ниях созданы комиссии</w:t>
      </w:r>
      <w:r w:rsidRPr="007A2A90">
        <w:rPr>
          <w:rFonts w:eastAsia="Times New Roman"/>
          <w:szCs w:val="28"/>
          <w:lang w:eastAsia="ru-RU"/>
        </w:rPr>
        <w:t xml:space="preserve"> по охране труда, в состав которой входят члены выборного органа первичной профсоюзной организации.</w:t>
      </w:r>
    </w:p>
    <w:p w:rsidR="001A2024" w:rsidRPr="007A2A90" w:rsidRDefault="001A2024" w:rsidP="001A2024">
      <w:pPr>
        <w:pStyle w:val="a3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 xml:space="preserve">        Обеспечивается прохождение бесплатных обязательных предварительных и периодических медицинских осмотров работников. С обеих сторон (и работника, и работодателя) соблюдаются и выполняются основные права и обязанности. </w:t>
      </w:r>
    </w:p>
    <w:p w:rsidR="001A2024" w:rsidRPr="00B03FBB" w:rsidRDefault="001A2024" w:rsidP="001A2024">
      <w:pPr>
        <w:pStyle w:val="a3"/>
        <w:ind w:firstLine="708"/>
        <w:jc w:val="both"/>
        <w:rPr>
          <w:rFonts w:eastAsia="Times New Roman"/>
          <w:szCs w:val="28"/>
          <w:lang w:eastAsia="ru-RU"/>
        </w:rPr>
      </w:pPr>
      <w:r w:rsidRPr="007A2A90">
        <w:rPr>
          <w:rFonts w:eastAsia="Times New Roman"/>
          <w:szCs w:val="28"/>
          <w:lang w:eastAsia="ru-RU"/>
        </w:rPr>
        <w:t>В целях предупреждения несчастных случаев и профессиональных заболеваний строго соблюдается общие и специальные предписания по технике безопасности, охрана жизни и здоровья</w:t>
      </w:r>
      <w:r>
        <w:rPr>
          <w:rFonts w:eastAsia="Times New Roman"/>
          <w:szCs w:val="28"/>
          <w:lang w:eastAsia="ru-RU"/>
        </w:rPr>
        <w:t xml:space="preserve"> детей, действующих для </w:t>
      </w:r>
      <w:r w:rsidRPr="007A2A90">
        <w:rPr>
          <w:rFonts w:eastAsia="Times New Roman"/>
          <w:szCs w:val="28"/>
          <w:lang w:eastAsia="ru-RU"/>
        </w:rPr>
        <w:t>образовательного учреждения.</w:t>
      </w:r>
    </w:p>
    <w:p w:rsidR="00482377" w:rsidRPr="00426FC8" w:rsidRDefault="00482377" w:rsidP="004B28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43B0">
        <w:rPr>
          <w:rFonts w:ascii="Times New Roman" w:eastAsia="Times New Roman" w:hAnsi="Times New Roman"/>
          <w:sz w:val="28"/>
          <w:szCs w:val="28"/>
        </w:rPr>
        <w:t xml:space="preserve">В учреждениях образования проводится работа по заключению договоров с медицинскими учреждениями на прохождение медицинских осмотров работников. Всеми работниками пройден медосмотр. </w:t>
      </w:r>
      <w:r>
        <w:rPr>
          <w:rFonts w:ascii="Times New Roman" w:eastAsia="Times New Roman" w:hAnsi="Times New Roman"/>
          <w:sz w:val="28"/>
          <w:szCs w:val="28"/>
        </w:rPr>
        <w:t>Вместе с тем, р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аботники </w:t>
      </w:r>
      <w:r w:rsidR="004B2870">
        <w:rPr>
          <w:rFonts w:ascii="Times New Roman" w:eastAsia="Times New Roman" w:hAnsi="Times New Roman"/>
          <w:sz w:val="28"/>
          <w:szCs w:val="28"/>
        </w:rPr>
        <w:t xml:space="preserve">не все </w:t>
      </w:r>
      <w:r w:rsidRPr="00AE43B0">
        <w:rPr>
          <w:rFonts w:ascii="Times New Roman" w:eastAsia="Times New Roman" w:hAnsi="Times New Roman"/>
          <w:sz w:val="28"/>
          <w:szCs w:val="28"/>
        </w:rPr>
        <w:t>обеспечиваются спецодеждой, спецобувью, СИЗ в основном за счет внебюджетных средств.</w:t>
      </w:r>
      <w:r>
        <w:rPr>
          <w:rFonts w:ascii="Times New Roman" w:eastAsia="Times New Roman" w:hAnsi="Times New Roman"/>
          <w:sz w:val="28"/>
          <w:szCs w:val="28"/>
        </w:rPr>
        <w:t xml:space="preserve"> В связи с актуальностью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бюджетных организаций наличие бюджетных средств на приобретение СИЗ (п.19) , рекомендовано предусмотреть дополнительные с</w:t>
      </w:r>
      <w:r w:rsidR="004B2870">
        <w:rPr>
          <w:rFonts w:ascii="Times New Roman" w:hAnsi="Times New Roman"/>
          <w:sz w:val="28"/>
          <w:szCs w:val="28"/>
        </w:rPr>
        <w:t>редства при планировании бюджет</w:t>
      </w:r>
      <w:r>
        <w:rPr>
          <w:rFonts w:ascii="Times New Roman" w:hAnsi="Times New Roman"/>
          <w:sz w:val="28"/>
          <w:szCs w:val="28"/>
        </w:rPr>
        <w:t xml:space="preserve">а на </w:t>
      </w:r>
      <w:r w:rsidR="004B2870">
        <w:rPr>
          <w:rFonts w:ascii="Times New Roman" w:hAnsi="Times New Roman"/>
          <w:sz w:val="28"/>
          <w:szCs w:val="28"/>
        </w:rPr>
        <w:t xml:space="preserve">каждый </w:t>
      </w:r>
      <w:r>
        <w:rPr>
          <w:rFonts w:ascii="Times New Roman" w:hAnsi="Times New Roman"/>
          <w:sz w:val="28"/>
          <w:szCs w:val="28"/>
        </w:rPr>
        <w:t xml:space="preserve">календарный год. </w:t>
      </w:r>
    </w:p>
    <w:p w:rsidR="00482377" w:rsidRPr="008E70FF" w:rsidRDefault="00482377" w:rsidP="004B2870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85ED4">
        <w:rPr>
          <w:rFonts w:ascii="Times New Roman" w:eastAsia="Times New Roman" w:hAnsi="Times New Roman"/>
          <w:b/>
          <w:sz w:val="28"/>
          <w:szCs w:val="28"/>
        </w:rPr>
        <w:t xml:space="preserve">В рамках Дня охраны труда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D831B2">
        <w:rPr>
          <w:rFonts w:ascii="Times New Roman" w:eastAsia="Times New Roman" w:hAnsi="Times New Roman"/>
          <w:sz w:val="28"/>
          <w:szCs w:val="28"/>
        </w:rPr>
        <w:t xml:space="preserve"> целях обобщения сведений и анализа мероприятий, направленных на улучшение условий охраны труда в образовательных уч</w:t>
      </w:r>
      <w:r>
        <w:rPr>
          <w:rFonts w:ascii="Times New Roman" w:eastAsia="Times New Roman" w:hAnsi="Times New Roman"/>
          <w:sz w:val="28"/>
          <w:szCs w:val="28"/>
        </w:rPr>
        <w:t xml:space="preserve">реждениях района </w:t>
      </w:r>
      <w:r w:rsidR="004B2870">
        <w:rPr>
          <w:rFonts w:ascii="Times New Roman" w:eastAsia="Times New Roman" w:hAnsi="Times New Roman"/>
          <w:sz w:val="28"/>
          <w:szCs w:val="28"/>
        </w:rPr>
        <w:t>в апреле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831B2">
        <w:rPr>
          <w:rFonts w:ascii="Times New Roman" w:eastAsia="Times New Roman" w:hAnsi="Times New Roman"/>
          <w:sz w:val="28"/>
          <w:szCs w:val="28"/>
        </w:rPr>
        <w:t>управлением образования совместно с комитетом Профсоюза  проведен</w:t>
      </w:r>
      <w:r w:rsidR="004B2870">
        <w:rPr>
          <w:rFonts w:ascii="Times New Roman" w:eastAsia="Times New Roman" w:hAnsi="Times New Roman"/>
          <w:sz w:val="28"/>
          <w:szCs w:val="28"/>
        </w:rPr>
        <w:t>ы</w:t>
      </w:r>
      <w:r w:rsidRPr="00D831B2">
        <w:rPr>
          <w:rFonts w:ascii="Times New Roman" w:eastAsia="Times New Roman" w:hAnsi="Times New Roman"/>
          <w:sz w:val="28"/>
          <w:szCs w:val="28"/>
        </w:rPr>
        <w:t xml:space="preserve"> </w:t>
      </w:r>
      <w:r w:rsidR="004B2870">
        <w:rPr>
          <w:rFonts w:ascii="Times New Roman" w:eastAsia="Times New Roman" w:hAnsi="Times New Roman"/>
          <w:sz w:val="28"/>
          <w:szCs w:val="28"/>
        </w:rPr>
        <w:t xml:space="preserve">«круглые» столы. </w:t>
      </w:r>
      <w:r w:rsidR="004B2870">
        <w:rPr>
          <w:rFonts w:ascii="Times New Roman" w:hAnsi="Times New Roman"/>
          <w:sz w:val="28"/>
          <w:szCs w:val="28"/>
        </w:rPr>
        <w:t>В мероприятиях принима</w:t>
      </w:r>
      <w:r>
        <w:rPr>
          <w:rFonts w:ascii="Times New Roman" w:hAnsi="Times New Roman"/>
          <w:sz w:val="28"/>
          <w:szCs w:val="28"/>
        </w:rPr>
        <w:t xml:space="preserve">ли участие </w:t>
      </w:r>
      <w:r w:rsidR="004B2870">
        <w:rPr>
          <w:rFonts w:ascii="Times New Roman" w:hAnsi="Times New Roman"/>
          <w:sz w:val="28"/>
          <w:szCs w:val="28"/>
        </w:rPr>
        <w:t xml:space="preserve">начальник управления образования, </w:t>
      </w:r>
      <w:r>
        <w:rPr>
          <w:rFonts w:ascii="Times New Roman" w:hAnsi="Times New Roman"/>
          <w:sz w:val="28"/>
          <w:szCs w:val="28"/>
        </w:rPr>
        <w:t>заместитель на</w:t>
      </w:r>
      <w:r w:rsidR="004B2870">
        <w:rPr>
          <w:rFonts w:ascii="Times New Roman" w:hAnsi="Times New Roman"/>
          <w:sz w:val="28"/>
          <w:szCs w:val="28"/>
        </w:rPr>
        <w:t xml:space="preserve">чальника управления образования, специалисты отдела по труду Центра занятости населения, </w:t>
      </w:r>
      <w:r>
        <w:rPr>
          <w:rFonts w:ascii="Times New Roman" w:hAnsi="Times New Roman"/>
          <w:sz w:val="28"/>
          <w:szCs w:val="28"/>
        </w:rPr>
        <w:t>специалист</w:t>
      </w:r>
      <w:r w:rsidR="004B287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представительства филиала Фонда социального страхования № 18 в Новокубанском районе, внештатные технические инспекторы труда профсоюза. </w:t>
      </w:r>
    </w:p>
    <w:p w:rsidR="00482377" w:rsidRPr="00733FA3" w:rsidRDefault="00482377" w:rsidP="004B287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Мероприятие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завершило  разнообразные мероприятия по форме и содержанию, которые проходили в образовательных организациях района в рамках Всемирного дня охраны труда. </w:t>
      </w:r>
    </w:p>
    <w:p w:rsidR="00482377" w:rsidRDefault="00482377" w:rsidP="00482377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>В ходе проведения мероприятий р</w:t>
      </w:r>
      <w:r w:rsidRPr="008E70FF">
        <w:rPr>
          <w:rFonts w:ascii="Times New Roman" w:eastAsia="Times New Roman" w:hAnsi="Times New Roman"/>
          <w:bCs/>
          <w:kern w:val="36"/>
          <w:sz w:val="28"/>
          <w:szCs w:val="28"/>
        </w:rPr>
        <w:t>ассмотре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ны важные вопросы для каждого о</w:t>
      </w:r>
      <w:r w:rsidRPr="008E70FF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бразовательного учреждения и работников: </w:t>
      </w:r>
      <w:r w:rsidRPr="00F03280">
        <w:rPr>
          <w:rFonts w:ascii="Times New Roman" w:eastAsia="Times New Roman" w:hAnsi="Times New Roman"/>
          <w:sz w:val="28"/>
          <w:szCs w:val="28"/>
        </w:rPr>
        <w:t xml:space="preserve">о соблюдении безопасности </w:t>
      </w:r>
      <w:r>
        <w:rPr>
          <w:rFonts w:ascii="Times New Roman" w:eastAsia="Times New Roman" w:hAnsi="Times New Roman"/>
          <w:sz w:val="28"/>
          <w:szCs w:val="28"/>
        </w:rPr>
        <w:t xml:space="preserve">в образовательных учреждениях; </w:t>
      </w:r>
    </w:p>
    <w:p w:rsidR="00482377" w:rsidRDefault="00482377" w:rsidP="00482377">
      <w:pPr>
        <w:spacing w:after="0"/>
        <w:ind w:firstLine="567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t>о</w:t>
      </w:r>
      <w:r w:rsidRPr="008E70FF">
        <w:rPr>
          <w:rFonts w:ascii="Times New Roman" w:eastAsia="Times New Roman" w:hAnsi="Times New Roman"/>
          <w:bCs/>
          <w:kern w:val="36"/>
          <w:sz w:val="28"/>
          <w:szCs w:val="28"/>
        </w:rPr>
        <w:t>б организации работы в образовательной организации в связи с изменениями в з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>аконодательстве по охране труда;</w:t>
      </w:r>
    </w:p>
    <w:p w:rsidR="00482377" w:rsidRPr="008E70FF" w:rsidRDefault="00482377" w:rsidP="00482377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о финансовом обеспечении </w:t>
      </w:r>
      <w:r w:rsidRPr="008E70FF">
        <w:rPr>
          <w:rFonts w:ascii="Times New Roman" w:eastAsia="Times New Roman" w:hAnsi="Times New Roman"/>
          <w:bCs/>
          <w:sz w:val="28"/>
          <w:szCs w:val="28"/>
          <w:lang w:eastAsia="ar-SA"/>
        </w:rPr>
        <w:t>предупредительных мер  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</w:t>
      </w:r>
      <w:r w:rsidRPr="008E70FF">
        <w:rPr>
          <w:rFonts w:eastAsia="Lucida Sans Unicode"/>
          <w:bCs/>
          <w:sz w:val="60"/>
          <w:szCs w:val="60"/>
        </w:rPr>
        <w:t xml:space="preserve"> </w:t>
      </w:r>
      <w:r w:rsidRPr="008E70FF">
        <w:rPr>
          <w:rFonts w:ascii="Times New Roman" w:eastAsia="Times New Roman" w:hAnsi="Times New Roman"/>
          <w:bCs/>
          <w:sz w:val="28"/>
          <w:szCs w:val="28"/>
          <w:lang w:eastAsia="ar-SA"/>
        </w:rPr>
        <w:t>опасн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ыми производственными факторами; </w:t>
      </w:r>
    </w:p>
    <w:p w:rsidR="00482377" w:rsidRPr="00E526D6" w:rsidRDefault="00482377" w:rsidP="0048237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kern w:val="36"/>
          <w:sz w:val="28"/>
          <w:szCs w:val="28"/>
        </w:rPr>
        <w:lastRenderedPageBreak/>
        <w:t>о</w:t>
      </w:r>
      <w:r w:rsidRPr="008E70FF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медицинских осмотрах работников по-новому</w:t>
      </w:r>
      <w:r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. </w:t>
      </w:r>
    </w:p>
    <w:p w:rsidR="001A2024" w:rsidRPr="001A2024" w:rsidRDefault="001A2024" w:rsidP="001A202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A19C5" w:rsidRDefault="004B2870" w:rsidP="009A19C5">
      <w:pPr>
        <w:spacing w:after="0" w:line="240" w:lineRule="auto"/>
        <w:ind w:right="-5"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</w:t>
      </w:r>
      <w:r w:rsidR="009A19C5">
        <w:rPr>
          <w:rFonts w:ascii="Times New Roman" w:eastAsia="Times New Roman" w:hAnsi="Times New Roman"/>
          <w:b/>
          <w:sz w:val="28"/>
          <w:szCs w:val="28"/>
        </w:rPr>
        <w:t>ер</w:t>
      </w:r>
      <w:r>
        <w:rPr>
          <w:rFonts w:ascii="Times New Roman" w:eastAsia="Times New Roman" w:hAnsi="Times New Roman"/>
          <w:b/>
          <w:sz w:val="28"/>
          <w:szCs w:val="28"/>
        </w:rPr>
        <w:t>в</w:t>
      </w:r>
      <w:r w:rsidR="009A19C5">
        <w:rPr>
          <w:rFonts w:ascii="Times New Roman" w:eastAsia="Times New Roman" w:hAnsi="Times New Roman"/>
          <w:b/>
          <w:sz w:val="28"/>
          <w:szCs w:val="28"/>
        </w:rPr>
        <w:t>ичной</w:t>
      </w:r>
      <w:r w:rsidR="0098742A">
        <w:rPr>
          <w:rFonts w:ascii="Times New Roman" w:eastAsia="Times New Roman" w:hAnsi="Times New Roman"/>
          <w:b/>
          <w:sz w:val="28"/>
          <w:szCs w:val="28"/>
        </w:rPr>
        <w:t xml:space="preserve"> профсоюзной организации МОБУООШ № 30 им. И.Я. Сальникова с. Радищево</w:t>
      </w:r>
      <w:r w:rsidR="009A19C5">
        <w:rPr>
          <w:rFonts w:ascii="Times New Roman" w:eastAsia="Times New Roman" w:hAnsi="Times New Roman"/>
          <w:b/>
          <w:sz w:val="28"/>
          <w:szCs w:val="28"/>
        </w:rPr>
        <w:t xml:space="preserve"> необходимо:</w:t>
      </w:r>
    </w:p>
    <w:p w:rsidR="009A19C5" w:rsidRDefault="009A19C5" w:rsidP="009A19C5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AE43B0">
        <w:rPr>
          <w:rFonts w:ascii="Times New Roman" w:eastAsia="Times New Roman" w:hAnsi="Times New Roman"/>
          <w:sz w:val="28"/>
          <w:szCs w:val="28"/>
        </w:rPr>
        <w:t>1. Продолжить работу по защите прав работников отрасли на безопасные условия труда на основе: - проведения комплексных проверок совместно с управлением образования в образовательных учрежде</w:t>
      </w:r>
      <w:r>
        <w:rPr>
          <w:rFonts w:ascii="Times New Roman" w:eastAsia="Times New Roman" w:hAnsi="Times New Roman"/>
          <w:sz w:val="28"/>
          <w:szCs w:val="28"/>
        </w:rPr>
        <w:t>ниях района о соблюдении ТК РФ, новых  требований охраны труда и техники безопасности, вступающих в силу с 1 марта 2023 года;</w:t>
      </w:r>
    </w:p>
    <w:p w:rsidR="009A19C5" w:rsidRPr="00AE43B0" w:rsidRDefault="009A19C5" w:rsidP="009A19C5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- </w:t>
      </w:r>
      <w:r w:rsidRPr="00AE43B0">
        <w:rPr>
          <w:rFonts w:ascii="Times New Roman" w:eastAsia="Times New Roman" w:hAnsi="Times New Roman"/>
          <w:sz w:val="28"/>
          <w:szCs w:val="28"/>
        </w:rPr>
        <w:t xml:space="preserve"> совместной деятельности администрации и профсоюзного комитета по </w:t>
      </w:r>
      <w:r>
        <w:rPr>
          <w:rFonts w:ascii="Times New Roman" w:eastAsia="Times New Roman" w:hAnsi="Times New Roman"/>
          <w:sz w:val="28"/>
          <w:szCs w:val="28"/>
        </w:rPr>
        <w:t>проведению специальной оценки условий труда;</w:t>
      </w:r>
    </w:p>
    <w:p w:rsidR="009A19C5" w:rsidRPr="00AE43B0" w:rsidRDefault="009A19C5" w:rsidP="009A19C5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 w:rsidRPr="00AE43B0">
        <w:rPr>
          <w:rFonts w:ascii="Times New Roman" w:eastAsia="Times New Roman" w:hAnsi="Times New Roman"/>
          <w:sz w:val="28"/>
          <w:szCs w:val="28"/>
        </w:rPr>
        <w:tab/>
        <w:t xml:space="preserve">- контроля за выполнением вопросов охраны труда; </w:t>
      </w:r>
    </w:p>
    <w:p w:rsidR="009A19C5" w:rsidRDefault="009A19C5" w:rsidP="009A19C5">
      <w:pPr>
        <w:spacing w:after="0" w:line="240" w:lineRule="auto"/>
        <w:ind w:firstLine="180"/>
        <w:jc w:val="both"/>
        <w:rPr>
          <w:rFonts w:ascii="Times New Roman" w:eastAsia="Times New Roman" w:hAnsi="Times New Roman"/>
          <w:sz w:val="28"/>
          <w:szCs w:val="28"/>
        </w:rPr>
      </w:pPr>
      <w:r w:rsidRPr="00AE43B0">
        <w:rPr>
          <w:rFonts w:ascii="Times New Roman" w:eastAsia="Times New Roman" w:hAnsi="Times New Roman"/>
          <w:sz w:val="28"/>
          <w:szCs w:val="28"/>
        </w:rPr>
        <w:tab/>
        <w:t>- организации контроля за прохождением медосмотра и обеспечением спецодеждой, спецобувью и средствами индивидуальной защиты.</w:t>
      </w:r>
    </w:p>
    <w:p w:rsidR="004B2870" w:rsidRDefault="004B2870" w:rsidP="009A19C5">
      <w:pPr>
        <w:spacing w:after="0"/>
        <w:ind w:firstLine="700"/>
        <w:jc w:val="center"/>
        <w:rPr>
          <w:rFonts w:ascii="Times New Roman" w:eastAsia="Times New Roman" w:hAnsi="Times New Roman"/>
          <w:sz w:val="28"/>
          <w:szCs w:val="28"/>
        </w:rPr>
      </w:pPr>
    </w:p>
    <w:p w:rsidR="009A19C5" w:rsidRPr="009A19C5" w:rsidRDefault="009A19C5" w:rsidP="009A19C5">
      <w:pPr>
        <w:spacing w:after="0"/>
        <w:ind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A19C5">
        <w:rPr>
          <w:rFonts w:ascii="Times New Roman" w:eastAsia="Times New Roman" w:hAnsi="Times New Roman"/>
          <w:b/>
          <w:sz w:val="24"/>
          <w:szCs w:val="24"/>
        </w:rPr>
        <w:t>МЕРОПРИЯТИЯ С РАБОТАЮЩЕЙ МОЛОДЕЖЬЮ</w:t>
      </w:r>
    </w:p>
    <w:p w:rsidR="009A19C5" w:rsidRPr="00FB4625" w:rsidRDefault="009A19C5" w:rsidP="009A19C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В отчетный период краевой </w:t>
      </w:r>
      <w:r>
        <w:rPr>
          <w:rFonts w:ascii="Times New Roman" w:eastAsia="Times New Roman" w:hAnsi="Times New Roman"/>
          <w:sz w:val="28"/>
          <w:szCs w:val="28"/>
        </w:rPr>
        <w:t xml:space="preserve">и 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рганизациями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Профсоюза уделялось особое внимание работе с молодежью, реализации проектов, направленных на создание условий для профессионального роста, повышение престижа и социальной значимости профессии.</w:t>
      </w:r>
    </w:p>
    <w:p w:rsidR="009A19C5" w:rsidRPr="00FB4625" w:rsidRDefault="009A19C5" w:rsidP="009A19C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Учитывая актуальность системы наставничества как существенной меры поддержки, адаптации и закрепления молодых педагогов, в рамках проекта разработана программа комплексного сопровождения начинающих специалистов. Педагоги-наставники транслируют свой опыт и практики работы, именно эта идея легла в основу проекта «ProfНавигатор». Реализуемые на портале дистанционного обучения краевой организации Профсоюза образовательные проекты направлены на профессиональное развитие, изучение трудового законодательства, приобретение навыков коммуникативного взаимодействия.</w:t>
      </w:r>
    </w:p>
    <w:p w:rsidR="009A19C5" w:rsidRPr="00EF677F" w:rsidRDefault="009F2521" w:rsidP="009A19C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EF677F">
        <w:rPr>
          <w:rFonts w:ascii="Times New Roman" w:eastAsia="Times New Roman" w:hAnsi="Times New Roman"/>
          <w:sz w:val="28"/>
          <w:szCs w:val="28"/>
        </w:rPr>
        <w:t>В нашей профсоюзной о</w:t>
      </w:r>
      <w:r w:rsidR="00EF677F" w:rsidRPr="00EF677F">
        <w:rPr>
          <w:rFonts w:ascii="Times New Roman" w:eastAsia="Times New Roman" w:hAnsi="Times New Roman"/>
          <w:sz w:val="28"/>
          <w:szCs w:val="28"/>
        </w:rPr>
        <w:t>рганизации, коллективе 3 молодых педагога</w:t>
      </w:r>
      <w:r w:rsidR="009A19C5" w:rsidRPr="00EF677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A19C5" w:rsidRPr="00FB4625" w:rsidRDefault="009F2521" w:rsidP="009A19C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="009A19C5" w:rsidRPr="00FB4625">
        <w:rPr>
          <w:rFonts w:ascii="Times New Roman" w:eastAsia="Times New Roman" w:hAnsi="Times New Roman"/>
          <w:sz w:val="28"/>
          <w:szCs w:val="28"/>
        </w:rPr>
        <w:t>еобходимо продолжить системную работу с молодежью, сформировать новые подходы, которые повы</w:t>
      </w:r>
      <w:r w:rsidR="009A19C5">
        <w:rPr>
          <w:rFonts w:ascii="Times New Roman" w:eastAsia="Times New Roman" w:hAnsi="Times New Roman"/>
          <w:sz w:val="28"/>
          <w:szCs w:val="28"/>
        </w:rPr>
        <w:t>сят эффективность работы совета</w:t>
      </w:r>
      <w:r w:rsidR="009A19C5" w:rsidRPr="00FB4625">
        <w:rPr>
          <w:rFonts w:ascii="Times New Roman" w:eastAsia="Times New Roman" w:hAnsi="Times New Roman"/>
          <w:sz w:val="28"/>
          <w:szCs w:val="28"/>
        </w:rPr>
        <w:t xml:space="preserve"> молодых педагогов и подготовят кадровый резерв для профсоюзных организаций, а также будут способствовать развитию профессиональных компетенций начинающих специалистов. </w:t>
      </w:r>
    </w:p>
    <w:p w:rsidR="009F2521" w:rsidRPr="009F2521" w:rsidRDefault="009F2521" w:rsidP="009F2521">
      <w:pPr>
        <w:spacing w:after="0"/>
        <w:ind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F2521">
        <w:rPr>
          <w:rFonts w:ascii="Times New Roman" w:eastAsia="Times New Roman" w:hAnsi="Times New Roman"/>
          <w:b/>
          <w:sz w:val="24"/>
          <w:szCs w:val="24"/>
        </w:rPr>
        <w:t>ОЗДОРОВЛЕНИЕ И ОТДЫХ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Комитет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организации, первичные профсоюзные организации осуществляли подготовительную и организационную работу по проведению оздоровительной кампании, взаимодействовали с социальными партнерами, учреждениями санаторно-курортного комплекса, в результате различными форм</w:t>
      </w:r>
      <w:r>
        <w:rPr>
          <w:rFonts w:ascii="Times New Roman" w:eastAsia="Times New Roman" w:hAnsi="Times New Roman"/>
          <w:sz w:val="28"/>
          <w:szCs w:val="28"/>
        </w:rPr>
        <w:t xml:space="preserve">ами оздоровления и отдыха в отчетный период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оздоровлено: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E371D3">
        <w:rPr>
          <w:rFonts w:ascii="Times New Roman" w:hAnsi="Times New Roman"/>
          <w:sz w:val="28"/>
          <w:szCs w:val="28"/>
        </w:rPr>
        <w:t xml:space="preserve"> ЦОД « Р</w:t>
      </w:r>
      <w:r>
        <w:rPr>
          <w:rFonts w:ascii="Times New Roman" w:hAnsi="Times New Roman"/>
          <w:sz w:val="28"/>
          <w:szCs w:val="28"/>
        </w:rPr>
        <w:t>ассвет» (в настоящее время Пансионат) отдохнули: - взрослые около 500 человек и детей – около 100</w:t>
      </w:r>
      <w:r w:rsidRPr="00E371D3">
        <w:rPr>
          <w:rFonts w:ascii="Times New Roman" w:hAnsi="Times New Roman"/>
          <w:sz w:val="28"/>
          <w:szCs w:val="28"/>
        </w:rPr>
        <w:t xml:space="preserve"> чел. 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Санаторно-курортное лечение </w:t>
      </w:r>
      <w:r w:rsidRPr="00756B8A">
        <w:rPr>
          <w:rFonts w:ascii="Times New Roman" w:hAnsi="Times New Roman"/>
          <w:b/>
          <w:sz w:val="28"/>
          <w:szCs w:val="28"/>
        </w:rPr>
        <w:t>по договорам:</w:t>
      </w:r>
      <w:r>
        <w:rPr>
          <w:rFonts w:ascii="Times New Roman" w:hAnsi="Times New Roman"/>
          <w:sz w:val="28"/>
          <w:szCs w:val="28"/>
        </w:rPr>
        <w:t xml:space="preserve"> - районной организации –около 200 членов Профсоюза и 120 членов семьи  в санатории «Анапа» г. Анапа, пансионат «Учитель» г.Ялта– 28 чел.</w:t>
      </w:r>
    </w:p>
    <w:p w:rsidR="009F2521" w:rsidRPr="00E371D3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371D3">
        <w:rPr>
          <w:rFonts w:ascii="Times New Roman" w:hAnsi="Times New Roman"/>
          <w:sz w:val="28"/>
          <w:szCs w:val="28"/>
        </w:rPr>
        <w:t>Санаторно-курортным лечением по путевкам ФНПР (г. Кислов</w:t>
      </w:r>
      <w:r>
        <w:rPr>
          <w:rFonts w:ascii="Times New Roman" w:hAnsi="Times New Roman"/>
          <w:sz w:val="28"/>
          <w:szCs w:val="28"/>
        </w:rPr>
        <w:t xml:space="preserve">одск, Железноводск, Пятигорск) оздоровлены 11 человек, в их числе: около 100 членов Профсоюза и 33 члена их семей. 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договору районной организации Профсоюза оздоровлено на турбазе «Восход» п. Псебай Мостовского района в  поездках на два дня оздоровлено около 500 членов профсоюза и 129 членов семьи. 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экскурсии в Калмыкию, Домбай, Архыз, Чечню, Кабардино-Балкарию оздоровлено около 200 членов профсоюза.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культурно-массовых мероприятиях ( концерты, спектакли) приняли участие более 500 чел. 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акциях для ветеранов – 1546 чел., в чествованиях – 765 чел. 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спортивно-оздоровительных мероприятиях приняли участие: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краевом четырехдневном туристическом слете – 24 чел.,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районном туристическом слете - 360 чел. и 20 членов семей,</w:t>
      </w:r>
    </w:p>
    <w:p w:rsidR="009F2521" w:rsidRDefault="009F2521" w:rsidP="009F2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ГТО- более 100 человек.</w:t>
      </w:r>
    </w:p>
    <w:p w:rsidR="009F2521" w:rsidRDefault="009F2521" w:rsidP="009F2521">
      <w:pPr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371D3">
        <w:rPr>
          <w:rFonts w:ascii="Times New Roman" w:hAnsi="Times New Roman"/>
          <w:sz w:val="28"/>
          <w:szCs w:val="28"/>
        </w:rPr>
        <w:t xml:space="preserve">На оздоровление </w:t>
      </w:r>
      <w:r>
        <w:rPr>
          <w:rFonts w:ascii="Times New Roman" w:hAnsi="Times New Roman"/>
          <w:sz w:val="28"/>
          <w:szCs w:val="28"/>
        </w:rPr>
        <w:t xml:space="preserve">в отчетный период </w:t>
      </w:r>
      <w:r w:rsidRPr="00E371D3">
        <w:rPr>
          <w:rFonts w:ascii="Times New Roman" w:hAnsi="Times New Roman"/>
          <w:sz w:val="28"/>
          <w:szCs w:val="28"/>
        </w:rPr>
        <w:t>из профсоюзного бюджета израсходовано</w:t>
      </w:r>
      <w:r w:rsidRPr="00E53B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около 5 млн. рублей.</w:t>
      </w:r>
    </w:p>
    <w:p w:rsidR="009F2521" w:rsidRDefault="009F2521" w:rsidP="00E00490">
      <w:pP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F2521" w:rsidRDefault="009F2521" w:rsidP="009F2521">
      <w:pPr>
        <w:snapToGri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F2521" w:rsidRPr="009F2521" w:rsidRDefault="009F2521" w:rsidP="009F2521">
      <w:pPr>
        <w:spacing w:after="0"/>
        <w:ind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F2521">
        <w:rPr>
          <w:rFonts w:ascii="Times New Roman" w:eastAsia="Times New Roman" w:hAnsi="Times New Roman"/>
          <w:b/>
          <w:sz w:val="24"/>
          <w:szCs w:val="24"/>
        </w:rPr>
        <w:t xml:space="preserve">ДОПОЛНИТЕЛЬНЫЕ ФОРМЫ ПОДДЕРЖКИ </w:t>
      </w:r>
    </w:p>
    <w:p w:rsidR="009F2521" w:rsidRDefault="009F2521" w:rsidP="009F2521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  <w:shd w:val="clear" w:color="auto" w:fill="F8F9FA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Развитию профсоюзного движения способствуют дополнительные (инновационные) формы работы. </w:t>
      </w:r>
      <w:r w:rsidRPr="00FB4625">
        <w:rPr>
          <w:rFonts w:ascii="Times New Roman" w:eastAsia="Times New Roman" w:hAnsi="Times New Roman"/>
          <w:sz w:val="28"/>
          <w:szCs w:val="28"/>
          <w:shd w:val="clear" w:color="auto" w:fill="F8F9FA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shd w:val="clear" w:color="auto" w:fill="F8F9FA"/>
        </w:rPr>
        <w:t xml:space="preserve">отчетный период Профсоюз </w:t>
      </w:r>
      <w:r w:rsidRPr="00FB4625">
        <w:rPr>
          <w:rFonts w:ascii="Times New Roman" w:eastAsia="Times New Roman" w:hAnsi="Times New Roman"/>
          <w:sz w:val="28"/>
          <w:szCs w:val="28"/>
          <w:shd w:val="clear" w:color="auto" w:fill="F8F9FA"/>
        </w:rPr>
        <w:t>поставил своей целью развитие пространства новых смыслов и ценностных установок профсоюзных лидеров и активистов, и с целью усиления заинтересованности в развитии новых направлений деятельности, способствующих повышению эффективности социальной защиты членов Профсоюза</w:t>
      </w:r>
      <w:r>
        <w:rPr>
          <w:rFonts w:ascii="Times New Roman" w:eastAsia="Times New Roman" w:hAnsi="Times New Roman"/>
          <w:sz w:val="28"/>
          <w:szCs w:val="28"/>
          <w:shd w:val="clear" w:color="auto" w:fill="F8F9FA"/>
        </w:rPr>
        <w:t>.</w:t>
      </w:r>
    </w:p>
    <w:p w:rsidR="00C113B2" w:rsidRDefault="009F2521" w:rsidP="009F2521">
      <w:pPr>
        <w:spacing w:after="0"/>
        <w:ind w:firstLine="70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8F9FA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>краевом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смотр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FB4625">
        <w:rPr>
          <w:rFonts w:ascii="Times New Roman" w:eastAsia="Times New Roman" w:hAnsi="Times New Roman"/>
          <w:sz w:val="28"/>
          <w:szCs w:val="28"/>
        </w:rPr>
        <w:t>-конкурс</w:t>
      </w:r>
      <w:r>
        <w:rPr>
          <w:rFonts w:ascii="Times New Roman" w:eastAsia="Times New Roman" w:hAnsi="Times New Roman"/>
          <w:sz w:val="28"/>
          <w:szCs w:val="28"/>
        </w:rPr>
        <w:t xml:space="preserve">е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«Лучшая профсоюзная организация высокой социальной эффективности», который направлен на выявление и распространение положительного опыта работы городских и районных профсоюзных организаций, первичных профсоюзных организаций учреждений высшего и среднего профессионального образования и призван популяризировать инновационные формы и методы работы профсоюзных организаций по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B4625">
        <w:rPr>
          <w:rFonts w:ascii="Times New Roman" w:eastAsia="Times New Roman" w:hAnsi="Times New Roman"/>
          <w:sz w:val="28"/>
          <w:szCs w:val="28"/>
        </w:rPr>
        <w:t>социальной поддержке членов Профсоюза и через достижение положительных результатов влиять на формирование в образовательных организациях положительного имиджа Профсоюза, усиление позиций пр</w:t>
      </w:r>
      <w:r w:rsidR="00C113B2">
        <w:rPr>
          <w:rFonts w:ascii="Times New Roman" w:eastAsia="Times New Roman" w:hAnsi="Times New Roman"/>
          <w:sz w:val="28"/>
          <w:szCs w:val="28"/>
        </w:rPr>
        <w:t xml:space="preserve">офсоюзных организаций на местах, районная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</w:t>
      </w:r>
      <w:r w:rsidR="00C113B2">
        <w:rPr>
          <w:rFonts w:ascii="Times New Roman" w:eastAsia="Times New Roman" w:hAnsi="Times New Roman"/>
          <w:sz w:val="28"/>
          <w:szCs w:val="28"/>
        </w:rPr>
        <w:t>организация стала победителем в 2022 году и лауреатом в 2023 году</w:t>
      </w:r>
      <w:r w:rsidR="00C113B2" w:rsidRPr="00BD6B74">
        <w:rPr>
          <w:rFonts w:ascii="Times New Roman" w:eastAsia="Times New Roman" w:hAnsi="Times New Roman"/>
          <w:b/>
          <w:sz w:val="28"/>
          <w:szCs w:val="28"/>
        </w:rPr>
        <w:t xml:space="preserve">. </w:t>
      </w:r>
    </w:p>
    <w:p w:rsidR="009F2521" w:rsidRPr="00BD6B74" w:rsidRDefault="00C113B2" w:rsidP="009F2521">
      <w:pPr>
        <w:spacing w:after="0"/>
        <w:ind w:firstLine="70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13B2">
        <w:rPr>
          <w:rFonts w:ascii="Times New Roman" w:eastAsia="Times New Roman" w:hAnsi="Times New Roman"/>
          <w:b/>
          <w:sz w:val="28"/>
          <w:szCs w:val="28"/>
        </w:rPr>
        <w:lastRenderedPageBreak/>
        <w:t>В этом заслуга всех работников образования, социальных партнеров системы образования района</w:t>
      </w:r>
      <w:r w:rsidRPr="00C113B2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</w:rPr>
        <w:t>В 2022</w:t>
      </w:r>
      <w:r w:rsidR="009F2521" w:rsidRPr="00BD6B74">
        <w:rPr>
          <w:rFonts w:ascii="Times New Roman" w:eastAsia="Times New Roman" w:hAnsi="Times New Roman"/>
          <w:b/>
          <w:sz w:val="28"/>
          <w:szCs w:val="28"/>
        </w:rPr>
        <w:t xml:space="preserve"> году районная организация по итогам краевого конкурса «Организация высокой социальной эффективности стала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победителем, а в 2023 году – </w:t>
      </w:r>
      <w:r w:rsidR="009F2521" w:rsidRPr="00BD6B74">
        <w:rPr>
          <w:rFonts w:ascii="Times New Roman" w:eastAsia="Times New Roman" w:hAnsi="Times New Roman"/>
          <w:b/>
          <w:sz w:val="28"/>
          <w:szCs w:val="28"/>
        </w:rPr>
        <w:t>лауреатом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="009F2521" w:rsidRPr="00BD6B74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9F2521" w:rsidRPr="00FB4625" w:rsidRDefault="009F2521" w:rsidP="009F2521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 xml:space="preserve">12 лет работает созданный краевой организацией «Кредитно-сберегательный союз работников образования и науки», основная задача которого состоит в организации финансовой помощи членам Профсоюза и профсоюзным организациям путем предоставления займов и сбережения средств. </w:t>
      </w:r>
      <w:r w:rsidR="00C113B2">
        <w:rPr>
          <w:rFonts w:ascii="Times New Roman" w:eastAsia="Times New Roman" w:hAnsi="Times New Roman"/>
          <w:b/>
          <w:sz w:val="28"/>
          <w:szCs w:val="28"/>
          <w:highlight w:val="white"/>
        </w:rPr>
        <w:t>В отчетный период 8 человек</w:t>
      </w:r>
      <w:r w:rsidRPr="00BD6B74"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 получили займы на сумму </w:t>
      </w:r>
      <w:r w:rsidR="00C113B2">
        <w:rPr>
          <w:rFonts w:ascii="Times New Roman" w:eastAsia="Times New Roman" w:hAnsi="Times New Roman"/>
          <w:b/>
          <w:sz w:val="28"/>
          <w:szCs w:val="28"/>
          <w:highlight w:val="white"/>
        </w:rPr>
        <w:t>более  3</w:t>
      </w:r>
      <w:r w:rsidRPr="00BD6B74">
        <w:rPr>
          <w:rFonts w:ascii="Times New Roman" w:eastAsia="Times New Roman" w:hAnsi="Times New Roman"/>
          <w:b/>
          <w:sz w:val="28"/>
          <w:szCs w:val="28"/>
          <w:highlight w:val="white"/>
        </w:rPr>
        <w:t>00 тысяч рублей.</w:t>
      </w:r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 xml:space="preserve"> Благодаря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экосистеме краевой организации «Профмаркет</w:t>
      </w:r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>» в текущем году у членов Профсоюза появилась возможность онлайн-подачи заявлений на вступление в Кредитно-потребительский кооператив, оформления кредитных программ: «На Здоровье», «Льготный», «Туристический», «Под зарплату», «Инвестиционный» и «Стандартный», сберегательных программ: «Комфортный», «Оптимальный», «Доходный» и «Инвестор».</w:t>
      </w:r>
    </w:p>
    <w:p w:rsidR="009F2521" w:rsidRPr="00FB4625" w:rsidRDefault="009F2521" w:rsidP="009F2521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 xml:space="preserve">Краевая организация продолжает взаимодействие с отраслевым пенсионным фондом «Образование и наука», вошедшим в акционерное общество «Негосударственный пенсионный фонд «Достойное будущее» (Фонд). При содействии профсоюзных организаций с Фондом заключено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более 300 </w:t>
      </w:r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>договоров об обязательном пенсионном страховании членов Профсоюза. Фонд выполняет свои обязательства по инвестированию пенсионных накоплений, начислению дохода и выплате пенсий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Члену</w:t>
      </w:r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 xml:space="preserve"> Профсоюза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в отчетный период произведена выплата</w:t>
      </w:r>
      <w:r w:rsidRPr="00FB4625">
        <w:rPr>
          <w:rFonts w:ascii="Times New Roman" w:eastAsia="Times New Roman" w:hAnsi="Times New Roman"/>
          <w:sz w:val="28"/>
          <w:szCs w:val="28"/>
          <w:highlight w:val="white"/>
        </w:rPr>
        <w:t xml:space="preserve"> накопительной части пенсии на суммы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80 тыс. руб., за предыдущие три года выплаты получили 8 человек от 70 до 200 тысяч рублей.</w:t>
      </w:r>
    </w:p>
    <w:p w:rsidR="009F2521" w:rsidRPr="00FB4625" w:rsidRDefault="009F2521" w:rsidP="009F2521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В рамках сотрудничества краевой организации и регионального филиала «Совкомбанк» членам Профсоюза предлагается эксклюзивный финансовый инструмент с целью экономии семейного бюджета. «Профсоюзная Халва» от «Совкомбанк» обладает целым комплексом социальных услуг, она позволяет: получать дополнительно скидки до 10% на покупки и оплату коммунальных платежей и повышенный процент на остаток денежных средств; пользоваться беспроцентной рассрочкой на приобретение товаров и услуг в магазинах-партнерах банка, которых на сегодня насчитывается свыше 15 тысяч по Краснодарскому краю. При ежедневном использовании «Профсоюзной Халвы» работники отрасли могут не только компенсировать уплаченные членские профсоюзные взносы, но и приумножить их в несколько раз. </w:t>
      </w:r>
    </w:p>
    <w:p w:rsidR="009F2521" w:rsidRPr="00BD6B74" w:rsidRDefault="009F2521" w:rsidP="009F2521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D6B74">
        <w:rPr>
          <w:rFonts w:ascii="Times New Roman" w:eastAsia="Times New Roman" w:hAnsi="Times New Roman"/>
          <w:b/>
          <w:sz w:val="28"/>
          <w:szCs w:val="28"/>
        </w:rPr>
        <w:t xml:space="preserve">Продолжено сотрудничество краевой организации и компании медицинского страхования «АльфаСтрахование – ОМС». В реализации </w:t>
      </w:r>
      <w:r w:rsidRPr="00BD6B74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программы страхования приняли участие около тысячи  членов Профсоюза районной организации. </w:t>
      </w:r>
    </w:p>
    <w:p w:rsidR="009F2521" w:rsidRPr="00BD6B74" w:rsidRDefault="00C113B2" w:rsidP="009F2521">
      <w:pPr>
        <w:spacing w:after="0"/>
        <w:ind w:firstLine="70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 отчетный период п</w:t>
      </w:r>
      <w:r w:rsidR="009F2521" w:rsidRPr="00BD6B74">
        <w:rPr>
          <w:rFonts w:ascii="Times New Roman" w:eastAsia="Times New Roman" w:hAnsi="Times New Roman"/>
          <w:b/>
          <w:sz w:val="28"/>
          <w:szCs w:val="28"/>
        </w:rPr>
        <w:t xml:space="preserve">роведен диагностический офтальмологический осмотр по льготной стоимости для 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="009F2521" w:rsidRPr="00BD6B74">
        <w:rPr>
          <w:rFonts w:ascii="Times New Roman" w:eastAsia="Times New Roman" w:hAnsi="Times New Roman"/>
          <w:b/>
          <w:sz w:val="28"/>
          <w:szCs w:val="28"/>
        </w:rPr>
        <w:t>35  работников отрасли в клинике «3Z» в рамках корпоративной программы «Точка зрения».</w:t>
      </w:r>
    </w:p>
    <w:p w:rsidR="009F2521" w:rsidRPr="00FB4625" w:rsidRDefault="009F2521" w:rsidP="009F2521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Реализуется страховая профсоюзная программа </w:t>
      </w:r>
      <w:r w:rsidRPr="00BD6B74">
        <w:rPr>
          <w:rFonts w:ascii="Times New Roman" w:eastAsia="Times New Roman" w:hAnsi="Times New Roman"/>
          <w:b/>
          <w:sz w:val="28"/>
          <w:szCs w:val="28"/>
        </w:rPr>
        <w:t>«Защита жизни и здоровья».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Страхователем выступает краевая организация Профсоюза, страхуются как работники, так и члены их семей на случаи возникновения у них критических заболеваний на сумму от 300 тыс. руб. до 1 млн. руб. В программе участвуют 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FB46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И это направление работы требует внимания и активности со стороны первичных профсоюзных организаций.</w:t>
      </w:r>
    </w:p>
    <w:p w:rsidR="009F2521" w:rsidRDefault="009F2521" w:rsidP="009F2521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В июне 2022 года подписан договор о сотрудничестве краевой организации с сетью клиник «РЖД – Медицина». Согласно договоренности на все виды медицинских услуг членам Профсоюза предоставляется 20% скидка. Помимо стационарного и амбулаторного лечения предлагается проведение обязательных предварительных и периодических медицинских осмотров работников, в том числе и узкими специалистами, осуществляется выезд передвижных мобильных комплексов на территорию образовательных организаций для комфортного приема врачами пациентов без отрыва от работы. </w:t>
      </w:r>
    </w:p>
    <w:p w:rsidR="009F2521" w:rsidRPr="00FB4625" w:rsidRDefault="009F2521" w:rsidP="009F2521">
      <w:pPr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Действует Соглашение краевой организации Профсоюза с ООО «ВКБ Новостройки», в 2022 году 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работника приобрели жилье и воспользовались возможностью уменьшения стоимости квадратного метра.</w:t>
      </w:r>
    </w:p>
    <w:p w:rsidR="009F2521" w:rsidRDefault="009F2521" w:rsidP="009F2521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Поиск новых форм дополнительной поддержки членов Профсоюза, социальных проектов, инноваций, способствующих развитию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 Профсоюза, является приоритетной задачей</w:t>
      </w:r>
      <w:r w:rsidR="00C113B2">
        <w:rPr>
          <w:rFonts w:ascii="Times New Roman" w:eastAsia="Times New Roman" w:hAnsi="Times New Roman"/>
          <w:sz w:val="28"/>
          <w:szCs w:val="28"/>
        </w:rPr>
        <w:t xml:space="preserve"> для профсоюзных организаций всех структур на следующий отчетный период</w:t>
      </w:r>
      <w:r w:rsidRPr="00FB4625">
        <w:rPr>
          <w:rFonts w:ascii="Times New Roman" w:eastAsia="Times New Roman" w:hAnsi="Times New Roman"/>
          <w:sz w:val="28"/>
          <w:szCs w:val="28"/>
        </w:rPr>
        <w:t>.</w:t>
      </w:r>
    </w:p>
    <w:p w:rsidR="00C113B2" w:rsidRPr="00D55058" w:rsidRDefault="00C113B2" w:rsidP="00C113B2">
      <w:pPr>
        <w:shd w:val="clear" w:color="auto" w:fill="FFFFFF"/>
        <w:spacing w:after="0"/>
        <w:ind w:firstLine="70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55058">
        <w:rPr>
          <w:rFonts w:ascii="Times New Roman" w:eastAsia="Times New Roman" w:hAnsi="Times New Roman"/>
          <w:b/>
          <w:sz w:val="24"/>
          <w:szCs w:val="24"/>
        </w:rPr>
        <w:t>ИНФОРМАЦИОННАЯ РАБОТА</w:t>
      </w:r>
    </w:p>
    <w:p w:rsidR="00C113B2" w:rsidRPr="00FB4625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Максимальная открытость деятельности, доступность информации для каждого члена Профсоюза – одно из главных достижений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 в информационной политике за последние годы. Продолжая выполнять задачу, поставленную на VIII Съезде Профсоюза - развитие всех форм PR-деятельности и информи</w:t>
      </w:r>
      <w:r>
        <w:rPr>
          <w:rFonts w:ascii="Times New Roman" w:eastAsia="Times New Roman" w:hAnsi="Times New Roman"/>
          <w:sz w:val="28"/>
          <w:szCs w:val="28"/>
        </w:rPr>
        <w:t xml:space="preserve">рования членов Профсоюза, </w:t>
      </w:r>
      <w:r w:rsidR="00A16378">
        <w:rPr>
          <w:rFonts w:ascii="Times New Roman" w:eastAsia="Times New Roman" w:hAnsi="Times New Roman"/>
          <w:sz w:val="28"/>
          <w:szCs w:val="28"/>
        </w:rPr>
        <w:t xml:space="preserve">в отчетный период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организацией реализован комплекс мероприятий, направленных на повышение эффективности информационной работы в</w:t>
      </w:r>
      <w:r w:rsidR="00A16378">
        <w:rPr>
          <w:rFonts w:ascii="Times New Roman" w:eastAsia="Times New Roman" w:hAnsi="Times New Roman"/>
          <w:sz w:val="28"/>
          <w:szCs w:val="28"/>
        </w:rPr>
        <w:t xml:space="preserve"> первичных профсоюзных организациях</w:t>
      </w:r>
      <w:r w:rsidRPr="00FB4625">
        <w:rPr>
          <w:rFonts w:ascii="Times New Roman" w:eastAsia="Times New Roman" w:hAnsi="Times New Roman"/>
          <w:sz w:val="28"/>
          <w:szCs w:val="28"/>
        </w:rPr>
        <w:t>.</w:t>
      </w:r>
    </w:p>
    <w:p w:rsidR="00C113B2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Официальный сайт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организации Профсоюза регулярно пополняется информацией о деятельности профессионального союза, </w:t>
      </w:r>
      <w:r w:rsidRPr="00FB4625">
        <w:rPr>
          <w:rFonts w:ascii="Times New Roman" w:eastAsia="Times New Roman" w:hAnsi="Times New Roman"/>
          <w:sz w:val="28"/>
          <w:szCs w:val="28"/>
        </w:rPr>
        <w:lastRenderedPageBreak/>
        <w:t xml:space="preserve">ключевых событиях в сфере образования, а также важными нормативными и методическими документами. </w:t>
      </w:r>
    </w:p>
    <w:p w:rsidR="00C113B2" w:rsidRPr="00FB4625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В первичных профорганизациях действуют веб-страницы и разделы на сайтах  образовательных организаций, группы в социальных сетях.</w:t>
      </w:r>
    </w:p>
    <w:p w:rsidR="00C113B2" w:rsidRPr="00FB4625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>Особый акцент был сделан на развитии социальных сетей - за последние годы представ</w:t>
      </w:r>
      <w:r>
        <w:rPr>
          <w:rFonts w:ascii="Times New Roman" w:eastAsia="Times New Roman" w:hAnsi="Times New Roman"/>
          <w:sz w:val="28"/>
          <w:szCs w:val="28"/>
        </w:rPr>
        <w:t xml:space="preserve">ительство </w:t>
      </w:r>
      <w:r w:rsidR="00A16378">
        <w:rPr>
          <w:rFonts w:ascii="Times New Roman" w:eastAsia="Times New Roman" w:hAnsi="Times New Roman"/>
          <w:sz w:val="28"/>
          <w:szCs w:val="28"/>
        </w:rPr>
        <w:t xml:space="preserve">районной </w:t>
      </w:r>
      <w:r>
        <w:rPr>
          <w:rFonts w:ascii="Times New Roman" w:eastAsia="Times New Roman" w:hAnsi="Times New Roman"/>
          <w:sz w:val="28"/>
          <w:szCs w:val="28"/>
        </w:rPr>
        <w:t>профсоюзной организации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в социальных сетях выросло в два раза, а значит и деятельность Профсоюза становится заметнее для всё более широкого круга профессионального сообщества.</w:t>
      </w:r>
    </w:p>
    <w:p w:rsidR="00A16378" w:rsidRPr="00FB4625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Помимо сайтов и социальных сетей деятельность </w:t>
      </w:r>
      <w:r>
        <w:rPr>
          <w:rFonts w:ascii="Times New Roman" w:eastAsia="Times New Roman" w:hAnsi="Times New Roman"/>
          <w:sz w:val="28"/>
          <w:szCs w:val="28"/>
        </w:rPr>
        <w:t xml:space="preserve">Новокубанской 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 Профсоюза</w:t>
      </w:r>
      <w:r>
        <w:rPr>
          <w:rFonts w:ascii="Times New Roman" w:eastAsia="Times New Roman" w:hAnsi="Times New Roman"/>
          <w:sz w:val="28"/>
          <w:szCs w:val="28"/>
        </w:rPr>
        <w:t xml:space="preserve">, профактива, членов Профсоюза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 находит отражение на страницах профсоюзных газет «Человек труда», «Вольная Кубань</w:t>
      </w:r>
      <w:r>
        <w:rPr>
          <w:rFonts w:ascii="Times New Roman" w:eastAsia="Times New Roman" w:hAnsi="Times New Roman"/>
          <w:sz w:val="28"/>
          <w:szCs w:val="28"/>
        </w:rPr>
        <w:t xml:space="preserve">».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Среди самых масштабных и ярких профсоюзных информационных проектов: краевой творческий конкурс «Учитель.Школа.Жизнь», который проводится ежегодно в целях повышения престижа и общественного признания педагогической профессии. </w:t>
      </w:r>
      <w:r w:rsidR="00A16378">
        <w:rPr>
          <w:rFonts w:ascii="Times New Roman" w:eastAsia="Times New Roman" w:hAnsi="Times New Roman"/>
          <w:sz w:val="28"/>
          <w:szCs w:val="28"/>
        </w:rPr>
        <w:t>Нашей профсоюзной организации необходимо активизировать информационную работу по представлению опыта коллег в СМИ.</w:t>
      </w:r>
    </w:p>
    <w:p w:rsidR="00C113B2" w:rsidRPr="00FB4625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Не забыты и традиционные формы распространения информации. По-прежнему, профсоюзный стенд является самым надежным информационным ресурсом, так как имеется во всех образовательных организациях края. Однако необходимо сделать этот ресурс более заметным, наглядным и полезным. </w:t>
      </w:r>
    </w:p>
    <w:p w:rsidR="00C113B2" w:rsidRDefault="00C113B2" w:rsidP="00C113B2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/>
          <w:sz w:val="28"/>
          <w:szCs w:val="28"/>
        </w:rPr>
      </w:pPr>
      <w:r w:rsidRPr="00FB4625">
        <w:rPr>
          <w:rFonts w:ascii="Times New Roman" w:eastAsia="Times New Roman" w:hAnsi="Times New Roman"/>
          <w:sz w:val="28"/>
          <w:szCs w:val="28"/>
        </w:rPr>
        <w:t xml:space="preserve">Поскольку от качественного информационного сопровождения профсоюзной работы и своевременного освещения ее результатов в средствах массовой информации напрямую зависит осведомленность работников отрасли </w:t>
      </w:r>
      <w:r>
        <w:rPr>
          <w:rFonts w:ascii="Times New Roman" w:eastAsia="Times New Roman" w:hAnsi="Times New Roman"/>
          <w:sz w:val="28"/>
          <w:szCs w:val="28"/>
        </w:rPr>
        <w:t xml:space="preserve">и социальных партнеров </w:t>
      </w:r>
      <w:r w:rsidRPr="00FB4625">
        <w:rPr>
          <w:rFonts w:ascii="Times New Roman" w:eastAsia="Times New Roman" w:hAnsi="Times New Roman"/>
          <w:sz w:val="28"/>
          <w:szCs w:val="28"/>
        </w:rPr>
        <w:t xml:space="preserve">о наиболее значимых достижениях в деятельности Профсоюза в целом и Комитета </w:t>
      </w:r>
      <w:r>
        <w:rPr>
          <w:rFonts w:ascii="Times New Roman" w:eastAsia="Times New Roman" w:hAnsi="Times New Roman"/>
          <w:sz w:val="28"/>
          <w:szCs w:val="28"/>
        </w:rPr>
        <w:t xml:space="preserve">районной </w:t>
      </w:r>
      <w:r w:rsidRPr="00FB4625">
        <w:rPr>
          <w:rFonts w:ascii="Times New Roman" w:eastAsia="Times New Roman" w:hAnsi="Times New Roman"/>
          <w:sz w:val="28"/>
          <w:szCs w:val="28"/>
        </w:rPr>
        <w:t>организации в частности, разви</w:t>
      </w:r>
      <w:r>
        <w:rPr>
          <w:rFonts w:ascii="Times New Roman" w:eastAsia="Times New Roman" w:hAnsi="Times New Roman"/>
          <w:sz w:val="28"/>
          <w:szCs w:val="28"/>
        </w:rPr>
        <w:t xml:space="preserve">тию информационной работы </w:t>
      </w:r>
      <w:r w:rsidRPr="00FB4625">
        <w:rPr>
          <w:rFonts w:ascii="Times New Roman" w:eastAsia="Times New Roman" w:hAnsi="Times New Roman"/>
          <w:sz w:val="28"/>
          <w:szCs w:val="28"/>
        </w:rPr>
        <w:t>необходимо уделить особое внимание.</w:t>
      </w:r>
    </w:p>
    <w:p w:rsidR="00FA44AD" w:rsidRDefault="00625368" w:rsidP="00A16378">
      <w:pPr>
        <w:pStyle w:val="af0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AD8" w:rsidRDefault="00FA44AD" w:rsidP="004B28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отчетный период наша профсоюзная организация также принимала участие во всех акциях Общероссийского профсоюза образования по вопросам повышения заработной платы, охраны труда, профсоюзных проверках соблюдения трудового права в организации, в Общероссийских Акциях единства «За достойный труд!» по различным темам. </w:t>
      </w:r>
    </w:p>
    <w:p w:rsidR="004B2870" w:rsidRPr="004B2870" w:rsidRDefault="004B2870" w:rsidP="004B28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A7B42" w:rsidRDefault="00EA7B42" w:rsidP="00EA7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5C2E">
        <w:rPr>
          <w:rFonts w:ascii="Times New Roman" w:hAnsi="Times New Roman"/>
          <w:sz w:val="28"/>
          <w:szCs w:val="28"/>
        </w:rPr>
        <w:t>Председатель первичной профсоюзной организации</w:t>
      </w:r>
      <w:r w:rsidR="006F7AFA">
        <w:rPr>
          <w:rFonts w:ascii="Times New Roman" w:hAnsi="Times New Roman"/>
          <w:sz w:val="28"/>
          <w:szCs w:val="28"/>
        </w:rPr>
        <w:t xml:space="preserve"> МОБУООШ № 30 им. И.Я. Сальникова с. Радищево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B6D83" w:rsidRDefault="00CB6D83" w:rsidP="0023198D">
      <w:pPr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36855" w:rsidRDefault="00236855"/>
    <w:sectPr w:rsidR="00236855" w:rsidSect="00C50C5E">
      <w:footerReference w:type="default" r:id="rId8"/>
      <w:pgSz w:w="11906" w:h="16838"/>
      <w:pgMar w:top="964" w:right="851" w:bottom="96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D9F" w:rsidRDefault="00215D9F">
      <w:pPr>
        <w:spacing w:after="0" w:line="240" w:lineRule="auto"/>
      </w:pPr>
      <w:r>
        <w:separator/>
      </w:r>
    </w:p>
  </w:endnote>
  <w:endnote w:type="continuationSeparator" w:id="0">
    <w:p w:rsidR="00215D9F" w:rsidRDefault="0021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521" w:rsidRDefault="003E70D4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0490">
      <w:rPr>
        <w:noProof/>
      </w:rPr>
      <w:t>1</w:t>
    </w:r>
    <w:r>
      <w:rPr>
        <w:noProof/>
      </w:rPr>
      <w:fldChar w:fldCharType="end"/>
    </w:r>
  </w:p>
  <w:p w:rsidR="009F2521" w:rsidRDefault="009F25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D9F" w:rsidRDefault="00215D9F">
      <w:pPr>
        <w:spacing w:after="0" w:line="240" w:lineRule="auto"/>
      </w:pPr>
      <w:r>
        <w:separator/>
      </w:r>
    </w:p>
  </w:footnote>
  <w:footnote w:type="continuationSeparator" w:id="0">
    <w:p w:rsidR="00215D9F" w:rsidRDefault="00215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hAnsi="Times New Roman" w:cs="Times New Roman"/>
        <w:b w:val="0"/>
        <w:color w:val="auto"/>
        <w:sz w:val="28"/>
        <w:szCs w:val="28"/>
      </w:rPr>
    </w:lvl>
  </w:abstractNum>
  <w:abstractNum w:abstractNumId="1" w15:restartNumberingAfterBreak="0">
    <w:nsid w:val="09CB5A52"/>
    <w:multiLevelType w:val="hybridMultilevel"/>
    <w:tmpl w:val="F6FE24B0"/>
    <w:lvl w:ilvl="0" w:tplc="B64E581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563FE0"/>
    <w:multiLevelType w:val="multilevel"/>
    <w:tmpl w:val="59DC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B1468"/>
    <w:multiLevelType w:val="hybridMultilevel"/>
    <w:tmpl w:val="5226D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542EB"/>
    <w:multiLevelType w:val="hybridMultilevel"/>
    <w:tmpl w:val="0136D71A"/>
    <w:lvl w:ilvl="0" w:tplc="5CEA0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2603D33"/>
    <w:multiLevelType w:val="hybridMultilevel"/>
    <w:tmpl w:val="A7F02AB6"/>
    <w:lvl w:ilvl="0" w:tplc="06DED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A8E"/>
    <w:rsid w:val="00013F72"/>
    <w:rsid w:val="000140BB"/>
    <w:rsid w:val="00037F82"/>
    <w:rsid w:val="00066E8B"/>
    <w:rsid w:val="00093FA0"/>
    <w:rsid w:val="000B2E16"/>
    <w:rsid w:val="000D1FD7"/>
    <w:rsid w:val="00115C2E"/>
    <w:rsid w:val="001202FE"/>
    <w:rsid w:val="00121294"/>
    <w:rsid w:val="0012739F"/>
    <w:rsid w:val="001273D8"/>
    <w:rsid w:val="00130025"/>
    <w:rsid w:val="00134923"/>
    <w:rsid w:val="001469C4"/>
    <w:rsid w:val="001648F9"/>
    <w:rsid w:val="00176A90"/>
    <w:rsid w:val="001A1D95"/>
    <w:rsid w:val="001A2024"/>
    <w:rsid w:val="001E30F3"/>
    <w:rsid w:val="001E7AC8"/>
    <w:rsid w:val="001F3D5F"/>
    <w:rsid w:val="002063CE"/>
    <w:rsid w:val="00215D9F"/>
    <w:rsid w:val="002222D5"/>
    <w:rsid w:val="0023198D"/>
    <w:rsid w:val="00232936"/>
    <w:rsid w:val="00236855"/>
    <w:rsid w:val="0027402D"/>
    <w:rsid w:val="002830C4"/>
    <w:rsid w:val="002B4131"/>
    <w:rsid w:val="002D4AD8"/>
    <w:rsid w:val="002E7038"/>
    <w:rsid w:val="00303439"/>
    <w:rsid w:val="00350921"/>
    <w:rsid w:val="0035604C"/>
    <w:rsid w:val="003700D1"/>
    <w:rsid w:val="0039701D"/>
    <w:rsid w:val="003C6249"/>
    <w:rsid w:val="003E70D4"/>
    <w:rsid w:val="003F1818"/>
    <w:rsid w:val="00420E35"/>
    <w:rsid w:val="004648D5"/>
    <w:rsid w:val="00482377"/>
    <w:rsid w:val="004A4EF2"/>
    <w:rsid w:val="004A542F"/>
    <w:rsid w:val="004B2870"/>
    <w:rsid w:val="004B4A58"/>
    <w:rsid w:val="0050434F"/>
    <w:rsid w:val="005117B2"/>
    <w:rsid w:val="00526363"/>
    <w:rsid w:val="005369A0"/>
    <w:rsid w:val="00541A93"/>
    <w:rsid w:val="005451E3"/>
    <w:rsid w:val="005453D0"/>
    <w:rsid w:val="005546DE"/>
    <w:rsid w:val="00557560"/>
    <w:rsid w:val="005663FF"/>
    <w:rsid w:val="00566DFA"/>
    <w:rsid w:val="005A167E"/>
    <w:rsid w:val="005B2359"/>
    <w:rsid w:val="005C0C05"/>
    <w:rsid w:val="00602878"/>
    <w:rsid w:val="0061124F"/>
    <w:rsid w:val="0062505B"/>
    <w:rsid w:val="00625368"/>
    <w:rsid w:val="0062646C"/>
    <w:rsid w:val="00626C4A"/>
    <w:rsid w:val="006340BE"/>
    <w:rsid w:val="00646AD0"/>
    <w:rsid w:val="00647E8E"/>
    <w:rsid w:val="00666351"/>
    <w:rsid w:val="00681E89"/>
    <w:rsid w:val="006C6A1A"/>
    <w:rsid w:val="006F3E2F"/>
    <w:rsid w:val="006F7AFA"/>
    <w:rsid w:val="00706822"/>
    <w:rsid w:val="00727F31"/>
    <w:rsid w:val="00744C38"/>
    <w:rsid w:val="00772E2B"/>
    <w:rsid w:val="007B140A"/>
    <w:rsid w:val="007C4EB4"/>
    <w:rsid w:val="007D2A8F"/>
    <w:rsid w:val="007D2BB4"/>
    <w:rsid w:val="007D780A"/>
    <w:rsid w:val="007F3522"/>
    <w:rsid w:val="008058D9"/>
    <w:rsid w:val="00883A55"/>
    <w:rsid w:val="00884680"/>
    <w:rsid w:val="00893E39"/>
    <w:rsid w:val="008E6B50"/>
    <w:rsid w:val="008F30D6"/>
    <w:rsid w:val="008F5A8F"/>
    <w:rsid w:val="0090467D"/>
    <w:rsid w:val="0091024E"/>
    <w:rsid w:val="00915139"/>
    <w:rsid w:val="00917416"/>
    <w:rsid w:val="009444CC"/>
    <w:rsid w:val="00972561"/>
    <w:rsid w:val="00981F27"/>
    <w:rsid w:val="0098742A"/>
    <w:rsid w:val="00990B5F"/>
    <w:rsid w:val="009A19C5"/>
    <w:rsid w:val="009A4289"/>
    <w:rsid w:val="009C16C5"/>
    <w:rsid w:val="009F2521"/>
    <w:rsid w:val="00A1526F"/>
    <w:rsid w:val="00A16378"/>
    <w:rsid w:val="00A22A80"/>
    <w:rsid w:val="00A24512"/>
    <w:rsid w:val="00A26DE4"/>
    <w:rsid w:val="00A713F5"/>
    <w:rsid w:val="00AA0E79"/>
    <w:rsid w:val="00AB3972"/>
    <w:rsid w:val="00AC7EE9"/>
    <w:rsid w:val="00B2067F"/>
    <w:rsid w:val="00B43D13"/>
    <w:rsid w:val="00B53052"/>
    <w:rsid w:val="00B54435"/>
    <w:rsid w:val="00B8250F"/>
    <w:rsid w:val="00B82A5A"/>
    <w:rsid w:val="00B84FA7"/>
    <w:rsid w:val="00B85611"/>
    <w:rsid w:val="00B879E7"/>
    <w:rsid w:val="00B94AAF"/>
    <w:rsid w:val="00B94DF7"/>
    <w:rsid w:val="00BA727E"/>
    <w:rsid w:val="00C113B2"/>
    <w:rsid w:val="00C132BF"/>
    <w:rsid w:val="00C50C5E"/>
    <w:rsid w:val="00C6577B"/>
    <w:rsid w:val="00C66A8E"/>
    <w:rsid w:val="00C730D9"/>
    <w:rsid w:val="00CB184C"/>
    <w:rsid w:val="00CB6D83"/>
    <w:rsid w:val="00CC2CA6"/>
    <w:rsid w:val="00CD1A0A"/>
    <w:rsid w:val="00D0358B"/>
    <w:rsid w:val="00D0466E"/>
    <w:rsid w:val="00D37DC6"/>
    <w:rsid w:val="00D55058"/>
    <w:rsid w:val="00D74D31"/>
    <w:rsid w:val="00D76B91"/>
    <w:rsid w:val="00D917C5"/>
    <w:rsid w:val="00D97F3F"/>
    <w:rsid w:val="00DA5445"/>
    <w:rsid w:val="00DD3CF5"/>
    <w:rsid w:val="00E00490"/>
    <w:rsid w:val="00E52A65"/>
    <w:rsid w:val="00E67672"/>
    <w:rsid w:val="00E75156"/>
    <w:rsid w:val="00E81930"/>
    <w:rsid w:val="00EA7B42"/>
    <w:rsid w:val="00EC2EAB"/>
    <w:rsid w:val="00ED7169"/>
    <w:rsid w:val="00EE7110"/>
    <w:rsid w:val="00EF677F"/>
    <w:rsid w:val="00F4165A"/>
    <w:rsid w:val="00F83E76"/>
    <w:rsid w:val="00F94E46"/>
    <w:rsid w:val="00FA24F3"/>
    <w:rsid w:val="00FA44AD"/>
    <w:rsid w:val="00FD32F6"/>
    <w:rsid w:val="00FD6756"/>
    <w:rsid w:val="00FE0C10"/>
    <w:rsid w:val="00FE0D9F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89FA3"/>
  <w15:docId w15:val="{1D1F26F6-50E6-4B5A-88A5-BEEA6918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2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C2E"/>
    <w:rPr>
      <w:rFonts w:eastAsia="Calibri"/>
      <w:sz w:val="28"/>
      <w:szCs w:val="24"/>
      <w:lang w:eastAsia="en-US"/>
    </w:rPr>
  </w:style>
  <w:style w:type="paragraph" w:styleId="a4">
    <w:name w:val="footer"/>
    <w:basedOn w:val="a"/>
    <w:link w:val="a5"/>
    <w:unhideWhenUsed/>
    <w:rsid w:val="00115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115C2E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List Paragraph"/>
    <w:basedOn w:val="a"/>
    <w:link w:val="a7"/>
    <w:uiPriority w:val="99"/>
    <w:qFormat/>
    <w:rsid w:val="00115C2E"/>
    <w:pPr>
      <w:ind w:left="720"/>
      <w:contextualSpacing/>
    </w:pPr>
    <w:rPr>
      <w:rFonts w:eastAsia="Times New Roman"/>
      <w:lang w:eastAsia="ru-RU"/>
    </w:rPr>
  </w:style>
  <w:style w:type="paragraph" w:customStyle="1" w:styleId="a8">
    <w:name w:val="Знак Знак Знак"/>
    <w:basedOn w:val="a"/>
    <w:rsid w:val="00115C2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9">
    <w:name w:val="Статья"/>
    <w:basedOn w:val="a"/>
    <w:next w:val="a"/>
    <w:autoRedefine/>
    <w:rsid w:val="00115C2E"/>
    <w:pPr>
      <w:tabs>
        <w:tab w:val="left" w:pos="-90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6F3E2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F3E2F"/>
    <w:rPr>
      <w:sz w:val="24"/>
      <w:szCs w:val="24"/>
    </w:rPr>
  </w:style>
  <w:style w:type="character" w:styleId="ac">
    <w:name w:val="Hyperlink"/>
    <w:basedOn w:val="a0"/>
    <w:unhideWhenUsed/>
    <w:rsid w:val="004A4EF2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rsid w:val="000D1FD7"/>
    <w:rPr>
      <w:rFonts w:ascii="Calibri" w:hAnsi="Calibri"/>
      <w:sz w:val="22"/>
      <w:szCs w:val="22"/>
    </w:rPr>
  </w:style>
  <w:style w:type="character" w:styleId="ad">
    <w:name w:val="Strong"/>
    <w:basedOn w:val="a0"/>
    <w:uiPriority w:val="22"/>
    <w:qFormat/>
    <w:rsid w:val="00B8250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82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250F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Normal (Web)"/>
    <w:basedOn w:val="a"/>
    <w:uiPriority w:val="99"/>
    <w:unhideWhenUsed/>
    <w:rsid w:val="00727F3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74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bullet1gif">
    <w:name w:val="msonormalcxspmiddlebullet1.gif"/>
    <w:basedOn w:val="a"/>
    <w:rsid w:val="00FA24F3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0B2E1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0B2E16"/>
  </w:style>
  <w:style w:type="character" w:styleId="af2">
    <w:name w:val="annotation reference"/>
    <w:basedOn w:val="a0"/>
    <w:uiPriority w:val="99"/>
    <w:semiHidden/>
    <w:unhideWhenUsed/>
    <w:rsid w:val="00B2067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2067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2067F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2067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2067F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B2067F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1"/>
    <w:uiPriority w:val="99"/>
    <w:locked/>
    <w:rsid w:val="001A2024"/>
    <w:rPr>
      <w:rFonts w:ascii="David" w:hAnsi="David" w:cs="David"/>
      <w:sz w:val="13"/>
      <w:szCs w:val="1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1A2024"/>
    <w:pPr>
      <w:widowControl w:val="0"/>
      <w:shd w:val="clear" w:color="auto" w:fill="FFFFFF"/>
      <w:spacing w:before="120" w:after="0" w:line="240" w:lineRule="atLeast"/>
      <w:jc w:val="right"/>
    </w:pPr>
    <w:rPr>
      <w:rFonts w:ascii="David" w:eastAsia="Times New Roman" w:hAnsi="David" w:cs="David"/>
      <w:sz w:val="13"/>
      <w:szCs w:val="13"/>
      <w:lang w:eastAsia="ru-RU"/>
    </w:rPr>
  </w:style>
  <w:style w:type="paragraph" w:customStyle="1" w:styleId="FR2">
    <w:name w:val="FR2"/>
    <w:rsid w:val="001A2024"/>
    <w:pPr>
      <w:widowControl w:val="0"/>
      <w:spacing w:before="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inobr.krasnodar.ru/ministerstvo/mery-sotsialnoy-podderzhki-pedagogicheskikh-rabotnikov/informatsiya-o-merakh-sotsialnoy-podderzhki-pedagogicheskim-meditsinskim-i-sotsialnym-rabotnik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5181</Words>
  <Characters>29532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47</cp:revision>
  <cp:lastPrinted>2019-04-11T09:05:00Z</cp:lastPrinted>
  <dcterms:created xsi:type="dcterms:W3CDTF">2017-02-14T12:52:00Z</dcterms:created>
  <dcterms:modified xsi:type="dcterms:W3CDTF">2024-06-19T17:13:00Z</dcterms:modified>
</cp:coreProperties>
</file>