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2C" w:rsidRPr="00A10D20" w:rsidRDefault="00D76CDA" w:rsidP="00A10D20">
      <w:pPr>
        <w:jc w:val="center"/>
        <w:rPr>
          <w:rFonts w:ascii="Times New Roman" w:hAnsi="Times New Roman" w:cs="Times New Roman"/>
          <w:sz w:val="28"/>
          <w:szCs w:val="28"/>
        </w:rPr>
      </w:pPr>
      <w:r w:rsidRPr="00A10D20">
        <w:rPr>
          <w:rFonts w:ascii="Times New Roman" w:hAnsi="Times New Roman" w:cs="Times New Roman"/>
          <w:sz w:val="28"/>
          <w:szCs w:val="28"/>
        </w:rPr>
        <w:t>Уважаемые учащиеся, родители и гости нашего сайта!</w:t>
      </w:r>
    </w:p>
    <w:p w:rsidR="00A10D20" w:rsidRPr="00A10D20" w:rsidRDefault="00A10D20" w:rsidP="00A10D20">
      <w:pPr>
        <w:spacing w:after="0" w:line="240" w:lineRule="auto"/>
        <w:ind w:left="227" w:right="227" w:firstLine="709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 w:rsidRPr="00A10D2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С наступлением холодов, когда начинают замерзать водоёмы, резко возрастает число несчастных случаев. Ежегодно во время ледостава на водных объектах Российской Федерации гибнет около тысячи человек.</w:t>
      </w:r>
    </w:p>
    <w:p w:rsidR="00A10D20" w:rsidRPr="00A10D20" w:rsidRDefault="00A10D20" w:rsidP="00A10D20">
      <w:pPr>
        <w:spacing w:after="0" w:line="240" w:lineRule="auto"/>
        <w:ind w:left="227" w:right="227" w:firstLine="709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 w:rsidRPr="00A10D2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Главная причина трагических случаев – незнание, пренебрежение или несоблюдение элементарных мер безопасности.</w:t>
      </w:r>
    </w:p>
    <w:p w:rsidR="00A10D20" w:rsidRDefault="00A10D20" w:rsidP="00A10D20">
      <w:pPr>
        <w:tabs>
          <w:tab w:val="left" w:pos="900"/>
        </w:tabs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76CDA" w:rsidRPr="00A10D20" w:rsidRDefault="00D76CDA" w:rsidP="00A044F9">
      <w:pPr>
        <w:tabs>
          <w:tab w:val="left" w:pos="900"/>
        </w:tabs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0D20">
        <w:rPr>
          <w:rFonts w:ascii="Times New Roman" w:hAnsi="Times New Roman" w:cs="Times New Roman"/>
          <w:sz w:val="28"/>
          <w:szCs w:val="28"/>
        </w:rPr>
        <w:t xml:space="preserve">Уведомляем вас о том, что на территории села Радищево, х. Стебницкого, </w:t>
      </w:r>
      <w:r w:rsidR="00A044F9">
        <w:rPr>
          <w:rFonts w:ascii="Times New Roman" w:hAnsi="Times New Roman" w:cs="Times New Roman"/>
          <w:sz w:val="28"/>
          <w:szCs w:val="28"/>
        </w:rPr>
        <w:t xml:space="preserve">   </w:t>
      </w:r>
      <w:r w:rsidRPr="00A10D20">
        <w:rPr>
          <w:rFonts w:ascii="Times New Roman" w:hAnsi="Times New Roman" w:cs="Times New Roman"/>
          <w:sz w:val="28"/>
          <w:szCs w:val="28"/>
        </w:rPr>
        <w:t>х. Раздольного, муниципального образования Новокубанский район нет ледовых объектов, рекомендованных для зимнего отдыха, и о неукоснительном выполнении требований безопасности на водных объектах при организации зимнего отдыха с детьми.</w:t>
      </w:r>
    </w:p>
    <w:p w:rsidR="00811A5F" w:rsidRPr="001C202C" w:rsidRDefault="00811A5F" w:rsidP="001C202C"/>
    <w:sectPr w:rsidR="00811A5F" w:rsidRPr="001C202C" w:rsidSect="00811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202C"/>
    <w:rsid w:val="001C202C"/>
    <w:rsid w:val="004274DB"/>
    <w:rsid w:val="00811A5F"/>
    <w:rsid w:val="00A044F9"/>
    <w:rsid w:val="00A10D20"/>
    <w:rsid w:val="00BB1ADC"/>
    <w:rsid w:val="00D7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7</cp:revision>
  <dcterms:created xsi:type="dcterms:W3CDTF">2018-11-22T18:09:00Z</dcterms:created>
  <dcterms:modified xsi:type="dcterms:W3CDTF">2018-11-22T18:33:00Z</dcterms:modified>
</cp:coreProperties>
</file>