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F79" w:rsidRDefault="005A2F7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«УТВЕРЖДАЮ»</w:t>
      </w:r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Директор МКУ "Кикнурский</w:t>
      </w:r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краеведческий музей им.В.А.Шарыгнна"</w:t>
      </w:r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____________ А.В. Кушков</w:t>
      </w:r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   __________ 202</w:t>
      </w:r>
      <w:r w:rsidR="00756220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A2F79" w:rsidRDefault="005A2F7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Регламент обмена подарками и знаками делового 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A2F79" w:rsidRDefault="0058564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«Кикнурский краеведческий музей им.В.А.Шарыгнна»</w:t>
      </w:r>
    </w:p>
    <w:p w:rsidR="005A2F79" w:rsidRDefault="005A2F7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A2F79" w:rsidRDefault="005856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Общие положения</w:t>
      </w:r>
    </w:p>
    <w:p w:rsidR="0058564D" w:rsidRDefault="0058564D" w:rsidP="0058564D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>Настоящий Регламент обмена деловыми подарками и знаками делового гостеприимства МКУ «Кикнурский краеведческий музей им.В.А.Шарыгнна»</w:t>
      </w:r>
    </w:p>
    <w:p w:rsidR="005A2F79" w:rsidRDefault="0058564D" w:rsidP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(далее – Регламент обмена деловыми подарками)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>Целями Регламента обмена деловыми подарками являются: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определение единых для всех работников требований к дарению и принятию деловых подарков, к организации и участию в представительских мероприятиях;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Работникам, представляющим интересы организации или действующим от его имени, важно понимать границы допустимого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поведения при обмене деловыми подарками и оказании делового гостеприимства.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– все положения данного Регламента обмена деловыми подарками применимы к ним равным образом.</w:t>
      </w:r>
    </w:p>
    <w:p w:rsidR="005A2F79" w:rsidRDefault="005A2F7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F79" w:rsidRDefault="005856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>Правила обмена деловыми подарками и знаками делового гостеприимства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>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ее) деловых суждений и решений.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</w:t>
      </w:r>
      <w:r>
        <w:rPr>
          <w:rFonts w:ascii="Times New Roman" w:hAnsi="Times New Roman" w:cs="Times New Roman"/>
          <w:sz w:val="28"/>
          <w:szCs w:val="28"/>
        </w:rPr>
        <w:tab/>
        <w:t>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ab/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>
        <w:rPr>
          <w:rFonts w:ascii="Times New Roman" w:hAnsi="Times New Roman" w:cs="Times New Roman"/>
          <w:sz w:val="28"/>
          <w:szCs w:val="28"/>
        </w:rPr>
        <w:tab/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ab/>
        <w:t>Подарки и услуги не должны ставить под сомнение имидж или деловую репутацию организации или ее работника.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ab/>
        <w:t xml:space="preserve">Работник, которому при выполнении трудовых обязанностей предлагаются подарки или иное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вознаграждение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организации и продолжить работу в установленном в организации порядке над вопросом, с которым был связан подарок или вознаграждение.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>
        <w:rPr>
          <w:rFonts w:ascii="Times New Roman" w:hAnsi="Times New Roman" w:cs="Times New Roman"/>
          <w:sz w:val="28"/>
          <w:szCs w:val="28"/>
        </w:rPr>
        <w:tab/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>
        <w:rPr>
          <w:rFonts w:ascii="Times New Roman" w:hAnsi="Times New Roman" w:cs="Times New Roman"/>
          <w:sz w:val="28"/>
          <w:szCs w:val="28"/>
        </w:rPr>
        <w:tab/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5A2F79" w:rsidRDefault="005A2F7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A2F79" w:rsidRDefault="0058564D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Область применения</w:t>
      </w:r>
    </w:p>
    <w:p w:rsidR="005A2F79" w:rsidRDefault="0058564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– напрямую или через посредников». </w:t>
      </w:r>
    </w:p>
    <w:sectPr w:rsidR="005A2F7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2F79"/>
    <w:rsid w:val="0058564D"/>
    <w:rsid w:val="005A2F79"/>
    <w:rsid w:val="007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No Spacing"/>
    <w:uiPriority w:val="1"/>
    <w:qFormat/>
    <w:rsid w:val="00B17169"/>
    <w:pPr>
      <w:suppressAutoHyphens/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1090</Words>
  <Characters>6218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DIRECTOR</cp:lastModifiedBy>
  <cp:revision>8</cp:revision>
  <dcterms:created xsi:type="dcterms:W3CDTF">2017-02-02T13:46:00Z</dcterms:created>
  <dcterms:modified xsi:type="dcterms:W3CDTF">2023-06-22T08:02:00Z</dcterms:modified>
  <dc:language>ru-RU</dc:language>
</cp:coreProperties>
</file>