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>АНАЛИЗ РЕЗУЛЬТАТОВ</w:t>
      </w:r>
    </w:p>
    <w:p w:rsidR="00906C62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 xml:space="preserve">Краевой диагностической работы  по </w:t>
      </w:r>
      <w:r w:rsidR="009A2FBD">
        <w:rPr>
          <w:b/>
          <w:sz w:val="28"/>
          <w:szCs w:val="28"/>
        </w:rPr>
        <w:t>обществознанию</w:t>
      </w:r>
    </w:p>
    <w:p w:rsidR="00105FF3" w:rsidRPr="00105FF3" w:rsidRDefault="00F44CD8" w:rsidP="00105FF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05FF3" w:rsidRPr="00105FF3">
        <w:rPr>
          <w:b/>
          <w:sz w:val="28"/>
          <w:szCs w:val="28"/>
        </w:rPr>
        <w:t xml:space="preserve"> класс (</w:t>
      </w:r>
      <w:r w:rsidR="009A2FBD">
        <w:rPr>
          <w:b/>
          <w:sz w:val="28"/>
          <w:szCs w:val="28"/>
        </w:rPr>
        <w:t>12</w:t>
      </w:r>
      <w:r w:rsidR="00B61B16">
        <w:rPr>
          <w:b/>
          <w:sz w:val="28"/>
          <w:szCs w:val="28"/>
        </w:rPr>
        <w:t xml:space="preserve"> декабря</w:t>
      </w:r>
      <w:r w:rsidR="00105FF3" w:rsidRPr="00105FF3">
        <w:rPr>
          <w:b/>
          <w:sz w:val="28"/>
          <w:szCs w:val="28"/>
        </w:rPr>
        <w:t xml:space="preserve">  201</w:t>
      </w:r>
      <w:r w:rsidR="009A2FBD">
        <w:rPr>
          <w:b/>
          <w:sz w:val="28"/>
          <w:szCs w:val="28"/>
        </w:rPr>
        <w:t>8</w:t>
      </w:r>
      <w:r w:rsidR="00105FF3" w:rsidRPr="00105FF3">
        <w:rPr>
          <w:b/>
          <w:sz w:val="28"/>
          <w:szCs w:val="28"/>
        </w:rPr>
        <w:t xml:space="preserve"> г</w:t>
      </w:r>
      <w:r w:rsidR="00F04A7C">
        <w:rPr>
          <w:b/>
          <w:sz w:val="28"/>
          <w:szCs w:val="28"/>
        </w:rPr>
        <w:t>од</w:t>
      </w:r>
      <w:r w:rsidR="009A2FBD">
        <w:rPr>
          <w:b/>
          <w:sz w:val="28"/>
          <w:szCs w:val="28"/>
        </w:rPr>
        <w:t>а</w:t>
      </w:r>
      <w:r w:rsidR="00105FF3" w:rsidRPr="00105FF3">
        <w:rPr>
          <w:b/>
          <w:sz w:val="28"/>
          <w:szCs w:val="28"/>
        </w:rPr>
        <w:t>)</w:t>
      </w:r>
    </w:p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</w:p>
    <w:p w:rsidR="00906C62" w:rsidRDefault="009A2FBD" w:rsidP="00105FF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61B16">
        <w:rPr>
          <w:sz w:val="28"/>
          <w:szCs w:val="28"/>
        </w:rPr>
        <w:t xml:space="preserve"> декабря</w:t>
      </w:r>
      <w:r w:rsidR="00906C6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44CD8">
        <w:rPr>
          <w:sz w:val="28"/>
          <w:szCs w:val="28"/>
        </w:rPr>
        <w:t xml:space="preserve"> года </w:t>
      </w:r>
      <w:proofErr w:type="gramStart"/>
      <w:r w:rsidR="00F44CD8">
        <w:rPr>
          <w:sz w:val="28"/>
          <w:szCs w:val="28"/>
        </w:rPr>
        <w:t>обучающиеся</w:t>
      </w:r>
      <w:proofErr w:type="gramEnd"/>
      <w:r w:rsidR="00F44CD8">
        <w:rPr>
          <w:sz w:val="28"/>
          <w:szCs w:val="28"/>
        </w:rPr>
        <w:t xml:space="preserve"> 11</w:t>
      </w:r>
      <w:r w:rsidR="00B61B16">
        <w:rPr>
          <w:sz w:val="28"/>
          <w:szCs w:val="28"/>
        </w:rPr>
        <w:t xml:space="preserve">-х классов </w:t>
      </w:r>
      <w:r w:rsidR="00906C62">
        <w:rPr>
          <w:sz w:val="28"/>
          <w:szCs w:val="28"/>
        </w:rPr>
        <w:t>школ Брюховецкого рай</w:t>
      </w:r>
      <w:r>
        <w:rPr>
          <w:sz w:val="28"/>
          <w:szCs w:val="28"/>
        </w:rPr>
        <w:t>она писали КДР по обществознанию</w:t>
      </w:r>
      <w:r w:rsidR="00906C62">
        <w:rPr>
          <w:sz w:val="28"/>
          <w:szCs w:val="28"/>
        </w:rPr>
        <w:t xml:space="preserve">. Она представляла собой </w:t>
      </w:r>
      <w:r w:rsidR="00F44CD8">
        <w:rPr>
          <w:sz w:val="28"/>
          <w:szCs w:val="28"/>
        </w:rPr>
        <w:t>выполнение</w:t>
      </w:r>
      <w:r w:rsidR="00906C62">
        <w:rPr>
          <w:sz w:val="28"/>
          <w:szCs w:val="28"/>
        </w:rPr>
        <w:t xml:space="preserve"> </w:t>
      </w:r>
      <w:r w:rsidR="00A03BAF">
        <w:rPr>
          <w:sz w:val="28"/>
          <w:szCs w:val="28"/>
        </w:rPr>
        <w:t>заданий части 1 КИМ (4 задания)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работу с текстом и задание-задачу (№27).</w:t>
      </w:r>
    </w:p>
    <w:p w:rsidR="006735F0" w:rsidRDefault="006735F0" w:rsidP="006735F0">
      <w:pPr>
        <w:ind w:firstLine="708"/>
        <w:jc w:val="both"/>
        <w:rPr>
          <w:sz w:val="28"/>
          <w:szCs w:val="28"/>
        </w:rPr>
      </w:pPr>
      <w:r w:rsidRPr="00C754AC">
        <w:rPr>
          <w:sz w:val="28"/>
          <w:szCs w:val="28"/>
          <w:u w:val="single"/>
        </w:rPr>
        <w:t>Цель  работы</w:t>
      </w:r>
      <w:r w:rsidRPr="00FF77D3">
        <w:rPr>
          <w:sz w:val="28"/>
          <w:szCs w:val="28"/>
        </w:rPr>
        <w:t xml:space="preserve">: диагностика уровня знаний </w:t>
      </w:r>
      <w:r>
        <w:rPr>
          <w:sz w:val="28"/>
          <w:szCs w:val="28"/>
        </w:rPr>
        <w:t>обучаю</w:t>
      </w:r>
      <w:r w:rsidRPr="00FF77D3">
        <w:rPr>
          <w:sz w:val="28"/>
          <w:szCs w:val="28"/>
        </w:rPr>
        <w:t>щихся  на данном этапе обучения для планирования процесса подготовки к</w:t>
      </w:r>
      <w:r>
        <w:rPr>
          <w:sz w:val="28"/>
          <w:szCs w:val="28"/>
        </w:rPr>
        <w:t xml:space="preserve"> </w:t>
      </w:r>
      <w:r w:rsidRPr="00FF77D3">
        <w:rPr>
          <w:sz w:val="28"/>
          <w:szCs w:val="28"/>
        </w:rPr>
        <w:t>итого</w:t>
      </w:r>
      <w:r>
        <w:rPr>
          <w:sz w:val="28"/>
          <w:szCs w:val="28"/>
        </w:rPr>
        <w:t>в</w:t>
      </w:r>
      <w:r w:rsidRPr="00FF77D3">
        <w:rPr>
          <w:sz w:val="28"/>
          <w:szCs w:val="28"/>
        </w:rPr>
        <w:t>ой аттестации</w:t>
      </w:r>
      <w:r w:rsidR="00B61B16">
        <w:rPr>
          <w:sz w:val="28"/>
          <w:szCs w:val="28"/>
        </w:rPr>
        <w:t xml:space="preserve"> в форме Е</w:t>
      </w:r>
      <w:r>
        <w:rPr>
          <w:sz w:val="28"/>
          <w:szCs w:val="28"/>
        </w:rPr>
        <w:t>ГЭ</w:t>
      </w:r>
      <w:r w:rsidRPr="00FF77D3">
        <w:rPr>
          <w:sz w:val="28"/>
          <w:szCs w:val="28"/>
        </w:rPr>
        <w:t>.</w:t>
      </w:r>
    </w:p>
    <w:p w:rsidR="00105FF3" w:rsidRPr="00105FF3" w:rsidRDefault="00105FF3" w:rsidP="006735F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10EA5">
        <w:rPr>
          <w:sz w:val="28"/>
          <w:szCs w:val="28"/>
        </w:rPr>
        <w:t xml:space="preserve"> </w:t>
      </w:r>
      <w:r>
        <w:rPr>
          <w:sz w:val="28"/>
          <w:szCs w:val="28"/>
        </w:rPr>
        <w:t>школ</w:t>
      </w:r>
      <w:r w:rsidR="00C10EA5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района обучается </w:t>
      </w:r>
      <w:r w:rsidR="009A2FBD">
        <w:rPr>
          <w:sz w:val="28"/>
          <w:szCs w:val="28"/>
        </w:rPr>
        <w:t>13</w:t>
      </w:r>
      <w:r w:rsidR="00B61B16">
        <w:rPr>
          <w:sz w:val="28"/>
          <w:szCs w:val="28"/>
        </w:rPr>
        <w:t>6</w:t>
      </w:r>
      <w:r>
        <w:rPr>
          <w:sz w:val="28"/>
          <w:szCs w:val="28"/>
        </w:rPr>
        <w:t xml:space="preserve"> учащихся </w:t>
      </w:r>
      <w:r w:rsidR="00F44CD8">
        <w:rPr>
          <w:sz w:val="28"/>
          <w:szCs w:val="28"/>
        </w:rPr>
        <w:t>11</w:t>
      </w:r>
      <w:r w:rsidR="00B61B16">
        <w:rPr>
          <w:sz w:val="28"/>
          <w:szCs w:val="28"/>
        </w:rPr>
        <w:t>-</w:t>
      </w:r>
      <w:r>
        <w:rPr>
          <w:sz w:val="28"/>
          <w:szCs w:val="28"/>
        </w:rPr>
        <w:t>х классов.</w:t>
      </w:r>
      <w:r w:rsidR="009A2FBD">
        <w:rPr>
          <w:sz w:val="28"/>
          <w:szCs w:val="28"/>
        </w:rPr>
        <w:t xml:space="preserve"> Выбрали для сдачи экзамена 82 учащихся.</w:t>
      </w:r>
      <w:r>
        <w:rPr>
          <w:sz w:val="28"/>
          <w:szCs w:val="28"/>
        </w:rPr>
        <w:t xml:space="preserve"> </w:t>
      </w:r>
      <w:r w:rsidRPr="00105FF3">
        <w:rPr>
          <w:sz w:val="28"/>
          <w:szCs w:val="28"/>
        </w:rPr>
        <w:t xml:space="preserve">Диагностическую работу выполняли </w:t>
      </w:r>
      <w:r w:rsidR="009A2FBD">
        <w:rPr>
          <w:sz w:val="28"/>
          <w:szCs w:val="28"/>
        </w:rPr>
        <w:t>80</w:t>
      </w:r>
      <w:r w:rsidR="00B61B16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</w:t>
      </w:r>
      <w:r w:rsidR="00B61B16">
        <w:rPr>
          <w:sz w:val="28"/>
          <w:szCs w:val="28"/>
        </w:rPr>
        <w:t>х</w:t>
      </w:r>
      <w:r>
        <w:rPr>
          <w:sz w:val="28"/>
          <w:szCs w:val="28"/>
        </w:rPr>
        <w:t>ся,</w:t>
      </w:r>
      <w:r w:rsidRPr="00105FF3">
        <w:rPr>
          <w:sz w:val="28"/>
          <w:szCs w:val="28"/>
        </w:rPr>
        <w:t xml:space="preserve"> что составляет  </w:t>
      </w:r>
      <w:r w:rsidR="00F44CD8">
        <w:rPr>
          <w:sz w:val="28"/>
          <w:szCs w:val="28"/>
        </w:rPr>
        <w:t>9</w:t>
      </w:r>
      <w:r w:rsidR="00A03BAF">
        <w:rPr>
          <w:sz w:val="28"/>
          <w:szCs w:val="28"/>
        </w:rPr>
        <w:t>4</w:t>
      </w:r>
      <w:r w:rsidR="00B61B16">
        <w:rPr>
          <w:sz w:val="28"/>
          <w:szCs w:val="28"/>
        </w:rPr>
        <w:t xml:space="preserve"> </w:t>
      </w:r>
      <w:r w:rsidRPr="00105FF3">
        <w:rPr>
          <w:sz w:val="28"/>
          <w:szCs w:val="28"/>
        </w:rPr>
        <w:t xml:space="preserve">% от всех учащихся </w:t>
      </w:r>
      <w:r w:rsidR="00DE4E29">
        <w:rPr>
          <w:sz w:val="28"/>
          <w:szCs w:val="28"/>
        </w:rPr>
        <w:t>11</w:t>
      </w:r>
      <w:r>
        <w:rPr>
          <w:sz w:val="28"/>
          <w:szCs w:val="28"/>
        </w:rPr>
        <w:t xml:space="preserve">-х </w:t>
      </w:r>
      <w:r w:rsidRPr="00105FF3">
        <w:rPr>
          <w:sz w:val="28"/>
          <w:szCs w:val="28"/>
        </w:rPr>
        <w:t xml:space="preserve">классов </w:t>
      </w:r>
      <w:r w:rsidR="009A2FBD">
        <w:rPr>
          <w:sz w:val="28"/>
          <w:szCs w:val="28"/>
        </w:rPr>
        <w:t>выбравших предмет для сд</w:t>
      </w:r>
      <w:r w:rsidR="00C754AC">
        <w:rPr>
          <w:sz w:val="28"/>
          <w:szCs w:val="28"/>
        </w:rPr>
        <w:t>ачи ЕГЭ</w:t>
      </w:r>
      <w:r w:rsidR="009A2FBD">
        <w:rPr>
          <w:sz w:val="28"/>
          <w:szCs w:val="28"/>
        </w:rPr>
        <w:t xml:space="preserve">. </w:t>
      </w:r>
      <w:r w:rsidRPr="00105FF3">
        <w:rPr>
          <w:sz w:val="28"/>
          <w:szCs w:val="28"/>
        </w:rPr>
        <w:t xml:space="preserve"> В таблице 1 и на диаграмме 1 представлены  </w:t>
      </w:r>
      <w:r w:rsidR="00C10EA5">
        <w:rPr>
          <w:sz w:val="28"/>
          <w:szCs w:val="28"/>
        </w:rPr>
        <w:t xml:space="preserve">количество оценок, </w:t>
      </w:r>
      <w:r w:rsidRPr="00105FF3">
        <w:rPr>
          <w:sz w:val="28"/>
          <w:szCs w:val="28"/>
        </w:rPr>
        <w:t>средние проценты полученных оценок по итогам работы.</w:t>
      </w:r>
    </w:p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105FF3">
        <w:rPr>
          <w:sz w:val="28"/>
          <w:szCs w:val="28"/>
        </w:rPr>
        <w:t xml:space="preserve">                                                                                   </w:t>
      </w:r>
      <w:r w:rsidRPr="00234FED">
        <w:rPr>
          <w:i/>
          <w:sz w:val="28"/>
          <w:szCs w:val="28"/>
        </w:rPr>
        <w:t>Таблица 1</w:t>
      </w:r>
      <w:r w:rsidR="00234FED">
        <w:rPr>
          <w:i/>
          <w:sz w:val="28"/>
          <w:szCs w:val="28"/>
        </w:rPr>
        <w:t>.</w:t>
      </w: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493"/>
        <w:gridCol w:w="1515"/>
        <w:gridCol w:w="1515"/>
        <w:gridCol w:w="1515"/>
        <w:gridCol w:w="1515"/>
      </w:tblGrid>
      <w:tr w:rsidR="00105FF3" w:rsidRPr="00105FF3" w:rsidTr="00D22E09">
        <w:trPr>
          <w:trHeight w:val="354"/>
        </w:trPr>
        <w:tc>
          <w:tcPr>
            <w:tcW w:w="2129" w:type="dxa"/>
            <w:vMerge w:val="restart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</w:tcPr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6060" w:type="dxa"/>
            <w:gridSpan w:val="4"/>
          </w:tcPr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 полученных оценок</w:t>
            </w:r>
          </w:p>
        </w:tc>
      </w:tr>
      <w:tr w:rsidR="00105FF3" w:rsidRPr="00105FF3" w:rsidTr="00D22E09">
        <w:trPr>
          <w:trHeight w:val="169"/>
        </w:trPr>
        <w:tc>
          <w:tcPr>
            <w:tcW w:w="2129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«5»</w:t>
            </w:r>
          </w:p>
        </w:tc>
      </w:tr>
      <w:tr w:rsidR="00105FF3" w:rsidRPr="00105FF3" w:rsidTr="00D22E09">
        <w:trPr>
          <w:trHeight w:val="304"/>
        </w:trPr>
        <w:tc>
          <w:tcPr>
            <w:tcW w:w="2129" w:type="dxa"/>
          </w:tcPr>
          <w:p w:rsidR="00105FF3" w:rsidRPr="00234FED" w:rsidRDefault="00E37D47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 xml:space="preserve">Брюховецкий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2493" w:type="dxa"/>
          </w:tcPr>
          <w:p w:rsidR="00105FF3" w:rsidRPr="00105FF3" w:rsidRDefault="009A2FBD" w:rsidP="00CE347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15" w:type="dxa"/>
            <w:vAlign w:val="center"/>
          </w:tcPr>
          <w:p w:rsidR="00105FF3" w:rsidRPr="00105FF3" w:rsidRDefault="009A2FBD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15" w:type="dxa"/>
            <w:vAlign w:val="center"/>
          </w:tcPr>
          <w:p w:rsidR="00105FF3" w:rsidRPr="00105FF3" w:rsidRDefault="009A2FBD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515" w:type="dxa"/>
            <w:vAlign w:val="center"/>
          </w:tcPr>
          <w:p w:rsidR="00105FF3" w:rsidRPr="00105FF3" w:rsidRDefault="009A2FBD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15" w:type="dxa"/>
            <w:vAlign w:val="center"/>
          </w:tcPr>
          <w:p w:rsidR="00105FF3" w:rsidRPr="00105FF3" w:rsidRDefault="00DE4E29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D22E09" w:rsidRPr="00105FF3" w:rsidRDefault="00D22E09" w:rsidP="00CE3478">
      <w:pPr>
        <w:pStyle w:val="a5"/>
        <w:ind w:firstLine="708"/>
        <w:jc w:val="center"/>
        <w:rPr>
          <w:sz w:val="28"/>
          <w:szCs w:val="28"/>
        </w:rPr>
      </w:pPr>
    </w:p>
    <w:p w:rsidR="00D22E09" w:rsidRPr="00234FED" w:rsidRDefault="00D22E09" w:rsidP="00CE3478">
      <w:pPr>
        <w:pStyle w:val="a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Таблица 2.</w:t>
      </w:r>
    </w:p>
    <w:p w:rsidR="00105FF3" w:rsidRPr="00105FF3" w:rsidRDefault="00105FF3" w:rsidP="00CE3478">
      <w:pPr>
        <w:pStyle w:val="a5"/>
        <w:jc w:val="center"/>
        <w:rPr>
          <w:sz w:val="28"/>
          <w:szCs w:val="28"/>
        </w:rPr>
      </w:pPr>
    </w:p>
    <w:p w:rsidR="00105FF3" w:rsidRPr="00105FF3" w:rsidRDefault="00105FF3" w:rsidP="00CE3478">
      <w:pPr>
        <w:pStyle w:val="a5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423"/>
        <w:gridCol w:w="1488"/>
        <w:gridCol w:w="1661"/>
        <w:gridCol w:w="1488"/>
        <w:gridCol w:w="1522"/>
      </w:tblGrid>
      <w:tr w:rsidR="00105FF3" w:rsidRPr="00105FF3" w:rsidTr="006B25E4">
        <w:trPr>
          <w:trHeight w:val="354"/>
        </w:trPr>
        <w:tc>
          <w:tcPr>
            <w:tcW w:w="2411" w:type="dxa"/>
            <w:vMerge w:val="restart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8900" w:type="dxa"/>
            <w:gridSpan w:val="4"/>
          </w:tcPr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Проценты полученных оценок</w:t>
            </w:r>
          </w:p>
        </w:tc>
      </w:tr>
      <w:tr w:rsidR="00105FF3" w:rsidRPr="00105FF3" w:rsidTr="006B25E4">
        <w:trPr>
          <w:trHeight w:val="169"/>
        </w:trPr>
        <w:tc>
          <w:tcPr>
            <w:tcW w:w="2411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«5»</w:t>
            </w:r>
          </w:p>
        </w:tc>
      </w:tr>
      <w:tr w:rsidR="00105FF3" w:rsidRPr="00105FF3" w:rsidTr="006B25E4">
        <w:trPr>
          <w:trHeight w:val="304"/>
        </w:trPr>
        <w:tc>
          <w:tcPr>
            <w:tcW w:w="2411" w:type="dxa"/>
          </w:tcPr>
          <w:p w:rsidR="00105FF3" w:rsidRPr="00234FED" w:rsidRDefault="00E37D47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 xml:space="preserve">Брюховецкий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3175" w:type="dxa"/>
          </w:tcPr>
          <w:p w:rsidR="00105FF3" w:rsidRPr="00105FF3" w:rsidRDefault="009D3584" w:rsidP="00CE347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225" w:type="dxa"/>
            <w:vAlign w:val="bottom"/>
          </w:tcPr>
          <w:p w:rsidR="00105FF3" w:rsidRPr="00105FF3" w:rsidRDefault="009D3584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20%</w:t>
            </w:r>
          </w:p>
        </w:tc>
        <w:tc>
          <w:tcPr>
            <w:tcW w:w="2225" w:type="dxa"/>
            <w:vAlign w:val="bottom"/>
          </w:tcPr>
          <w:p w:rsidR="00105FF3" w:rsidRPr="00105FF3" w:rsidRDefault="009D3584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36,25%</w:t>
            </w:r>
          </w:p>
        </w:tc>
        <w:tc>
          <w:tcPr>
            <w:tcW w:w="2225" w:type="dxa"/>
            <w:vAlign w:val="bottom"/>
          </w:tcPr>
          <w:p w:rsidR="00105FF3" w:rsidRPr="00105FF3" w:rsidRDefault="009D3584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40%</w:t>
            </w:r>
          </w:p>
        </w:tc>
        <w:tc>
          <w:tcPr>
            <w:tcW w:w="2225" w:type="dxa"/>
            <w:vAlign w:val="bottom"/>
          </w:tcPr>
          <w:p w:rsidR="00105FF3" w:rsidRPr="00105FF3" w:rsidRDefault="009D3584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3,8%</w:t>
            </w:r>
          </w:p>
        </w:tc>
      </w:tr>
    </w:tbl>
    <w:p w:rsidR="00105FF3" w:rsidRPr="00234FED" w:rsidRDefault="00105FF3" w:rsidP="00FB65D3">
      <w:pPr>
        <w:pStyle w:val="a5"/>
        <w:jc w:val="center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t>Диаграмма 1</w:t>
      </w:r>
      <w:r w:rsidR="00234FED">
        <w:rPr>
          <w:i/>
          <w:sz w:val="28"/>
          <w:szCs w:val="28"/>
        </w:rPr>
        <w:t>.</w:t>
      </w:r>
      <w:r w:rsidR="00FB65D3">
        <w:rPr>
          <w:i/>
          <w:sz w:val="28"/>
          <w:szCs w:val="28"/>
        </w:rPr>
        <w:t xml:space="preserve"> Оценки по району в процентах</w:t>
      </w:r>
    </w:p>
    <w:p w:rsidR="009D70A8" w:rsidRDefault="009D70A8" w:rsidP="00105FF3">
      <w:pPr>
        <w:pStyle w:val="a5"/>
        <w:rPr>
          <w:sz w:val="28"/>
          <w:szCs w:val="28"/>
        </w:rPr>
      </w:pPr>
    </w:p>
    <w:p w:rsidR="009D70A8" w:rsidRDefault="00470C7E" w:rsidP="00C10EA5">
      <w:pPr>
        <w:pStyle w:val="a5"/>
        <w:jc w:val="center"/>
        <w:rPr>
          <w:sz w:val="28"/>
          <w:szCs w:val="28"/>
        </w:rPr>
      </w:pPr>
      <w:r w:rsidRPr="00470C7E">
        <w:rPr>
          <w:noProof/>
          <w:sz w:val="28"/>
          <w:szCs w:val="28"/>
        </w:rPr>
        <w:drawing>
          <wp:inline distT="0" distB="0" distL="0" distR="0">
            <wp:extent cx="3845584" cy="2510287"/>
            <wp:effectExtent l="19050" t="0" r="21566" b="431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65D3" w:rsidRDefault="00FB65D3" w:rsidP="00C10EA5">
      <w:pPr>
        <w:pStyle w:val="a5"/>
        <w:jc w:val="center"/>
        <w:rPr>
          <w:sz w:val="28"/>
          <w:szCs w:val="28"/>
        </w:rPr>
      </w:pPr>
    </w:p>
    <w:p w:rsidR="00FB65D3" w:rsidRDefault="00FB65D3" w:rsidP="00C10EA5">
      <w:pPr>
        <w:pStyle w:val="a5"/>
        <w:jc w:val="center"/>
        <w:rPr>
          <w:sz w:val="28"/>
          <w:szCs w:val="28"/>
        </w:rPr>
      </w:pPr>
    </w:p>
    <w:p w:rsidR="00FB65D3" w:rsidRPr="00105FF3" w:rsidRDefault="00FB65D3" w:rsidP="00C10EA5">
      <w:pPr>
        <w:pStyle w:val="a5"/>
        <w:jc w:val="center"/>
        <w:rPr>
          <w:sz w:val="28"/>
          <w:szCs w:val="28"/>
        </w:rPr>
      </w:pPr>
    </w:p>
    <w:p w:rsidR="002F1714" w:rsidRPr="00765E1E" w:rsidRDefault="00105FF3" w:rsidP="00765E1E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По </w:t>
      </w:r>
      <w:r w:rsidR="00C10EA5">
        <w:rPr>
          <w:sz w:val="28"/>
          <w:szCs w:val="28"/>
        </w:rPr>
        <w:t xml:space="preserve">всем </w:t>
      </w:r>
      <w:r w:rsidR="006735F0">
        <w:rPr>
          <w:sz w:val="28"/>
          <w:szCs w:val="28"/>
        </w:rPr>
        <w:t xml:space="preserve">общеобразовательным </w:t>
      </w:r>
      <w:r w:rsidRPr="00105FF3">
        <w:rPr>
          <w:sz w:val="28"/>
          <w:szCs w:val="28"/>
        </w:rPr>
        <w:t xml:space="preserve">учреждениям </w:t>
      </w:r>
      <w:r w:rsidR="006735F0">
        <w:rPr>
          <w:sz w:val="28"/>
          <w:szCs w:val="28"/>
        </w:rPr>
        <w:t xml:space="preserve">Брюховецкого </w:t>
      </w:r>
      <w:r w:rsidRPr="00105FF3">
        <w:rPr>
          <w:sz w:val="28"/>
          <w:szCs w:val="28"/>
        </w:rPr>
        <w:t>района</w:t>
      </w:r>
      <w:r w:rsidR="0025175D">
        <w:rPr>
          <w:sz w:val="28"/>
          <w:szCs w:val="28"/>
        </w:rPr>
        <w:t>,</w:t>
      </w:r>
      <w:r w:rsidR="00FB65D3">
        <w:rPr>
          <w:sz w:val="28"/>
          <w:szCs w:val="28"/>
        </w:rPr>
        <w:t xml:space="preserve"> где </w:t>
      </w:r>
      <w:proofErr w:type="spellStart"/>
      <w:r w:rsidR="002F1714">
        <w:rPr>
          <w:sz w:val="28"/>
          <w:szCs w:val="28"/>
        </w:rPr>
        <w:t>одиннадца</w:t>
      </w:r>
      <w:r w:rsidR="00C10EA5">
        <w:rPr>
          <w:sz w:val="28"/>
          <w:szCs w:val="28"/>
        </w:rPr>
        <w:t>тиклассники</w:t>
      </w:r>
      <w:proofErr w:type="spellEnd"/>
      <w:r w:rsidR="00C10EA5">
        <w:rPr>
          <w:sz w:val="28"/>
          <w:szCs w:val="28"/>
        </w:rPr>
        <w:t xml:space="preserve"> выполняли КДР, </w:t>
      </w:r>
      <w:r w:rsidRPr="00105FF3">
        <w:rPr>
          <w:sz w:val="28"/>
          <w:szCs w:val="28"/>
        </w:rPr>
        <w:t xml:space="preserve"> </w:t>
      </w:r>
      <w:r w:rsidR="00C10EA5">
        <w:rPr>
          <w:sz w:val="28"/>
          <w:szCs w:val="28"/>
        </w:rPr>
        <w:t xml:space="preserve">процентное </w:t>
      </w:r>
      <w:r w:rsidRPr="00105FF3">
        <w:rPr>
          <w:sz w:val="28"/>
          <w:szCs w:val="28"/>
        </w:rPr>
        <w:t xml:space="preserve">распределение оценок приведено </w:t>
      </w:r>
      <w:r w:rsidR="006735F0">
        <w:rPr>
          <w:sz w:val="28"/>
          <w:szCs w:val="28"/>
        </w:rPr>
        <w:t>в</w:t>
      </w:r>
      <w:r w:rsidRPr="00105FF3">
        <w:rPr>
          <w:sz w:val="28"/>
          <w:szCs w:val="28"/>
        </w:rPr>
        <w:t xml:space="preserve"> диаграмме 2.</w:t>
      </w:r>
    </w:p>
    <w:p w:rsidR="00105FF3" w:rsidRDefault="00105FF3" w:rsidP="00D22E09">
      <w:pPr>
        <w:pStyle w:val="a5"/>
        <w:jc w:val="center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t>Диаграмма 2</w:t>
      </w:r>
      <w:r w:rsidR="00234FED">
        <w:rPr>
          <w:i/>
          <w:sz w:val="28"/>
          <w:szCs w:val="28"/>
        </w:rPr>
        <w:t>.</w:t>
      </w:r>
    </w:p>
    <w:p w:rsidR="002F1714" w:rsidRPr="00234FED" w:rsidRDefault="002F1714" w:rsidP="00D22E09">
      <w:pPr>
        <w:pStyle w:val="a5"/>
        <w:jc w:val="center"/>
        <w:rPr>
          <w:i/>
          <w:sz w:val="28"/>
          <w:szCs w:val="28"/>
        </w:rPr>
      </w:pPr>
    </w:p>
    <w:p w:rsidR="00C10EA5" w:rsidRDefault="008B7211" w:rsidP="00105FF3">
      <w:pPr>
        <w:pStyle w:val="a5"/>
        <w:rPr>
          <w:sz w:val="28"/>
          <w:szCs w:val="28"/>
        </w:rPr>
      </w:pPr>
      <w:r w:rsidRPr="008B7211">
        <w:rPr>
          <w:noProof/>
          <w:sz w:val="28"/>
          <w:szCs w:val="28"/>
        </w:rPr>
        <w:drawing>
          <wp:inline distT="0" distB="0" distL="0" distR="0">
            <wp:extent cx="4690973" cy="2967487"/>
            <wp:effectExtent l="19050" t="0" r="14377" b="4313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4E0C" w:rsidRDefault="00F64E0C" w:rsidP="00C10EA5">
      <w:pPr>
        <w:pStyle w:val="a5"/>
        <w:ind w:firstLine="708"/>
        <w:jc w:val="both"/>
        <w:rPr>
          <w:sz w:val="28"/>
          <w:szCs w:val="28"/>
        </w:rPr>
      </w:pPr>
    </w:p>
    <w:p w:rsidR="00105FF3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Работа </w:t>
      </w:r>
      <w:r w:rsidR="00D567D3">
        <w:rPr>
          <w:sz w:val="28"/>
          <w:szCs w:val="28"/>
        </w:rPr>
        <w:t>состояла из 7</w:t>
      </w:r>
      <w:r w:rsidR="00A30091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 xml:space="preserve"> заданий, 4</w:t>
      </w:r>
      <w:r w:rsidR="00A30091">
        <w:rPr>
          <w:sz w:val="28"/>
          <w:szCs w:val="28"/>
        </w:rPr>
        <w:t xml:space="preserve"> из которых </w:t>
      </w:r>
      <w:r w:rsidR="00D567D3">
        <w:rPr>
          <w:sz w:val="28"/>
          <w:szCs w:val="28"/>
        </w:rPr>
        <w:t>ч.1 КИМ и 3 задания с развернутым ответом. О</w:t>
      </w:r>
      <w:r w:rsidR="00A30091">
        <w:rPr>
          <w:sz w:val="28"/>
          <w:szCs w:val="28"/>
        </w:rPr>
        <w:t>ценивались</w:t>
      </w:r>
      <w:r w:rsidR="00C10EA5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 xml:space="preserve">задания №1 и №2 </w:t>
      </w:r>
      <w:r w:rsidR="00C10EA5">
        <w:rPr>
          <w:sz w:val="28"/>
          <w:szCs w:val="28"/>
        </w:rPr>
        <w:t>по</w:t>
      </w:r>
      <w:r w:rsidR="008B4F3B">
        <w:rPr>
          <w:sz w:val="28"/>
          <w:szCs w:val="28"/>
        </w:rPr>
        <w:t xml:space="preserve"> 1 балл</w:t>
      </w:r>
      <w:r w:rsidR="00D22E09">
        <w:rPr>
          <w:sz w:val="28"/>
          <w:szCs w:val="28"/>
        </w:rPr>
        <w:t>у</w:t>
      </w:r>
      <w:r w:rsidR="00D567D3">
        <w:rPr>
          <w:sz w:val="28"/>
          <w:szCs w:val="28"/>
        </w:rPr>
        <w:t>, №3 и №4 по 2 балла.  Задание №5 и №6 оценивалось 2 баллами. Задание №7 – 3 балла.</w:t>
      </w:r>
      <w:r w:rsidR="008B4F3B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 xml:space="preserve">Максимальный балл – </w:t>
      </w:r>
      <w:r w:rsidR="00D567D3" w:rsidRPr="00D567D3">
        <w:rPr>
          <w:sz w:val="28"/>
          <w:szCs w:val="28"/>
          <w:u w:val="single"/>
        </w:rPr>
        <w:t>13</w:t>
      </w:r>
      <w:r w:rsidR="00765E1E" w:rsidRPr="00D567D3">
        <w:rPr>
          <w:sz w:val="28"/>
          <w:szCs w:val="28"/>
          <w:u w:val="single"/>
        </w:rPr>
        <w:t xml:space="preserve"> баллов</w:t>
      </w:r>
      <w:r w:rsidR="00765E1E">
        <w:rPr>
          <w:sz w:val="28"/>
          <w:szCs w:val="28"/>
        </w:rPr>
        <w:t>.</w:t>
      </w:r>
    </w:p>
    <w:p w:rsidR="00CA7577" w:rsidRDefault="00CA7577" w:rsidP="00CA7577">
      <w:pPr>
        <w:ind w:firstLine="708"/>
        <w:jc w:val="both"/>
        <w:rPr>
          <w:color w:val="000000" w:themeColor="text1"/>
          <w:sz w:val="28"/>
          <w:szCs w:val="28"/>
        </w:rPr>
      </w:pPr>
      <w:r w:rsidRPr="00735088">
        <w:rPr>
          <w:color w:val="000000" w:themeColor="text1"/>
          <w:sz w:val="28"/>
          <w:szCs w:val="28"/>
        </w:rPr>
        <w:t>Средний процент выполнения представлен в таблице 3 и диаграмме 3.</w:t>
      </w:r>
    </w:p>
    <w:p w:rsidR="00D22E09" w:rsidRPr="00105FF3" w:rsidRDefault="00D22E09" w:rsidP="00D22E09">
      <w:pPr>
        <w:pStyle w:val="a5"/>
        <w:ind w:firstLine="708"/>
        <w:jc w:val="both"/>
        <w:rPr>
          <w:sz w:val="28"/>
          <w:szCs w:val="28"/>
        </w:rPr>
      </w:pPr>
    </w:p>
    <w:p w:rsidR="00CA7577" w:rsidRPr="00D22E09" w:rsidRDefault="00D22E09" w:rsidP="00D22E09">
      <w:pPr>
        <w:pStyle w:val="a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522"/>
        <w:gridCol w:w="566"/>
        <w:gridCol w:w="566"/>
        <w:gridCol w:w="566"/>
        <w:gridCol w:w="566"/>
        <w:gridCol w:w="566"/>
        <w:gridCol w:w="550"/>
        <w:gridCol w:w="566"/>
        <w:gridCol w:w="566"/>
        <w:gridCol w:w="566"/>
        <w:gridCol w:w="615"/>
        <w:gridCol w:w="615"/>
        <w:gridCol w:w="566"/>
      </w:tblGrid>
      <w:tr w:rsidR="00D567D3" w:rsidRPr="004C4700" w:rsidTr="00D567D3">
        <w:trPr>
          <w:trHeight w:val="464"/>
        </w:trPr>
        <w:tc>
          <w:tcPr>
            <w:tcW w:w="1739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C4700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C4700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C47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(1)</w:t>
            </w:r>
          </w:p>
        </w:tc>
        <w:tc>
          <w:tcPr>
            <w:tcW w:w="550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3(2)</w:t>
            </w:r>
          </w:p>
        </w:tc>
        <w:tc>
          <w:tcPr>
            <w:tcW w:w="550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4(1)</w:t>
            </w:r>
          </w:p>
        </w:tc>
        <w:tc>
          <w:tcPr>
            <w:tcW w:w="566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4(2)</w:t>
            </w:r>
          </w:p>
        </w:tc>
        <w:tc>
          <w:tcPr>
            <w:tcW w:w="550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5(1)</w:t>
            </w:r>
          </w:p>
        </w:tc>
        <w:tc>
          <w:tcPr>
            <w:tcW w:w="566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5(2)</w:t>
            </w:r>
          </w:p>
        </w:tc>
        <w:tc>
          <w:tcPr>
            <w:tcW w:w="566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6(1)</w:t>
            </w:r>
          </w:p>
        </w:tc>
        <w:tc>
          <w:tcPr>
            <w:tcW w:w="551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6(2)</w:t>
            </w:r>
          </w:p>
        </w:tc>
        <w:tc>
          <w:tcPr>
            <w:tcW w:w="615" w:type="dxa"/>
          </w:tcPr>
          <w:p w:rsidR="00D567D3" w:rsidRPr="004C4700" w:rsidRDefault="00D567D3" w:rsidP="00D567D3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7(1)</w:t>
            </w:r>
          </w:p>
        </w:tc>
        <w:tc>
          <w:tcPr>
            <w:tcW w:w="615" w:type="dxa"/>
          </w:tcPr>
          <w:p w:rsidR="00D567D3" w:rsidRPr="004C4700" w:rsidRDefault="00D567D3" w:rsidP="00D567D3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7(2)</w:t>
            </w:r>
          </w:p>
        </w:tc>
        <w:tc>
          <w:tcPr>
            <w:tcW w:w="551" w:type="dxa"/>
          </w:tcPr>
          <w:p w:rsidR="00D567D3" w:rsidRPr="004C4700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7(3)</w:t>
            </w:r>
          </w:p>
        </w:tc>
      </w:tr>
      <w:tr w:rsidR="00D567D3" w:rsidRPr="004C4700" w:rsidTr="00D567D3">
        <w:tc>
          <w:tcPr>
            <w:tcW w:w="1739" w:type="dxa"/>
          </w:tcPr>
          <w:p w:rsidR="00D567D3" w:rsidRPr="00D22E09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22E09">
              <w:rPr>
                <w:sz w:val="20"/>
                <w:szCs w:val="20"/>
              </w:rPr>
              <w:t>Процент выполнения</w:t>
            </w:r>
          </w:p>
        </w:tc>
        <w:tc>
          <w:tcPr>
            <w:tcW w:w="522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56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550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550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550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566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50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D567D3" w:rsidRPr="00D22E09" w:rsidRDefault="0085206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6" w:type="dxa"/>
          </w:tcPr>
          <w:p w:rsidR="00D567D3" w:rsidRPr="00D22E09" w:rsidRDefault="00F27C2C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551" w:type="dxa"/>
          </w:tcPr>
          <w:p w:rsidR="00D567D3" w:rsidRPr="00D22E09" w:rsidRDefault="00F27C2C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615" w:type="dxa"/>
          </w:tcPr>
          <w:p w:rsidR="00D567D3" w:rsidRPr="00D22E09" w:rsidRDefault="00F27C2C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615" w:type="dxa"/>
          </w:tcPr>
          <w:p w:rsidR="00D567D3" w:rsidRPr="00D22E09" w:rsidRDefault="00F27C2C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1" w:type="dxa"/>
          </w:tcPr>
          <w:p w:rsidR="00D567D3" w:rsidRPr="00D22E09" w:rsidRDefault="00F27C2C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</w:tr>
      <w:tr w:rsidR="00D567D3" w:rsidRPr="004C4700" w:rsidTr="00D567D3">
        <w:tc>
          <w:tcPr>
            <w:tcW w:w="1739" w:type="dxa"/>
          </w:tcPr>
          <w:p w:rsidR="00D567D3" w:rsidRPr="00D22E09" w:rsidRDefault="00D567D3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22E09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D22E09">
              <w:rPr>
                <w:sz w:val="20"/>
                <w:szCs w:val="20"/>
              </w:rPr>
              <w:t>написавших</w:t>
            </w:r>
            <w:proofErr w:type="gramEnd"/>
          </w:p>
        </w:tc>
        <w:tc>
          <w:tcPr>
            <w:tcW w:w="522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56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50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50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0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6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50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66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1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15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5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1" w:type="dxa"/>
          </w:tcPr>
          <w:p w:rsidR="00D567D3" w:rsidRPr="00D22E09" w:rsidRDefault="00B14DC8" w:rsidP="00D22E0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:rsidR="00CA7577" w:rsidRDefault="00CA7577" w:rsidP="00D22E09">
      <w:pPr>
        <w:pStyle w:val="a5"/>
        <w:jc w:val="both"/>
        <w:rPr>
          <w:sz w:val="20"/>
          <w:szCs w:val="20"/>
        </w:rPr>
      </w:pPr>
    </w:p>
    <w:p w:rsidR="005F3E28" w:rsidRDefault="005F3E28" w:rsidP="005F3E28">
      <w:pPr>
        <w:pStyle w:val="a5"/>
        <w:jc w:val="center"/>
        <w:rPr>
          <w:i/>
          <w:sz w:val="28"/>
          <w:szCs w:val="28"/>
        </w:rPr>
      </w:pPr>
      <w:r w:rsidRPr="00D22E09">
        <w:rPr>
          <w:i/>
          <w:sz w:val="28"/>
          <w:szCs w:val="28"/>
        </w:rPr>
        <w:t>Диаграмма №3</w:t>
      </w:r>
    </w:p>
    <w:p w:rsidR="005F3E28" w:rsidRDefault="005F3E28" w:rsidP="005F3E28">
      <w:pPr>
        <w:pStyle w:val="a5"/>
        <w:jc w:val="center"/>
        <w:rPr>
          <w:sz w:val="20"/>
          <w:szCs w:val="20"/>
        </w:rPr>
      </w:pPr>
    </w:p>
    <w:p w:rsidR="004C4700" w:rsidRDefault="00106045" w:rsidP="00765E1E">
      <w:pPr>
        <w:pStyle w:val="a5"/>
        <w:jc w:val="center"/>
        <w:rPr>
          <w:sz w:val="20"/>
          <w:szCs w:val="20"/>
        </w:rPr>
      </w:pPr>
      <w:r w:rsidRPr="00106045">
        <w:rPr>
          <w:noProof/>
          <w:sz w:val="20"/>
          <w:szCs w:val="20"/>
        </w:rPr>
        <w:drawing>
          <wp:inline distT="0" distB="0" distL="0" distR="0">
            <wp:extent cx="4035365" cy="2536166"/>
            <wp:effectExtent l="19050" t="0" r="222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4700" w:rsidRPr="004C4700" w:rsidRDefault="004C4700" w:rsidP="00C10EA5">
      <w:pPr>
        <w:pStyle w:val="a5"/>
        <w:ind w:firstLine="708"/>
        <w:jc w:val="both"/>
        <w:rPr>
          <w:sz w:val="20"/>
          <w:szCs w:val="20"/>
        </w:rPr>
      </w:pPr>
    </w:p>
    <w:p w:rsidR="00F32B08" w:rsidRDefault="00F32B08" w:rsidP="00C10EA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1880" w:rsidRDefault="00BA1880" w:rsidP="002F1714">
      <w:pPr>
        <w:pStyle w:val="a5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</w:t>
      </w:r>
      <w:r w:rsidR="000971B7">
        <w:rPr>
          <w:bCs/>
          <w:sz w:val="28"/>
          <w:szCs w:val="28"/>
        </w:rPr>
        <w:t>е таблицы</w:t>
      </w:r>
      <w:r>
        <w:rPr>
          <w:bCs/>
          <w:sz w:val="28"/>
          <w:szCs w:val="28"/>
        </w:rPr>
        <w:t xml:space="preserve"> и диаграммы  показывают, что вызвали затруднение у обучающихся задания № </w:t>
      </w:r>
      <w:r w:rsidR="00B77478">
        <w:rPr>
          <w:bCs/>
          <w:sz w:val="28"/>
          <w:szCs w:val="28"/>
        </w:rPr>
        <w:t>3, №4</w:t>
      </w:r>
      <w:r>
        <w:rPr>
          <w:bCs/>
          <w:sz w:val="28"/>
          <w:szCs w:val="28"/>
        </w:rPr>
        <w:t xml:space="preserve"> </w:t>
      </w:r>
      <w:r w:rsidR="00B77478">
        <w:rPr>
          <w:bCs/>
          <w:sz w:val="28"/>
          <w:szCs w:val="28"/>
        </w:rPr>
        <w:t>(на знание Конституции РФ</w:t>
      </w:r>
      <w:r w:rsidR="002F1714">
        <w:rPr>
          <w:bCs/>
          <w:sz w:val="28"/>
          <w:szCs w:val="28"/>
        </w:rPr>
        <w:t xml:space="preserve">). </w:t>
      </w:r>
    </w:p>
    <w:p w:rsidR="000971B7" w:rsidRDefault="000971B7" w:rsidP="005F5E96">
      <w:pPr>
        <w:pStyle w:val="a5"/>
        <w:ind w:firstLine="708"/>
        <w:jc w:val="both"/>
        <w:rPr>
          <w:bCs/>
          <w:sz w:val="28"/>
          <w:szCs w:val="28"/>
        </w:rPr>
      </w:pPr>
    </w:p>
    <w:p w:rsidR="00105FF3" w:rsidRPr="00105FF3" w:rsidRDefault="005F5E96" w:rsidP="005F5E96">
      <w:pPr>
        <w:pStyle w:val="a5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всего вышеизложенного </w:t>
      </w:r>
      <w:r w:rsidR="00B74DFD">
        <w:rPr>
          <w:bCs/>
          <w:sz w:val="28"/>
          <w:szCs w:val="28"/>
        </w:rPr>
        <w:t>– рекомендации учителям-предметникам:</w:t>
      </w:r>
    </w:p>
    <w:p w:rsidR="00105FF3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05FF3" w:rsidRPr="00105FF3">
        <w:rPr>
          <w:sz w:val="28"/>
          <w:szCs w:val="28"/>
        </w:rPr>
        <w:t>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B74DFD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8CE">
        <w:rPr>
          <w:sz w:val="28"/>
          <w:szCs w:val="28"/>
        </w:rPr>
        <w:t>всем учите</w:t>
      </w:r>
      <w:r w:rsidR="00765E1E">
        <w:rPr>
          <w:sz w:val="28"/>
          <w:szCs w:val="28"/>
        </w:rPr>
        <w:t xml:space="preserve">лям на </w:t>
      </w:r>
      <w:r w:rsidR="0076626F">
        <w:rPr>
          <w:sz w:val="28"/>
          <w:szCs w:val="28"/>
        </w:rPr>
        <w:t xml:space="preserve">уроках обществознания продолжить работу </w:t>
      </w:r>
      <w:r w:rsidR="00AA6B23">
        <w:rPr>
          <w:sz w:val="28"/>
          <w:szCs w:val="28"/>
        </w:rPr>
        <w:t>с Конституцией РФ. Решать задания на знание организации власти; разграничение предметов ведения и полномочий между органами государственной власти РФ и органами государственной власти субъектов РФ.</w:t>
      </w:r>
    </w:p>
    <w:p w:rsidR="006F08CE" w:rsidRDefault="006F08CE" w:rsidP="00B74D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у</w:t>
      </w:r>
      <w:r w:rsidR="00105FF3" w:rsidRPr="00105FF3">
        <w:rPr>
          <w:sz w:val="28"/>
          <w:szCs w:val="28"/>
        </w:rPr>
        <w:t xml:space="preserve">честь результаты КДР </w:t>
      </w:r>
      <w:r>
        <w:rPr>
          <w:sz w:val="28"/>
          <w:szCs w:val="28"/>
        </w:rPr>
        <w:t xml:space="preserve"> </w:t>
      </w:r>
      <w:r w:rsidR="00105FF3" w:rsidRPr="00105FF3">
        <w:rPr>
          <w:sz w:val="28"/>
          <w:szCs w:val="28"/>
        </w:rPr>
        <w:t>для получения  наиболее объективной оценки знаний</w:t>
      </w:r>
      <w:r>
        <w:rPr>
          <w:sz w:val="28"/>
          <w:szCs w:val="28"/>
        </w:rPr>
        <w:t xml:space="preserve">  обучающихся;</w:t>
      </w:r>
    </w:p>
    <w:p w:rsidR="00105FF3" w:rsidRDefault="006F08CE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скорректировать план</w:t>
      </w:r>
      <w:r>
        <w:rPr>
          <w:sz w:val="28"/>
          <w:szCs w:val="28"/>
        </w:rPr>
        <w:t>ы</w:t>
      </w:r>
      <w:r w:rsidR="00105FF3" w:rsidRPr="00105FF3">
        <w:rPr>
          <w:sz w:val="28"/>
          <w:szCs w:val="28"/>
        </w:rPr>
        <w:t xml:space="preserve"> подготовки к </w:t>
      </w:r>
      <w:r w:rsidR="00A30091">
        <w:rPr>
          <w:sz w:val="28"/>
          <w:szCs w:val="28"/>
        </w:rPr>
        <w:t xml:space="preserve"> Е</w:t>
      </w:r>
      <w:r>
        <w:rPr>
          <w:sz w:val="28"/>
          <w:szCs w:val="28"/>
        </w:rPr>
        <w:t xml:space="preserve">ГЭ </w:t>
      </w:r>
      <w:r w:rsidR="00105FF3" w:rsidRPr="00105FF3">
        <w:rPr>
          <w:sz w:val="28"/>
          <w:szCs w:val="28"/>
        </w:rPr>
        <w:t xml:space="preserve"> и  устранения  выявленных пробелов для каждого обучающегося. </w:t>
      </w:r>
    </w:p>
    <w:p w:rsidR="0078757F" w:rsidRDefault="0022134D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1880" w:rsidRPr="00553291">
        <w:rPr>
          <w:sz w:val="28"/>
          <w:szCs w:val="28"/>
        </w:rPr>
        <w:t xml:space="preserve"> использовать все имеющиеся информационно-методические и справочные ресурсы (печатные издания, образовательные сайты из сети ИНТЕРНЕТ)</w:t>
      </w:r>
      <w:r w:rsidR="00BA1880">
        <w:rPr>
          <w:sz w:val="28"/>
          <w:szCs w:val="28"/>
        </w:rPr>
        <w:t xml:space="preserve"> </w:t>
      </w:r>
      <w:r w:rsidR="00BA1880" w:rsidRPr="00553291">
        <w:rPr>
          <w:sz w:val="28"/>
          <w:szCs w:val="28"/>
        </w:rPr>
        <w:t>для более качественной подготовки учащихся и исправления допущенных ошибок)</w:t>
      </w:r>
    </w:p>
    <w:p w:rsidR="0078757F" w:rsidRDefault="0078757F" w:rsidP="006F08CE">
      <w:pPr>
        <w:pStyle w:val="a5"/>
        <w:ind w:firstLine="708"/>
        <w:jc w:val="both"/>
        <w:rPr>
          <w:sz w:val="28"/>
          <w:szCs w:val="28"/>
        </w:rPr>
      </w:pPr>
    </w:p>
    <w:p w:rsidR="003C045A" w:rsidRDefault="003C045A" w:rsidP="006F08CE">
      <w:pPr>
        <w:pStyle w:val="a5"/>
        <w:ind w:firstLine="708"/>
        <w:jc w:val="both"/>
        <w:rPr>
          <w:sz w:val="28"/>
          <w:szCs w:val="28"/>
        </w:rPr>
      </w:pPr>
    </w:p>
    <w:p w:rsidR="003C045A" w:rsidRDefault="003C045A" w:rsidP="006F08CE">
      <w:pPr>
        <w:pStyle w:val="a5"/>
        <w:ind w:firstLine="708"/>
        <w:jc w:val="both"/>
        <w:rPr>
          <w:sz w:val="28"/>
          <w:szCs w:val="28"/>
        </w:rPr>
      </w:pPr>
    </w:p>
    <w:p w:rsidR="0078757F" w:rsidRPr="00105FF3" w:rsidRDefault="0078757F" w:rsidP="003C045A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Тьютор</w:t>
      </w:r>
      <w:proofErr w:type="spellEnd"/>
      <w:r w:rsidR="00A30091">
        <w:rPr>
          <w:sz w:val="28"/>
          <w:szCs w:val="28"/>
        </w:rPr>
        <w:t xml:space="preserve"> Е</w:t>
      </w:r>
      <w:r>
        <w:rPr>
          <w:sz w:val="28"/>
          <w:szCs w:val="28"/>
        </w:rPr>
        <w:t>ГЭ п</w:t>
      </w:r>
      <w:r w:rsidR="00552400">
        <w:rPr>
          <w:sz w:val="28"/>
          <w:szCs w:val="28"/>
        </w:rPr>
        <w:t xml:space="preserve">о обществознанию     </w:t>
      </w:r>
      <w:r w:rsidR="003C045A">
        <w:rPr>
          <w:sz w:val="28"/>
          <w:szCs w:val="28"/>
        </w:rPr>
        <w:t xml:space="preserve">                                       </w:t>
      </w:r>
      <w:bookmarkStart w:id="0" w:name="_GoBack"/>
      <w:bookmarkEnd w:id="0"/>
      <w:r w:rsidR="00552400">
        <w:rPr>
          <w:sz w:val="28"/>
          <w:szCs w:val="28"/>
        </w:rPr>
        <w:t>О.В.</w:t>
      </w:r>
      <w:r w:rsidR="003C045A">
        <w:rPr>
          <w:sz w:val="28"/>
          <w:szCs w:val="28"/>
        </w:rPr>
        <w:t xml:space="preserve"> </w:t>
      </w:r>
      <w:r w:rsidR="00552400">
        <w:rPr>
          <w:sz w:val="28"/>
          <w:szCs w:val="28"/>
        </w:rPr>
        <w:t>Шибинская</w:t>
      </w:r>
      <w:r w:rsidR="003C045A">
        <w:rPr>
          <w:sz w:val="28"/>
          <w:szCs w:val="28"/>
        </w:rPr>
        <w:t xml:space="preserve"> </w:t>
      </w:r>
      <w:r w:rsidR="00552400">
        <w:rPr>
          <w:sz w:val="28"/>
          <w:szCs w:val="28"/>
        </w:rPr>
        <w:t>-</w:t>
      </w:r>
      <w:r w:rsidR="003C045A">
        <w:rPr>
          <w:sz w:val="28"/>
          <w:szCs w:val="28"/>
        </w:rPr>
        <w:t xml:space="preserve"> </w:t>
      </w:r>
      <w:r w:rsidR="00552400">
        <w:rPr>
          <w:sz w:val="28"/>
          <w:szCs w:val="28"/>
        </w:rPr>
        <w:t>Савченко</w:t>
      </w:r>
    </w:p>
    <w:p w:rsidR="00105FF3" w:rsidRPr="00105FF3" w:rsidRDefault="00105FF3" w:rsidP="00B74DFD">
      <w:pPr>
        <w:pStyle w:val="a5"/>
        <w:jc w:val="both"/>
        <w:rPr>
          <w:sz w:val="28"/>
          <w:szCs w:val="28"/>
        </w:rPr>
      </w:pPr>
    </w:p>
    <w:p w:rsidR="0073711D" w:rsidRPr="00105FF3" w:rsidRDefault="0073711D" w:rsidP="00105FF3">
      <w:pPr>
        <w:pStyle w:val="a5"/>
        <w:rPr>
          <w:sz w:val="28"/>
          <w:szCs w:val="28"/>
        </w:rPr>
      </w:pPr>
    </w:p>
    <w:sectPr w:rsidR="0073711D" w:rsidRPr="00105FF3" w:rsidSect="00FB65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2CF8"/>
    <w:multiLevelType w:val="hybridMultilevel"/>
    <w:tmpl w:val="BC5A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FF3"/>
    <w:rsid w:val="000036C7"/>
    <w:rsid w:val="00043AE1"/>
    <w:rsid w:val="00045C80"/>
    <w:rsid w:val="000771E7"/>
    <w:rsid w:val="000971B7"/>
    <w:rsid w:val="00105FF3"/>
    <w:rsid w:val="00106045"/>
    <w:rsid w:val="001E1C13"/>
    <w:rsid w:val="0022134D"/>
    <w:rsid w:val="00234FED"/>
    <w:rsid w:val="00237C64"/>
    <w:rsid w:val="0025175D"/>
    <w:rsid w:val="002C1285"/>
    <w:rsid w:val="002E37D9"/>
    <w:rsid w:val="002F1714"/>
    <w:rsid w:val="00301D89"/>
    <w:rsid w:val="00350F19"/>
    <w:rsid w:val="003C045A"/>
    <w:rsid w:val="003C3644"/>
    <w:rsid w:val="00413548"/>
    <w:rsid w:val="00462605"/>
    <w:rsid w:val="00470C7E"/>
    <w:rsid w:val="0048468B"/>
    <w:rsid w:val="004C4700"/>
    <w:rsid w:val="004E5511"/>
    <w:rsid w:val="005016C7"/>
    <w:rsid w:val="00552400"/>
    <w:rsid w:val="005F3E28"/>
    <w:rsid w:val="005F5E96"/>
    <w:rsid w:val="00625CC4"/>
    <w:rsid w:val="00637F4B"/>
    <w:rsid w:val="006735F0"/>
    <w:rsid w:val="006A0B97"/>
    <w:rsid w:val="006F08CE"/>
    <w:rsid w:val="0073711D"/>
    <w:rsid w:val="00765E1E"/>
    <w:rsid w:val="0076626F"/>
    <w:rsid w:val="0078757F"/>
    <w:rsid w:val="007D03C3"/>
    <w:rsid w:val="007D1835"/>
    <w:rsid w:val="00814005"/>
    <w:rsid w:val="00852063"/>
    <w:rsid w:val="008B4F3B"/>
    <w:rsid w:val="008B7211"/>
    <w:rsid w:val="00906C62"/>
    <w:rsid w:val="00976308"/>
    <w:rsid w:val="009A2FBD"/>
    <w:rsid w:val="009A7605"/>
    <w:rsid w:val="009D2B17"/>
    <w:rsid w:val="009D3584"/>
    <w:rsid w:val="009D70A8"/>
    <w:rsid w:val="009E5545"/>
    <w:rsid w:val="009F4479"/>
    <w:rsid w:val="00A03BAF"/>
    <w:rsid w:val="00A148BA"/>
    <w:rsid w:val="00A30091"/>
    <w:rsid w:val="00A6634E"/>
    <w:rsid w:val="00AA6B23"/>
    <w:rsid w:val="00B14DC8"/>
    <w:rsid w:val="00B61B16"/>
    <w:rsid w:val="00B74DFD"/>
    <w:rsid w:val="00B77478"/>
    <w:rsid w:val="00BA1880"/>
    <w:rsid w:val="00BD1AE0"/>
    <w:rsid w:val="00C10EA5"/>
    <w:rsid w:val="00C25431"/>
    <w:rsid w:val="00C31421"/>
    <w:rsid w:val="00C754AC"/>
    <w:rsid w:val="00C83DF1"/>
    <w:rsid w:val="00CA7577"/>
    <w:rsid w:val="00CB38AD"/>
    <w:rsid w:val="00CC6F91"/>
    <w:rsid w:val="00CE197B"/>
    <w:rsid w:val="00CE3478"/>
    <w:rsid w:val="00CF1EE7"/>
    <w:rsid w:val="00D01D4E"/>
    <w:rsid w:val="00D07B87"/>
    <w:rsid w:val="00D22C8F"/>
    <w:rsid w:val="00D22E09"/>
    <w:rsid w:val="00D41F04"/>
    <w:rsid w:val="00D567D3"/>
    <w:rsid w:val="00DD14EC"/>
    <w:rsid w:val="00DE4E29"/>
    <w:rsid w:val="00E37D47"/>
    <w:rsid w:val="00E7116F"/>
    <w:rsid w:val="00E72456"/>
    <w:rsid w:val="00E93AC1"/>
    <w:rsid w:val="00F03150"/>
    <w:rsid w:val="00F04A7C"/>
    <w:rsid w:val="00F27C2C"/>
    <w:rsid w:val="00F32B08"/>
    <w:rsid w:val="00F36DCB"/>
    <w:rsid w:val="00F44CD8"/>
    <w:rsid w:val="00F64E0C"/>
    <w:rsid w:val="00FB65D3"/>
    <w:rsid w:val="00FE7779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B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3.8</c:v>
                </c:pt>
                <c:pt idx="1">
                  <c:v>40</c:v>
                </c:pt>
                <c:pt idx="2">
                  <c:v>36.25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0</c:v>
                </c:pt>
                <c:pt idx="1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5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5</c:v>
                </c:pt>
                <c:pt idx="1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0</c:v>
                </c:pt>
                <c:pt idx="1">
                  <c:v>8</c:v>
                </c:pt>
                <c:pt idx="2">
                  <c:v>6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5</c:v>
                </c:pt>
                <c:pt idx="12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282560"/>
        <c:axId val="121284096"/>
      </c:barChart>
      <c:catAx>
        <c:axId val="121282560"/>
        <c:scaling>
          <c:orientation val="minMax"/>
        </c:scaling>
        <c:delete val="0"/>
        <c:axPos val="l"/>
        <c:majorTickMark val="out"/>
        <c:minorTickMark val="none"/>
        <c:tickLblPos val="nextTo"/>
        <c:crossAx val="121284096"/>
        <c:crosses val="autoZero"/>
        <c:auto val="1"/>
        <c:lblAlgn val="ctr"/>
        <c:lblOffset val="100"/>
        <c:noMultiLvlLbl val="0"/>
      </c:catAx>
      <c:valAx>
        <c:axId val="121284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282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%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4(1)</c:v>
                </c:pt>
                <c:pt idx="5">
                  <c:v>4(2)</c:v>
                </c:pt>
                <c:pt idx="6">
                  <c:v>5(1)</c:v>
                </c:pt>
                <c:pt idx="7">
                  <c:v>5(2)</c:v>
                </c:pt>
                <c:pt idx="8">
                  <c:v>6(1)</c:v>
                </c:pt>
                <c:pt idx="9">
                  <c:v>6(2)</c:v>
                </c:pt>
                <c:pt idx="10">
                  <c:v>7(1)</c:v>
                </c:pt>
                <c:pt idx="11">
                  <c:v>7(2)</c:v>
                </c:pt>
                <c:pt idx="12">
                  <c:v>7(3)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80</c:v>
                </c:pt>
                <c:pt idx="1">
                  <c:v>77.5</c:v>
                </c:pt>
                <c:pt idx="2">
                  <c:v>56.3</c:v>
                </c:pt>
                <c:pt idx="3">
                  <c:v>32.5</c:v>
                </c:pt>
                <c:pt idx="4">
                  <c:v>28.8</c:v>
                </c:pt>
                <c:pt idx="5">
                  <c:v>55</c:v>
                </c:pt>
                <c:pt idx="6">
                  <c:v>5</c:v>
                </c:pt>
                <c:pt idx="7">
                  <c:v>95</c:v>
                </c:pt>
                <c:pt idx="8">
                  <c:v>31.3</c:v>
                </c:pt>
                <c:pt idx="9">
                  <c:v>61.3</c:v>
                </c:pt>
                <c:pt idx="10">
                  <c:v>11.3</c:v>
                </c:pt>
                <c:pt idx="11">
                  <c:v>30</c:v>
                </c:pt>
                <c:pt idx="12">
                  <c:v>41.3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4(1)</c:v>
                </c:pt>
                <c:pt idx="5">
                  <c:v>4(2)</c:v>
                </c:pt>
                <c:pt idx="6">
                  <c:v>5(1)</c:v>
                </c:pt>
                <c:pt idx="7">
                  <c:v>5(2)</c:v>
                </c:pt>
                <c:pt idx="8">
                  <c:v>6(1)</c:v>
                </c:pt>
                <c:pt idx="9">
                  <c:v>6(2)</c:v>
                </c:pt>
                <c:pt idx="10">
                  <c:v>7(1)</c:v>
                </c:pt>
                <c:pt idx="11">
                  <c:v>7(2)</c:v>
                </c:pt>
                <c:pt idx="12">
                  <c:v>7(3)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4(1)</c:v>
                </c:pt>
                <c:pt idx="5">
                  <c:v>4(2)</c:v>
                </c:pt>
                <c:pt idx="6">
                  <c:v>5(1)</c:v>
                </c:pt>
                <c:pt idx="7">
                  <c:v>5(2)</c:v>
                </c:pt>
                <c:pt idx="8">
                  <c:v>6(1)</c:v>
                </c:pt>
                <c:pt idx="9">
                  <c:v>6(2)</c:v>
                </c:pt>
                <c:pt idx="10">
                  <c:v>7(1)</c:v>
                </c:pt>
                <c:pt idx="11">
                  <c:v>7(2)</c:v>
                </c:pt>
                <c:pt idx="12">
                  <c:v>7(3)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289344"/>
        <c:axId val="121303424"/>
      </c:barChart>
      <c:catAx>
        <c:axId val="121289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303424"/>
        <c:crosses val="autoZero"/>
        <c:auto val="1"/>
        <c:lblAlgn val="ctr"/>
        <c:lblOffset val="100"/>
        <c:noMultiLvlLbl val="0"/>
      </c:catAx>
      <c:valAx>
        <c:axId val="121303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289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Н. Лебедь</cp:lastModifiedBy>
  <cp:revision>68</cp:revision>
  <cp:lastPrinted>2016-12-28T15:04:00Z</cp:lastPrinted>
  <dcterms:created xsi:type="dcterms:W3CDTF">2015-11-30T12:25:00Z</dcterms:created>
  <dcterms:modified xsi:type="dcterms:W3CDTF">2018-12-20T05:08:00Z</dcterms:modified>
</cp:coreProperties>
</file>