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E00AA">
      <w:pPr>
        <w:ind w:left="284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ЧТОБЫ ИЗБЕЖАТЬ НЕНУЖНЫХ КОНФЛИКТОВ И УХОДА ДЕТЕЙ ИЗ ДОМА, СТАРАЙТЕСЬ СОБЛЮДАТЬ СЛЕДУЮЩИЕ ПРАВИЛА:</w:t>
      </w:r>
    </w:p>
    <w:p w14:paraId="31544536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14:paraId="5208A0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-Если кто-то жалуется на поведение вашего ребенка, не спешите сразу его наказывать, выясните мотивы его поступков.</w:t>
      </w:r>
    </w:p>
    <w:p w14:paraId="0C38706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-Выбирайте наказание, адекватное проступку.</w:t>
      </w:r>
    </w:p>
    <w:p w14:paraId="394DBB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-Не наказывайте ребенка из-за того, что у вас плохое настроение или «для профилактики»</w:t>
      </w:r>
    </w:p>
    <w:p w14:paraId="2C1D5B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-Будьте внимательны и справедливы к своим детям, решайте вместе их проблемы, и тогда ваш ребенок вряд ли убежит из дома.</w:t>
      </w:r>
    </w:p>
    <w:p w14:paraId="28F5244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-Если вы убеждены, что ваш ребенок изначально наделен положительными качествами, способен принимать верные решения и самостоятельно руководить собственной жизнью, то вы без особых усилий будете поддерживать его в этом. </w:t>
      </w:r>
    </w:p>
    <w:p w14:paraId="605A0F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Тогда ваша любовь будет созидательной, и детям не потребуется уходить из дома.</w:t>
      </w:r>
    </w:p>
    <w:p w14:paraId="1A2C8E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0770B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Говорят: </w:t>
      </w:r>
    </w:p>
    <w:p w14:paraId="7D9B4C0E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«От хороших родителей дети не убегают. Наверное, хорошие родители - это те, кто способен так построить свои отношения с ребенком, чтобы избавить его от различных разочарований»</w:t>
      </w:r>
    </w:p>
    <w:p w14:paraId="37D714F0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60BD9C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3876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КГКУ «Хорский социально-реабилитационный центр для несовершеннолетних» </w:t>
      </w:r>
    </w:p>
    <w:p w14:paraId="53790DE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66384370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Буклет для родителей</w:t>
      </w:r>
    </w:p>
    <w:p w14:paraId="038FC3E0">
      <w:pPr>
        <w:jc w:val="center"/>
        <w:rPr>
          <w:b/>
        </w:rPr>
      </w:pPr>
      <w:r>
        <w:rPr>
          <w:lang w:eastAsia="ru-RU"/>
        </w:rPr>
        <w:drawing>
          <wp:inline distT="0" distB="0" distL="0" distR="0">
            <wp:extent cx="2780665" cy="2124075"/>
            <wp:effectExtent l="0" t="0" r="635" b="0"/>
            <wp:docPr id="2" name="Рисунок 2" descr="Картинки по запросу безнадзор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по запросу безнадзор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1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238C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Профилактика </w:t>
      </w:r>
    </w:p>
    <w:p w14:paraId="72EAA45B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самовольных уходов несовершеннолетних из дома</w:t>
      </w:r>
    </w:p>
    <w:p w14:paraId="676BA3D1"/>
    <w:p w14:paraId="506BA27A"/>
    <w:p w14:paraId="53A92CE7">
      <w:pPr>
        <w:pStyle w:val="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обязаны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располагать информацией о местонахождении ребенка в течение дня;</w:t>
      </w:r>
    </w:p>
    <w:p w14:paraId="6D37A698">
      <w:pPr>
        <w:pStyle w:val="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разрешать несовершеннолетним находиться без присмотра взрослых на улице позднее 22 часов (закон  «Об отдельных мерах по защите нравственности и здоровья детей»);</w:t>
      </w:r>
    </w:p>
    <w:p w14:paraId="33DF543F">
      <w:pPr>
        <w:pStyle w:val="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Интересоваться проблемами, увлечениями своего ребенка, обращать внимание на его окружение, контактировать с его друзьями и знакомыми, знать их адреса и телефоны;</w:t>
      </w:r>
    </w:p>
    <w:p w14:paraId="34F37BAB">
      <w:pPr>
        <w:pStyle w:val="6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и организовывать досуг несовершеннолетних;</w:t>
      </w:r>
    </w:p>
    <w:p w14:paraId="65B1146E">
      <w:pPr>
        <w:pStyle w:val="6"/>
        <w:numPr>
          <w:ilvl w:val="0"/>
          <w:numId w:val="2"/>
        </w:numPr>
        <w:spacing w:after="0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Объяснить ребенку о возможностях бесплатного анонимного телефона доверия (8-800-2000-122), позвонив по которому психологи обязательно помогут разрешить проблемы и родителям, и детям;</w:t>
      </w:r>
    </w:p>
    <w:p w14:paraId="27A30D40">
      <w:pPr>
        <w:pStyle w:val="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 ставить в известность классного руководителя в случае болезни ребенка, о предполагаемых пропусках уроков (поездка, разовые посещения врача и т.д.);</w:t>
      </w:r>
    </w:p>
    <w:p w14:paraId="3579E7F1">
      <w:pPr>
        <w:pStyle w:val="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задержке ребенка более одного часа от назначенного времени возвращения, ухода ребенка из дома:</w:t>
      </w:r>
    </w:p>
    <w:p w14:paraId="2F0B5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-обзвонить друзей, знакомых, родных, к которым мог прийти ребенок, проверить места возможного его нахождения, где обычно гуляет;</w:t>
      </w:r>
    </w:p>
    <w:p w14:paraId="6B9D9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-сообщить в администрацию образовательного учреждения;</w:t>
      </w:r>
    </w:p>
    <w:p w14:paraId="5F742A75">
      <w:pPr>
        <w:pStyle w:val="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первоначальные поиски не принесут положительного результата, обратиться в полицию с заявлением о розыске;</w:t>
      </w:r>
    </w:p>
    <w:p w14:paraId="756111ED">
      <w:pPr>
        <w:pStyle w:val="6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пропавшего ребенка сообщить администрации образовательного учреждения и в полицию о его возвращении.</w:t>
      </w:r>
    </w:p>
    <w:p w14:paraId="75A440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5D7A4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57FF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5942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3F1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Уважаемые жители района имени Лазо!</w:t>
      </w:r>
    </w:p>
    <w:p w14:paraId="45225B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6B14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Оглянитесь вокруг! Если вы видите:</w:t>
      </w:r>
    </w:p>
    <w:p w14:paraId="008C253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9664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ED3C1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Брошенного ребенка;</w:t>
      </w:r>
    </w:p>
    <w:p w14:paraId="091B0C0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E20E4F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-Ребенка, который попрошайничает;</w:t>
      </w:r>
    </w:p>
    <w:p w14:paraId="5375BF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78CEC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Ребенка, который одет грязно или не по сезону;</w:t>
      </w:r>
    </w:p>
    <w:p w14:paraId="7CC5CA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32D3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-Семью, которая ведет асоциальный образ жизни и не заботится о ребенке </w:t>
      </w:r>
    </w:p>
    <w:p w14:paraId="33528D2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34BC3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15E69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ЗВОНИТЕ НАМ! </w:t>
      </w:r>
    </w:p>
    <w:p w14:paraId="1D4E5361"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Style w:val="4"/>
          <w:rFonts w:hint="default" w:ascii="Times New Roman" w:hAnsi="Times New Roman" w:eastAsia="SimSun" w:cs="Times New Roman"/>
          <w:color w:val="E74C3C"/>
          <w:sz w:val="24"/>
          <w:szCs w:val="24"/>
          <w:u w:val="single"/>
        </w:rPr>
        <w:t>Круглосуточный телефон доверия России 8 800 2000 122 (звонки бесплатные) 124 с мобильного телефона</w:t>
      </w:r>
    </w:p>
    <w:p w14:paraId="2D1F64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514C4B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Дети не должны быть брошены! Каждый ребенок имеет право жить и воспитываться в семье, которая его любит и заботится о нем!</w:t>
      </w:r>
    </w:p>
    <w:p w14:paraId="1DA50E4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CC788E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E530CEF">
      <w:pPr>
        <w:suppressAutoHyphens/>
        <w:spacing w:after="0" w:line="240" w:lineRule="auto"/>
        <w:rPr>
          <w:rFonts w:ascii="Calibri" w:hAnsi="Calibri" w:eastAsia="Calibri" w:cs="Calibri"/>
          <w:lang w:eastAsia="ar-SA"/>
        </w:rPr>
      </w:pPr>
    </w:p>
    <w:p w14:paraId="56EE663D"/>
    <w:sectPr>
      <w:pgSz w:w="16838" w:h="11906" w:orient="landscape"/>
      <w:pgMar w:top="1135" w:right="1134" w:bottom="850" w:left="1134" w:header="708" w:footer="708" w:gutter="0"/>
      <w:cols w:space="708" w:num="3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C11F5"/>
    <w:multiLevelType w:val="multilevel"/>
    <w:tmpl w:val="0F3C11F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3DE761B"/>
    <w:multiLevelType w:val="multilevel"/>
    <w:tmpl w:val="63DE761B"/>
    <w:lvl w:ilvl="0" w:tentative="0">
      <w:start w:val="1"/>
      <w:numFmt w:val="bullet"/>
      <w:lvlText w:val=""/>
      <w:lvlJc w:val="left"/>
      <w:pPr>
        <w:ind w:left="148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D6"/>
    <w:rsid w:val="00260C86"/>
    <w:rsid w:val="00B16BD6"/>
    <w:rsid w:val="00B56B17"/>
    <w:rsid w:val="2CC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2612</Characters>
  <Lines>21</Lines>
  <Paragraphs>6</Paragraphs>
  <TotalTime>2</TotalTime>
  <ScaleCrop>false</ScaleCrop>
  <LinksUpToDate>false</LinksUpToDate>
  <CharactersWithSpaces>3064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2018-03-15T00:50:00Z</dcterms:created>
  <dc:creator>ADMIN</dc:creator>
  <cp:lastModifiedBy>u23ru</cp:lastModifiedBy>
  <dcterms:modified xsi:type="dcterms:W3CDTF">2025-12-19T08:52:48Z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B2CDFBD911BD4214AA69D992FF1B4C3F_12</vt:lpwstr>
  </property>
</Properties>
</file>