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41" w:rsidRPr="00D91341" w:rsidRDefault="00D91341" w:rsidP="00D91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1341">
        <w:rPr>
          <w:rFonts w:ascii="Times New Roman" w:hAnsi="Times New Roman" w:cs="Times New Roman"/>
          <w:b/>
          <w:bCs/>
          <w:sz w:val="28"/>
          <w:szCs w:val="28"/>
        </w:rPr>
        <w:t>Анализ результатов краевой диагностической работы</w:t>
      </w:r>
    </w:p>
    <w:p w:rsidR="00D91341" w:rsidRDefault="00D91341" w:rsidP="00D91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1341">
        <w:rPr>
          <w:rFonts w:ascii="Times New Roman" w:hAnsi="Times New Roman" w:cs="Times New Roman"/>
          <w:b/>
          <w:bCs/>
          <w:sz w:val="28"/>
          <w:szCs w:val="28"/>
        </w:rPr>
        <w:t>по английскому языку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1341">
        <w:rPr>
          <w:rFonts w:ascii="Times New Roman" w:hAnsi="Times New Roman" w:cs="Times New Roman"/>
          <w:b/>
          <w:bCs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91341"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7A0E" w:rsidRDefault="00D91341" w:rsidP="00D91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Брюховецкий район</w:t>
      </w:r>
    </w:p>
    <w:p w:rsidR="00D91341" w:rsidRDefault="00D91341" w:rsidP="00D91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F447F" w:rsidRPr="00CF447F" w:rsidRDefault="00CF447F" w:rsidP="00CF447F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заданий и статистика результатов.</w:t>
      </w:r>
    </w:p>
    <w:p w:rsidR="00CF447F" w:rsidRDefault="00CF447F" w:rsidP="00CF4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1341" w:rsidRPr="00CF447F" w:rsidRDefault="00D91341" w:rsidP="00CF4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47F">
        <w:rPr>
          <w:rFonts w:ascii="Times New Roman" w:hAnsi="Times New Roman" w:cs="Times New Roman"/>
          <w:b/>
          <w:bCs/>
          <w:sz w:val="24"/>
          <w:szCs w:val="24"/>
        </w:rPr>
        <w:t xml:space="preserve">17 октября 2018 г. </w:t>
      </w:r>
      <w:r w:rsidRPr="00CF447F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Брюховецкий район  в соответствии с планом мероприятий по проведению </w:t>
      </w:r>
      <w:proofErr w:type="gramStart"/>
      <w:r w:rsidRPr="00CF447F">
        <w:rPr>
          <w:rFonts w:ascii="Times New Roman" w:hAnsi="Times New Roman" w:cs="Times New Roman"/>
          <w:sz w:val="24"/>
          <w:szCs w:val="24"/>
        </w:rPr>
        <w:t>оценки качества достижений обучающихся общеобразовательных организаций Краснодарского края</w:t>
      </w:r>
      <w:proofErr w:type="gramEnd"/>
      <w:r w:rsidRPr="00CF447F">
        <w:rPr>
          <w:rFonts w:ascii="Times New Roman" w:hAnsi="Times New Roman" w:cs="Times New Roman"/>
          <w:sz w:val="24"/>
          <w:szCs w:val="24"/>
        </w:rPr>
        <w:t xml:space="preserve"> была проведена краевая диагностическая работа (далее - КДР) по английскому языку.</w:t>
      </w:r>
    </w:p>
    <w:p w:rsidR="00D91341" w:rsidRPr="00D91341" w:rsidRDefault="00D91341" w:rsidP="00D9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41" w:rsidRDefault="00D91341" w:rsidP="00D9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341">
        <w:rPr>
          <w:rFonts w:ascii="Times New Roman" w:hAnsi="Times New Roman" w:cs="Times New Roman"/>
          <w:sz w:val="24"/>
          <w:szCs w:val="24"/>
        </w:rPr>
        <w:t xml:space="preserve">Работу выполняли учащиеся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91341">
        <w:rPr>
          <w:rFonts w:ascii="Times New Roman" w:hAnsi="Times New Roman" w:cs="Times New Roman"/>
          <w:sz w:val="24"/>
          <w:szCs w:val="24"/>
        </w:rPr>
        <w:t xml:space="preserve"> классов 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341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Брюховецкий район.</w:t>
      </w:r>
      <w:r w:rsidRPr="00D91341">
        <w:rPr>
          <w:rFonts w:ascii="Times New Roman" w:hAnsi="Times New Roman" w:cs="Times New Roman"/>
          <w:sz w:val="24"/>
          <w:szCs w:val="24"/>
        </w:rPr>
        <w:t xml:space="preserve"> Количество школьников, выполнявших работу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D2976">
        <w:rPr>
          <w:rFonts w:ascii="Times New Roman" w:hAnsi="Times New Roman" w:cs="Times New Roman"/>
          <w:sz w:val="24"/>
          <w:szCs w:val="24"/>
        </w:rPr>
        <w:t>37.</w:t>
      </w:r>
    </w:p>
    <w:p w:rsidR="007D2976" w:rsidRDefault="007D2976" w:rsidP="00D9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976" w:rsidRPr="007D2976" w:rsidRDefault="007D2976" w:rsidP="007D2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976">
        <w:rPr>
          <w:rFonts w:ascii="Times New Roman" w:hAnsi="Times New Roman" w:cs="Times New Roman"/>
          <w:sz w:val="24"/>
          <w:szCs w:val="24"/>
        </w:rPr>
        <w:t>Работа состоит из трёх разделов: раздел 1 «задания по аудированию»,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976">
        <w:rPr>
          <w:rFonts w:ascii="Times New Roman" w:hAnsi="Times New Roman" w:cs="Times New Roman"/>
          <w:sz w:val="24"/>
          <w:szCs w:val="24"/>
        </w:rPr>
        <w:t>раздел 2 «задания по чтению», раздел 3 «задания по грамматике».</w:t>
      </w:r>
    </w:p>
    <w:p w:rsidR="007D2976" w:rsidRDefault="007D2976" w:rsidP="007D2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976" w:rsidRPr="007D2976" w:rsidRDefault="007D2976" w:rsidP="00C1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976">
        <w:rPr>
          <w:rFonts w:ascii="Times New Roman" w:hAnsi="Times New Roman" w:cs="Times New Roman"/>
          <w:sz w:val="24"/>
          <w:szCs w:val="24"/>
        </w:rPr>
        <w:t xml:space="preserve">Раздел «задания по аудированию» включает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D2976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 xml:space="preserve">е. </w:t>
      </w:r>
      <w:r w:rsidRPr="007D2976">
        <w:rPr>
          <w:rFonts w:ascii="Times New Roman" w:hAnsi="Times New Roman" w:cs="Times New Roman"/>
          <w:sz w:val="24"/>
          <w:szCs w:val="24"/>
        </w:rPr>
        <w:t>Цель заданий – проверить</w:t>
      </w:r>
      <w:r w:rsidR="0087210B">
        <w:rPr>
          <w:rFonts w:ascii="Times New Roman" w:hAnsi="Times New Roman" w:cs="Times New Roman"/>
          <w:sz w:val="24"/>
          <w:szCs w:val="24"/>
        </w:rPr>
        <w:t xml:space="preserve"> </w:t>
      </w:r>
      <w:r w:rsidRPr="007D2976">
        <w:rPr>
          <w:rFonts w:ascii="Times New Roman" w:hAnsi="Times New Roman" w:cs="Times New Roman"/>
          <w:sz w:val="24"/>
          <w:szCs w:val="24"/>
        </w:rPr>
        <w:t>умение понимать в прослушанном тексте запрашиваемую информацию.</w:t>
      </w:r>
    </w:p>
    <w:p w:rsidR="007D2976" w:rsidRPr="007D2976" w:rsidRDefault="007D2976" w:rsidP="00C1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976">
        <w:rPr>
          <w:rFonts w:ascii="Times New Roman" w:hAnsi="Times New Roman" w:cs="Times New Roman"/>
          <w:sz w:val="24"/>
          <w:szCs w:val="24"/>
        </w:rPr>
        <w:t>Раздел «задания по чтению» включает 1 задание. Цель задания – проверить умение</w:t>
      </w:r>
      <w:r w:rsidR="0087210B">
        <w:rPr>
          <w:rFonts w:ascii="Times New Roman" w:hAnsi="Times New Roman" w:cs="Times New Roman"/>
          <w:sz w:val="24"/>
          <w:szCs w:val="24"/>
        </w:rPr>
        <w:t xml:space="preserve"> </w:t>
      </w:r>
      <w:r w:rsidRPr="007D2976">
        <w:rPr>
          <w:rFonts w:ascii="Times New Roman" w:hAnsi="Times New Roman" w:cs="Times New Roman"/>
          <w:sz w:val="24"/>
          <w:szCs w:val="24"/>
        </w:rPr>
        <w:t>понимать основное содержание прочитанного.</w:t>
      </w:r>
    </w:p>
    <w:p w:rsidR="007D2976" w:rsidRPr="007D2976" w:rsidRDefault="007D2976" w:rsidP="00C1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976">
        <w:rPr>
          <w:rFonts w:ascii="Times New Roman" w:hAnsi="Times New Roman" w:cs="Times New Roman"/>
          <w:sz w:val="24"/>
          <w:szCs w:val="24"/>
        </w:rPr>
        <w:t xml:space="preserve">Раздел «задания по грамматике» включает в себя задания </w:t>
      </w:r>
      <w:r w:rsidR="0087210B">
        <w:rPr>
          <w:rFonts w:ascii="Times New Roman" w:hAnsi="Times New Roman" w:cs="Times New Roman"/>
          <w:sz w:val="24"/>
          <w:szCs w:val="24"/>
        </w:rPr>
        <w:t>10</w:t>
      </w:r>
      <w:r w:rsidR="0087210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7210B" w:rsidRPr="0087210B">
        <w:rPr>
          <w:rFonts w:ascii="Times New Roman" w:hAnsi="Times New Roman" w:cs="Times New Roman"/>
          <w:bCs/>
          <w:sz w:val="24"/>
          <w:szCs w:val="24"/>
        </w:rPr>
        <w:t>24</w:t>
      </w:r>
      <w:r w:rsidRPr="007D2976">
        <w:rPr>
          <w:rFonts w:ascii="Times New Roman" w:hAnsi="Times New Roman" w:cs="Times New Roman"/>
          <w:sz w:val="24"/>
          <w:szCs w:val="24"/>
        </w:rPr>
        <w:t>,</w:t>
      </w:r>
      <w:r w:rsidR="0087210B">
        <w:rPr>
          <w:rFonts w:ascii="Times New Roman" w:hAnsi="Times New Roman" w:cs="Times New Roman"/>
          <w:sz w:val="24"/>
          <w:szCs w:val="24"/>
        </w:rPr>
        <w:t xml:space="preserve"> которые проверяют</w:t>
      </w:r>
    </w:p>
    <w:p w:rsidR="007D2976" w:rsidRPr="007D2976" w:rsidRDefault="007D2976" w:rsidP="00C1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297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D2976">
        <w:rPr>
          <w:rFonts w:ascii="Times New Roman" w:hAnsi="Times New Roman" w:cs="Times New Roman"/>
          <w:sz w:val="24"/>
          <w:szCs w:val="24"/>
        </w:rPr>
        <w:t xml:space="preserve"> грамматических навыков.</w:t>
      </w:r>
    </w:p>
    <w:p w:rsidR="0087210B" w:rsidRPr="0087210B" w:rsidRDefault="007D2976" w:rsidP="00C1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976">
        <w:rPr>
          <w:rFonts w:ascii="Times New Roman" w:hAnsi="Times New Roman" w:cs="Times New Roman"/>
          <w:sz w:val="24"/>
          <w:szCs w:val="24"/>
        </w:rPr>
        <w:t>Общее время выполнения работы –</w:t>
      </w:r>
      <w:r w:rsidR="0087210B">
        <w:rPr>
          <w:rFonts w:ascii="Times New Roman" w:hAnsi="Times New Roman" w:cs="Times New Roman"/>
          <w:sz w:val="24"/>
          <w:szCs w:val="24"/>
        </w:rPr>
        <w:t xml:space="preserve"> </w:t>
      </w:r>
      <w:r w:rsidRPr="007D2976">
        <w:rPr>
          <w:rFonts w:ascii="Times New Roman" w:hAnsi="Times New Roman" w:cs="Times New Roman"/>
          <w:sz w:val="24"/>
          <w:szCs w:val="24"/>
        </w:rPr>
        <w:t>45 минут.</w:t>
      </w:r>
      <w:r w:rsidR="0087210B">
        <w:rPr>
          <w:rFonts w:ascii="Times New Roman" w:hAnsi="Times New Roman" w:cs="Times New Roman"/>
          <w:sz w:val="24"/>
          <w:szCs w:val="24"/>
        </w:rPr>
        <w:t xml:space="preserve"> </w:t>
      </w:r>
      <w:r w:rsidR="0087210B" w:rsidRPr="0087210B">
        <w:rPr>
          <w:rFonts w:ascii="Times New Roman" w:hAnsi="Times New Roman" w:cs="Times New Roman"/>
          <w:sz w:val="24"/>
          <w:szCs w:val="24"/>
        </w:rPr>
        <w:t>Максимальное количество баллов составляет 30 баллов.</w:t>
      </w:r>
      <w:r w:rsidR="0087210B">
        <w:rPr>
          <w:rFonts w:ascii="Times New Roman" w:hAnsi="Times New Roman" w:cs="Times New Roman"/>
          <w:sz w:val="24"/>
          <w:szCs w:val="24"/>
        </w:rPr>
        <w:t xml:space="preserve"> </w:t>
      </w:r>
      <w:r w:rsidR="0087210B" w:rsidRPr="0087210B">
        <w:rPr>
          <w:rFonts w:ascii="Times New Roman" w:hAnsi="Times New Roman" w:cs="Times New Roman"/>
          <w:sz w:val="24"/>
          <w:szCs w:val="24"/>
        </w:rPr>
        <w:t>Перевод баллов в оценки показан в таблице 1.</w:t>
      </w:r>
    </w:p>
    <w:p w:rsidR="0087210B" w:rsidRDefault="0087210B" w:rsidP="0087210B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b/>
          <w:sz w:val="24"/>
          <w:szCs w:val="24"/>
        </w:rPr>
      </w:pPr>
      <w:r w:rsidRPr="0087210B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87210B" w:rsidRDefault="0087210B" w:rsidP="00872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10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69595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10B" w:rsidRDefault="0087210B" w:rsidP="008721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балл </w:t>
      </w:r>
      <w:r w:rsidR="000475E8">
        <w:rPr>
          <w:rFonts w:ascii="Times New Roman" w:hAnsi="Times New Roman" w:cs="Times New Roman"/>
          <w:sz w:val="24"/>
          <w:szCs w:val="24"/>
        </w:rPr>
        <w:t>в муниципалитете составил 14.3 балла. Процент полученных отметок за работу представлен в диаграмме 1, средний процент выполнения заданий в диаграмме 2.</w:t>
      </w:r>
    </w:p>
    <w:p w:rsidR="000475E8" w:rsidRDefault="000475E8" w:rsidP="000475E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75E8">
        <w:rPr>
          <w:rFonts w:ascii="Times New Roman" w:hAnsi="Times New Roman" w:cs="Times New Roman"/>
          <w:b/>
          <w:sz w:val="24"/>
          <w:szCs w:val="24"/>
        </w:rPr>
        <w:t>Диаграмма 1</w:t>
      </w:r>
    </w:p>
    <w:p w:rsidR="000475E8" w:rsidRDefault="000475E8" w:rsidP="000475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Средний процент отметок за работу по английскому языку</w:t>
      </w:r>
    </w:p>
    <w:p w:rsidR="00867713" w:rsidRDefault="00867713" w:rsidP="00CF44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24425" cy="25431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638A1" w:rsidRPr="00C638A1" w:rsidRDefault="00C638A1" w:rsidP="00A92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8A1">
        <w:rPr>
          <w:rFonts w:ascii="Times New Roman" w:hAnsi="Times New Roman" w:cs="Times New Roman"/>
          <w:sz w:val="24"/>
          <w:szCs w:val="24"/>
        </w:rPr>
        <w:lastRenderedPageBreak/>
        <w:t>Как видно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8A1">
        <w:rPr>
          <w:rFonts w:ascii="Times New Roman" w:hAnsi="Times New Roman" w:cs="Times New Roman"/>
          <w:b/>
          <w:sz w:val="24"/>
          <w:szCs w:val="24"/>
        </w:rPr>
        <w:t xml:space="preserve">Диаграммы 1 </w:t>
      </w:r>
      <w:r w:rsidRPr="00C638A1">
        <w:rPr>
          <w:rFonts w:ascii="Times New Roman" w:hAnsi="Times New Roman" w:cs="Times New Roman"/>
          <w:sz w:val="24"/>
          <w:szCs w:val="24"/>
        </w:rPr>
        <w:t>8</w:t>
      </w:r>
      <w:r w:rsidR="00A92A77">
        <w:rPr>
          <w:rFonts w:ascii="Times New Roman" w:hAnsi="Times New Roman" w:cs="Times New Roman"/>
          <w:sz w:val="24"/>
          <w:szCs w:val="24"/>
        </w:rPr>
        <w:t>0</w:t>
      </w:r>
      <w:r w:rsidRPr="00C638A1">
        <w:rPr>
          <w:rFonts w:ascii="Times New Roman" w:hAnsi="Times New Roman" w:cs="Times New Roman"/>
          <w:sz w:val="24"/>
          <w:szCs w:val="24"/>
        </w:rPr>
        <w:t>% обучающихся, выполнявших диагностическую работу,</w:t>
      </w:r>
    </w:p>
    <w:p w:rsidR="00A92A77" w:rsidRDefault="00C638A1" w:rsidP="00A92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8A1">
        <w:rPr>
          <w:rFonts w:ascii="Times New Roman" w:hAnsi="Times New Roman" w:cs="Times New Roman"/>
          <w:sz w:val="24"/>
          <w:szCs w:val="24"/>
        </w:rPr>
        <w:t>преодолели порог успешности; 2</w:t>
      </w:r>
      <w:r w:rsidR="00A92A77">
        <w:rPr>
          <w:rFonts w:ascii="Times New Roman" w:hAnsi="Times New Roman" w:cs="Times New Roman"/>
          <w:sz w:val="24"/>
          <w:szCs w:val="24"/>
        </w:rPr>
        <w:t>0</w:t>
      </w:r>
      <w:r w:rsidRPr="00C638A1">
        <w:rPr>
          <w:rFonts w:ascii="Times New Roman" w:hAnsi="Times New Roman" w:cs="Times New Roman"/>
          <w:sz w:val="24"/>
          <w:szCs w:val="24"/>
        </w:rPr>
        <w:t>% обучающихся получили отметку «2»,</w:t>
      </w:r>
      <w:r w:rsidR="00A92A77">
        <w:rPr>
          <w:rFonts w:ascii="Times New Roman" w:hAnsi="Times New Roman" w:cs="Times New Roman"/>
          <w:sz w:val="24"/>
          <w:szCs w:val="24"/>
        </w:rPr>
        <w:t xml:space="preserve"> </w:t>
      </w:r>
      <w:r w:rsidRPr="00C638A1">
        <w:rPr>
          <w:rFonts w:ascii="Times New Roman" w:hAnsi="Times New Roman" w:cs="Times New Roman"/>
          <w:sz w:val="24"/>
          <w:szCs w:val="24"/>
        </w:rPr>
        <w:t>т.е. у них не сформированы базовые умения и навыки в области английского</w:t>
      </w:r>
      <w:r w:rsidR="00A92A77">
        <w:rPr>
          <w:rFonts w:ascii="Times New Roman" w:hAnsi="Times New Roman" w:cs="Times New Roman"/>
          <w:sz w:val="24"/>
          <w:szCs w:val="24"/>
        </w:rPr>
        <w:t xml:space="preserve"> </w:t>
      </w:r>
      <w:r w:rsidRPr="00C638A1">
        <w:rPr>
          <w:rFonts w:ascii="Times New Roman" w:hAnsi="Times New Roman" w:cs="Times New Roman"/>
          <w:sz w:val="24"/>
          <w:szCs w:val="24"/>
        </w:rPr>
        <w:t>языка. Таким образом, работа с обучающимися, получившими</w:t>
      </w:r>
      <w:r w:rsidR="00A92A77">
        <w:rPr>
          <w:rFonts w:ascii="Times New Roman" w:hAnsi="Times New Roman" w:cs="Times New Roman"/>
          <w:sz w:val="24"/>
          <w:szCs w:val="24"/>
        </w:rPr>
        <w:t xml:space="preserve"> </w:t>
      </w:r>
      <w:r w:rsidRPr="00C638A1">
        <w:rPr>
          <w:rFonts w:ascii="Times New Roman" w:hAnsi="Times New Roman" w:cs="Times New Roman"/>
          <w:sz w:val="24"/>
          <w:szCs w:val="24"/>
        </w:rPr>
        <w:t>неудовлетворител</w:t>
      </w:r>
      <w:r w:rsidR="00A92A77">
        <w:rPr>
          <w:rFonts w:ascii="Times New Roman" w:hAnsi="Times New Roman" w:cs="Times New Roman"/>
          <w:sz w:val="24"/>
          <w:szCs w:val="24"/>
        </w:rPr>
        <w:t>ьны</w:t>
      </w:r>
      <w:r w:rsidRPr="00C638A1">
        <w:rPr>
          <w:rFonts w:ascii="Times New Roman" w:hAnsi="Times New Roman" w:cs="Times New Roman"/>
          <w:sz w:val="24"/>
          <w:szCs w:val="24"/>
        </w:rPr>
        <w:t>е отметки, требует серьёзной коррекции.</w:t>
      </w:r>
    </w:p>
    <w:p w:rsidR="00A92A77" w:rsidRDefault="00A92A77" w:rsidP="00A92A77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b/>
          <w:sz w:val="24"/>
          <w:szCs w:val="24"/>
        </w:rPr>
      </w:pPr>
    </w:p>
    <w:p w:rsidR="00CF447F" w:rsidRDefault="00CF447F" w:rsidP="00A92A77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Диаграмма 2</w:t>
      </w:r>
    </w:p>
    <w:p w:rsidR="00CF447F" w:rsidRDefault="00CF447F" w:rsidP="00CF44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Средний процент выполнения заданий</w:t>
      </w:r>
    </w:p>
    <w:p w:rsidR="00311BCF" w:rsidRDefault="00311BCF" w:rsidP="00CF44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BF52A04" wp14:editId="27599D04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11BCF" w:rsidRPr="00311BCF" w:rsidRDefault="00311BCF" w:rsidP="00311BCF">
      <w:pPr>
        <w:rPr>
          <w:rFonts w:ascii="Times New Roman" w:hAnsi="Times New Roman" w:cs="Times New Roman"/>
          <w:sz w:val="24"/>
          <w:szCs w:val="24"/>
        </w:rPr>
      </w:pPr>
    </w:p>
    <w:p w:rsidR="00311BCF" w:rsidRPr="00311BCF" w:rsidRDefault="00311BCF" w:rsidP="00311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1BCF">
        <w:rPr>
          <w:rFonts w:ascii="Times New Roman" w:hAnsi="Times New Roman" w:cs="Times New Roman"/>
          <w:b/>
          <w:bCs/>
          <w:sz w:val="24"/>
          <w:szCs w:val="24"/>
        </w:rPr>
        <w:t>2. Анализ выполнения заданий</w:t>
      </w:r>
    </w:p>
    <w:p w:rsidR="00311BCF" w:rsidRDefault="00311BCF" w:rsidP="00311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BCF" w:rsidRPr="00311BCF" w:rsidRDefault="00311BCF" w:rsidP="00311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BCF">
        <w:rPr>
          <w:rFonts w:ascii="Times New Roman" w:hAnsi="Times New Roman" w:cs="Times New Roman"/>
          <w:sz w:val="24"/>
          <w:szCs w:val="24"/>
        </w:rPr>
        <w:t>Проанализируем задания КДР и рассмотрим наиболее значимые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BCF">
        <w:rPr>
          <w:rFonts w:ascii="Times New Roman" w:hAnsi="Times New Roman" w:cs="Times New Roman"/>
          <w:sz w:val="24"/>
          <w:szCs w:val="24"/>
        </w:rPr>
        <w:t>проблемы, возникшие у учеников с разным уровнем иноязычной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BCF">
        <w:rPr>
          <w:rFonts w:ascii="Times New Roman" w:hAnsi="Times New Roman" w:cs="Times New Roman"/>
          <w:sz w:val="24"/>
          <w:szCs w:val="24"/>
        </w:rPr>
        <w:t>коммуникативной компетенции, и наметим рекомендации по компенсации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BCF">
        <w:rPr>
          <w:rFonts w:ascii="Times New Roman" w:hAnsi="Times New Roman" w:cs="Times New Roman"/>
          <w:sz w:val="24"/>
          <w:szCs w:val="24"/>
        </w:rPr>
        <w:t>этих проблем.</w:t>
      </w:r>
    </w:p>
    <w:p w:rsidR="00394BF0" w:rsidRDefault="00394BF0" w:rsidP="00311B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11BCF" w:rsidRPr="00311BCF" w:rsidRDefault="00311BCF" w:rsidP="00311BCF">
      <w:pPr>
        <w:rPr>
          <w:rFonts w:ascii="Times New Roman" w:hAnsi="Times New Roman" w:cs="Times New Roman"/>
          <w:sz w:val="24"/>
          <w:szCs w:val="24"/>
        </w:rPr>
      </w:pPr>
      <w:r w:rsidRPr="00311BCF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</w:p>
    <w:p w:rsidR="00311BCF" w:rsidRPr="00311BCF" w:rsidRDefault="00311BCF" w:rsidP="00394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CF">
        <w:rPr>
          <w:rFonts w:ascii="Times New Roman" w:hAnsi="Times New Roman" w:cs="Times New Roman"/>
          <w:sz w:val="24"/>
          <w:szCs w:val="24"/>
        </w:rPr>
        <w:t>В задании 1 проверялось умение понимать основное содержание</w:t>
      </w:r>
      <w:r w:rsidR="00394BF0">
        <w:rPr>
          <w:rFonts w:ascii="Times New Roman" w:hAnsi="Times New Roman" w:cs="Times New Roman"/>
          <w:sz w:val="24"/>
          <w:szCs w:val="24"/>
        </w:rPr>
        <w:t xml:space="preserve"> </w:t>
      </w:r>
      <w:r w:rsidRPr="00311BCF">
        <w:rPr>
          <w:rFonts w:ascii="Times New Roman" w:hAnsi="Times New Roman" w:cs="Times New Roman"/>
          <w:sz w:val="24"/>
          <w:szCs w:val="24"/>
        </w:rPr>
        <w:t>диалогических звучащих текстов. Обучающимся предлагалось прослушать</w:t>
      </w:r>
      <w:r w:rsidR="00394BF0">
        <w:rPr>
          <w:rFonts w:ascii="Times New Roman" w:hAnsi="Times New Roman" w:cs="Times New Roman"/>
          <w:sz w:val="24"/>
          <w:szCs w:val="24"/>
        </w:rPr>
        <w:t xml:space="preserve"> </w:t>
      </w:r>
      <w:r w:rsidRPr="00311BCF">
        <w:rPr>
          <w:rFonts w:ascii="Times New Roman" w:hAnsi="Times New Roman" w:cs="Times New Roman"/>
          <w:sz w:val="24"/>
          <w:szCs w:val="24"/>
        </w:rPr>
        <w:t>четыре диалога в стандартных ситуациях общения и соотнести каждый из</w:t>
      </w:r>
      <w:r w:rsidR="00394BF0">
        <w:rPr>
          <w:rFonts w:ascii="Times New Roman" w:hAnsi="Times New Roman" w:cs="Times New Roman"/>
          <w:sz w:val="24"/>
          <w:szCs w:val="24"/>
        </w:rPr>
        <w:t xml:space="preserve"> </w:t>
      </w:r>
      <w:r w:rsidRPr="00311BCF">
        <w:rPr>
          <w:rFonts w:ascii="Times New Roman" w:hAnsi="Times New Roman" w:cs="Times New Roman"/>
          <w:sz w:val="24"/>
          <w:szCs w:val="24"/>
        </w:rPr>
        <w:t>них с определенным местом действия из предложенного списка, где указано</w:t>
      </w:r>
      <w:r w:rsidR="00394BF0">
        <w:rPr>
          <w:rFonts w:ascii="Times New Roman" w:hAnsi="Times New Roman" w:cs="Times New Roman"/>
          <w:sz w:val="24"/>
          <w:szCs w:val="24"/>
        </w:rPr>
        <w:t xml:space="preserve"> </w:t>
      </w:r>
      <w:r w:rsidRPr="00311BCF">
        <w:rPr>
          <w:rFonts w:ascii="Times New Roman" w:hAnsi="Times New Roman" w:cs="Times New Roman"/>
          <w:sz w:val="24"/>
          <w:szCs w:val="24"/>
        </w:rPr>
        <w:t>одно лишнее место действия. Все тексты соответствовали предметному</w:t>
      </w:r>
      <w:r w:rsidR="00394BF0">
        <w:rPr>
          <w:rFonts w:ascii="Times New Roman" w:hAnsi="Times New Roman" w:cs="Times New Roman"/>
          <w:sz w:val="24"/>
          <w:szCs w:val="24"/>
        </w:rPr>
        <w:t xml:space="preserve"> </w:t>
      </w:r>
      <w:r w:rsidRPr="00311BCF">
        <w:rPr>
          <w:rFonts w:ascii="Times New Roman" w:hAnsi="Times New Roman" w:cs="Times New Roman"/>
          <w:sz w:val="24"/>
          <w:szCs w:val="24"/>
        </w:rPr>
        <w:t>содержанию и строились на активной лексике. Для этого следовало извлечь</w:t>
      </w:r>
      <w:r w:rsidR="00394BF0">
        <w:rPr>
          <w:rFonts w:ascii="Times New Roman" w:hAnsi="Times New Roman" w:cs="Times New Roman"/>
          <w:sz w:val="24"/>
          <w:szCs w:val="24"/>
        </w:rPr>
        <w:t xml:space="preserve"> </w:t>
      </w:r>
      <w:r w:rsidRPr="00311BCF">
        <w:rPr>
          <w:rFonts w:ascii="Times New Roman" w:hAnsi="Times New Roman" w:cs="Times New Roman"/>
          <w:sz w:val="24"/>
          <w:szCs w:val="24"/>
        </w:rPr>
        <w:t>ключевую информацию из прослушанных текстов. 4</w:t>
      </w:r>
      <w:r w:rsidR="00394BF0">
        <w:rPr>
          <w:rFonts w:ascii="Times New Roman" w:hAnsi="Times New Roman" w:cs="Times New Roman"/>
          <w:sz w:val="24"/>
          <w:szCs w:val="24"/>
        </w:rPr>
        <w:t xml:space="preserve">3 </w:t>
      </w:r>
      <w:r w:rsidRPr="00311BCF">
        <w:rPr>
          <w:rFonts w:ascii="Times New Roman" w:hAnsi="Times New Roman" w:cs="Times New Roman"/>
          <w:sz w:val="24"/>
          <w:szCs w:val="24"/>
        </w:rPr>
        <w:t>% обучающихся</w:t>
      </w:r>
      <w:r w:rsidR="00394BF0">
        <w:rPr>
          <w:rFonts w:ascii="Times New Roman" w:hAnsi="Times New Roman" w:cs="Times New Roman"/>
          <w:sz w:val="24"/>
          <w:szCs w:val="24"/>
        </w:rPr>
        <w:t xml:space="preserve"> </w:t>
      </w:r>
      <w:r w:rsidRPr="00311BCF">
        <w:rPr>
          <w:rFonts w:ascii="Times New Roman" w:hAnsi="Times New Roman" w:cs="Times New Roman"/>
          <w:sz w:val="24"/>
          <w:szCs w:val="24"/>
        </w:rPr>
        <w:t>успешно справились с заданием, получив максимальный балл. Можно</w:t>
      </w:r>
      <w:r w:rsidR="00394BF0">
        <w:rPr>
          <w:rFonts w:ascii="Times New Roman" w:hAnsi="Times New Roman" w:cs="Times New Roman"/>
          <w:sz w:val="24"/>
          <w:szCs w:val="24"/>
        </w:rPr>
        <w:t xml:space="preserve"> </w:t>
      </w:r>
      <w:r w:rsidRPr="00311BCF">
        <w:rPr>
          <w:rFonts w:ascii="Times New Roman" w:hAnsi="Times New Roman" w:cs="Times New Roman"/>
          <w:sz w:val="24"/>
          <w:szCs w:val="24"/>
        </w:rPr>
        <w:t>констатировать, что умение понимать основное содержание прослушанного</w:t>
      </w:r>
      <w:r w:rsidR="00394BF0">
        <w:rPr>
          <w:rFonts w:ascii="Times New Roman" w:hAnsi="Times New Roman" w:cs="Times New Roman"/>
          <w:sz w:val="24"/>
          <w:szCs w:val="24"/>
        </w:rPr>
        <w:t xml:space="preserve"> </w:t>
      </w:r>
      <w:r w:rsidRPr="00311BCF">
        <w:rPr>
          <w:rFonts w:ascii="Times New Roman" w:hAnsi="Times New Roman" w:cs="Times New Roman"/>
          <w:sz w:val="24"/>
          <w:szCs w:val="24"/>
        </w:rPr>
        <w:t>текста, в основном, развито у испытуемых на достаточном уровне. Однако,</w:t>
      </w:r>
      <w:r w:rsidR="00394BF0">
        <w:rPr>
          <w:rFonts w:ascii="Times New Roman" w:hAnsi="Times New Roman" w:cs="Times New Roman"/>
          <w:sz w:val="24"/>
          <w:szCs w:val="24"/>
        </w:rPr>
        <w:t xml:space="preserve"> </w:t>
      </w:r>
      <w:r w:rsidRPr="00311BCF">
        <w:rPr>
          <w:rFonts w:ascii="Times New Roman" w:hAnsi="Times New Roman" w:cs="Times New Roman"/>
          <w:sz w:val="24"/>
          <w:szCs w:val="24"/>
        </w:rPr>
        <w:t>необходимо обратить внимание на категорию учащихся, затрудняющихся с</w:t>
      </w:r>
      <w:r w:rsidR="00394BF0">
        <w:rPr>
          <w:rFonts w:ascii="Times New Roman" w:hAnsi="Times New Roman" w:cs="Times New Roman"/>
          <w:sz w:val="24"/>
          <w:szCs w:val="24"/>
        </w:rPr>
        <w:t xml:space="preserve"> </w:t>
      </w:r>
      <w:r w:rsidRPr="00311BCF">
        <w:rPr>
          <w:rFonts w:ascii="Times New Roman" w:hAnsi="Times New Roman" w:cs="Times New Roman"/>
          <w:sz w:val="24"/>
          <w:szCs w:val="24"/>
        </w:rPr>
        <w:t>выполнением данного задания.</w:t>
      </w:r>
    </w:p>
    <w:p w:rsidR="00311BCF" w:rsidRPr="00311BCF" w:rsidRDefault="00311BCF" w:rsidP="00394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CF">
        <w:rPr>
          <w:rFonts w:ascii="Times New Roman" w:hAnsi="Times New Roman" w:cs="Times New Roman"/>
          <w:sz w:val="24"/>
          <w:szCs w:val="24"/>
        </w:rPr>
        <w:t>Анализ результатов показал, что:</w:t>
      </w:r>
    </w:p>
    <w:p w:rsidR="00311BCF" w:rsidRPr="00311BCF" w:rsidRDefault="00311BCF" w:rsidP="00394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CF">
        <w:rPr>
          <w:rFonts w:ascii="Times New Roman" w:hAnsi="Times New Roman" w:cs="Times New Roman"/>
          <w:sz w:val="24"/>
          <w:szCs w:val="24"/>
        </w:rPr>
        <w:t>- в целом у обучающихся сформированы умения понимать основное</w:t>
      </w:r>
      <w:r w:rsidR="00394BF0">
        <w:rPr>
          <w:rFonts w:ascii="Times New Roman" w:hAnsi="Times New Roman" w:cs="Times New Roman"/>
          <w:sz w:val="24"/>
          <w:szCs w:val="24"/>
        </w:rPr>
        <w:t xml:space="preserve"> </w:t>
      </w:r>
      <w:r w:rsidRPr="00311BCF">
        <w:rPr>
          <w:rFonts w:ascii="Times New Roman" w:hAnsi="Times New Roman" w:cs="Times New Roman"/>
          <w:sz w:val="24"/>
          <w:szCs w:val="24"/>
        </w:rPr>
        <w:t>содержание диалогических текстов, построенных на изученном лексико-грамматическом материале;</w:t>
      </w:r>
    </w:p>
    <w:p w:rsidR="00394BF0" w:rsidRPr="00311BCF" w:rsidRDefault="00311BCF" w:rsidP="00394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CF">
        <w:rPr>
          <w:rFonts w:ascii="Times New Roman" w:hAnsi="Times New Roman" w:cs="Times New Roman"/>
          <w:sz w:val="24"/>
          <w:szCs w:val="24"/>
        </w:rPr>
        <w:t>- однако у слабых учащихся понимание строится не на целостном</w:t>
      </w:r>
      <w:r w:rsidR="00394BF0">
        <w:rPr>
          <w:rFonts w:ascii="Times New Roman" w:hAnsi="Times New Roman" w:cs="Times New Roman"/>
          <w:sz w:val="24"/>
          <w:szCs w:val="24"/>
        </w:rPr>
        <w:t xml:space="preserve"> </w:t>
      </w:r>
      <w:r w:rsidRPr="00311BCF">
        <w:rPr>
          <w:rFonts w:ascii="Times New Roman" w:hAnsi="Times New Roman" w:cs="Times New Roman"/>
          <w:sz w:val="24"/>
          <w:szCs w:val="24"/>
        </w:rPr>
        <w:t>восприятии текста, а на отдельных, выхваченных из текста знакомых словах,</w:t>
      </w:r>
      <w:r w:rsidR="00394BF0" w:rsidRPr="00394BF0">
        <w:rPr>
          <w:rFonts w:ascii="Times New Roman" w:hAnsi="Times New Roman" w:cs="Times New Roman"/>
          <w:sz w:val="28"/>
          <w:szCs w:val="28"/>
        </w:rPr>
        <w:t xml:space="preserve"> </w:t>
      </w:r>
      <w:r w:rsidR="00394BF0" w:rsidRPr="00311BCF">
        <w:rPr>
          <w:rFonts w:ascii="Times New Roman" w:hAnsi="Times New Roman" w:cs="Times New Roman"/>
          <w:sz w:val="24"/>
          <w:szCs w:val="24"/>
        </w:rPr>
        <w:t>что часто приводит к неверному ответу;</w:t>
      </w:r>
    </w:p>
    <w:p w:rsidR="00394BF0" w:rsidRPr="00394BF0" w:rsidRDefault="00394BF0" w:rsidP="00C1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CF">
        <w:rPr>
          <w:rFonts w:ascii="Times New Roman" w:hAnsi="Times New Roman" w:cs="Times New Roman"/>
          <w:sz w:val="24"/>
          <w:szCs w:val="24"/>
        </w:rPr>
        <w:lastRenderedPageBreak/>
        <w:t>- обучающиеся, получившие до 2 баллов (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11BCF">
        <w:rPr>
          <w:rFonts w:ascii="Times New Roman" w:hAnsi="Times New Roman" w:cs="Times New Roman"/>
          <w:sz w:val="24"/>
          <w:szCs w:val="24"/>
        </w:rPr>
        <w:t>% обучающихся) или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BCF">
        <w:rPr>
          <w:rFonts w:ascii="Times New Roman" w:hAnsi="Times New Roman" w:cs="Times New Roman"/>
          <w:sz w:val="24"/>
          <w:szCs w:val="24"/>
        </w:rPr>
        <w:t>приступившие к выполнению задания</w:t>
      </w:r>
      <w:r>
        <w:rPr>
          <w:rFonts w:ascii="Times New Roman" w:hAnsi="Times New Roman" w:cs="Times New Roman"/>
          <w:sz w:val="24"/>
          <w:szCs w:val="24"/>
        </w:rPr>
        <w:t xml:space="preserve"> (12 </w:t>
      </w:r>
      <w:r w:rsidRPr="00311BCF">
        <w:rPr>
          <w:rFonts w:ascii="Times New Roman" w:hAnsi="Times New Roman" w:cs="Times New Roman"/>
          <w:sz w:val="24"/>
          <w:szCs w:val="24"/>
        </w:rPr>
        <w:t>% обучающихся) либо не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BF0">
        <w:rPr>
          <w:rFonts w:ascii="Times New Roman" w:hAnsi="Times New Roman" w:cs="Times New Roman"/>
          <w:sz w:val="24"/>
          <w:szCs w:val="24"/>
        </w:rPr>
        <w:t>достаточной практики в слушании иноязычной речи, либо не владеют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BF0">
        <w:rPr>
          <w:rFonts w:ascii="Times New Roman" w:hAnsi="Times New Roman" w:cs="Times New Roman"/>
          <w:sz w:val="24"/>
          <w:szCs w:val="24"/>
        </w:rPr>
        <w:t xml:space="preserve">базовыми </w:t>
      </w:r>
      <w:proofErr w:type="spellStart"/>
      <w:r w:rsidRPr="00394BF0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394BF0">
        <w:rPr>
          <w:rFonts w:ascii="Times New Roman" w:hAnsi="Times New Roman" w:cs="Times New Roman"/>
          <w:sz w:val="24"/>
          <w:szCs w:val="24"/>
        </w:rPr>
        <w:t xml:space="preserve"> умениями.</w:t>
      </w:r>
    </w:p>
    <w:p w:rsidR="00394BF0" w:rsidRPr="00394BF0" w:rsidRDefault="00394BF0" w:rsidP="00C1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BF0">
        <w:rPr>
          <w:rFonts w:ascii="Times New Roman" w:hAnsi="Times New Roman" w:cs="Times New Roman"/>
          <w:sz w:val="24"/>
          <w:szCs w:val="24"/>
        </w:rPr>
        <w:t>Можно рекомендовать при обучении аудированию:</w:t>
      </w:r>
    </w:p>
    <w:p w:rsidR="00394BF0" w:rsidRPr="00394BF0" w:rsidRDefault="00394BF0" w:rsidP="00C1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BF0">
        <w:rPr>
          <w:rFonts w:ascii="Times New Roman" w:hAnsi="Times New Roman" w:cs="Times New Roman"/>
          <w:sz w:val="24"/>
          <w:szCs w:val="24"/>
        </w:rPr>
        <w:t xml:space="preserve">– давать задания на </w:t>
      </w:r>
      <w:proofErr w:type="spellStart"/>
      <w:r w:rsidRPr="00394BF0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394BF0">
        <w:rPr>
          <w:rFonts w:ascii="Times New Roman" w:hAnsi="Times New Roman" w:cs="Times New Roman"/>
          <w:sz w:val="24"/>
          <w:szCs w:val="24"/>
        </w:rPr>
        <w:t xml:space="preserve"> без опоры на письменный текст;</w:t>
      </w:r>
    </w:p>
    <w:p w:rsidR="00394BF0" w:rsidRPr="00394BF0" w:rsidRDefault="00394BF0" w:rsidP="00C1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BF0">
        <w:rPr>
          <w:rFonts w:ascii="Times New Roman" w:hAnsi="Times New Roman" w:cs="Times New Roman"/>
          <w:sz w:val="24"/>
          <w:szCs w:val="24"/>
        </w:rPr>
        <w:t>– на каждом уроке слушать тексты, при этом давая разные типы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BF0">
        <w:rPr>
          <w:rFonts w:ascii="Times New Roman" w:hAnsi="Times New Roman" w:cs="Times New Roman"/>
          <w:sz w:val="24"/>
          <w:szCs w:val="24"/>
        </w:rPr>
        <w:t>заданий на понимание основного содержания текстов как монологического,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BF0">
        <w:rPr>
          <w:rFonts w:ascii="Times New Roman" w:hAnsi="Times New Roman" w:cs="Times New Roman"/>
          <w:sz w:val="24"/>
          <w:szCs w:val="24"/>
        </w:rPr>
        <w:t>так и диалогического характера;</w:t>
      </w:r>
    </w:p>
    <w:p w:rsidR="00394BF0" w:rsidRPr="00394BF0" w:rsidRDefault="00394BF0" w:rsidP="00C1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BF0">
        <w:rPr>
          <w:rFonts w:ascii="Times New Roman" w:hAnsi="Times New Roman" w:cs="Times New Roman"/>
          <w:sz w:val="24"/>
          <w:szCs w:val="24"/>
        </w:rPr>
        <w:t>– приучить детей прослушивать тексты на уроке и дома не более 2 раз;</w:t>
      </w:r>
    </w:p>
    <w:p w:rsidR="00394BF0" w:rsidRPr="00394BF0" w:rsidRDefault="00394BF0" w:rsidP="00C1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BF0">
        <w:rPr>
          <w:rFonts w:ascii="Times New Roman" w:hAnsi="Times New Roman" w:cs="Times New Roman"/>
          <w:sz w:val="24"/>
          <w:szCs w:val="24"/>
        </w:rPr>
        <w:t>– разбирать сами задания и трудности, которые могут возникнуть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BF0">
        <w:rPr>
          <w:rFonts w:ascii="Times New Roman" w:hAnsi="Times New Roman" w:cs="Times New Roman"/>
          <w:sz w:val="24"/>
          <w:szCs w:val="24"/>
        </w:rPr>
        <w:t>связи с их выполнением;</w:t>
      </w:r>
    </w:p>
    <w:p w:rsidR="00394BF0" w:rsidRPr="00394BF0" w:rsidRDefault="00394BF0" w:rsidP="00C1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BF0">
        <w:rPr>
          <w:rFonts w:ascii="Times New Roman" w:hAnsi="Times New Roman" w:cs="Times New Roman"/>
          <w:sz w:val="24"/>
          <w:szCs w:val="24"/>
        </w:rPr>
        <w:t>– знакомить обучающихся с разными стратегиями и приемами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BF0">
        <w:rPr>
          <w:rFonts w:ascii="Times New Roman" w:hAnsi="Times New Roman" w:cs="Times New Roman"/>
          <w:sz w:val="24"/>
          <w:szCs w:val="24"/>
        </w:rPr>
        <w:t>извлечения основной и запрашиваемой (нужной) информации в тексте;</w:t>
      </w:r>
    </w:p>
    <w:p w:rsidR="00394BF0" w:rsidRPr="00394BF0" w:rsidRDefault="00394BF0" w:rsidP="00C1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BF0">
        <w:rPr>
          <w:rFonts w:ascii="Times New Roman" w:hAnsi="Times New Roman" w:cs="Times New Roman"/>
          <w:sz w:val="24"/>
          <w:szCs w:val="24"/>
        </w:rPr>
        <w:t>– показывать разные виды опор для понимания содержания текста, в</w:t>
      </w:r>
    </w:p>
    <w:p w:rsidR="00394BF0" w:rsidRPr="00394BF0" w:rsidRDefault="00394BF0" w:rsidP="00C1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BF0">
        <w:rPr>
          <w:rFonts w:ascii="Times New Roman" w:hAnsi="Times New Roman" w:cs="Times New Roman"/>
          <w:sz w:val="24"/>
          <w:szCs w:val="24"/>
        </w:rPr>
        <w:t>первую очередь ключевые слова, цифры и грамматические конструкции,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BF0">
        <w:rPr>
          <w:rFonts w:ascii="Times New Roman" w:hAnsi="Times New Roman" w:cs="Times New Roman"/>
          <w:sz w:val="24"/>
          <w:szCs w:val="24"/>
        </w:rPr>
        <w:t>учить выделять их при прослушивании, письменно фиксируя в виде слов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BF0">
        <w:rPr>
          <w:rFonts w:ascii="Times New Roman" w:hAnsi="Times New Roman" w:cs="Times New Roman"/>
          <w:sz w:val="24"/>
          <w:szCs w:val="24"/>
        </w:rPr>
        <w:t>знаков;</w:t>
      </w:r>
    </w:p>
    <w:p w:rsidR="00394BF0" w:rsidRPr="00394BF0" w:rsidRDefault="00394BF0" w:rsidP="00C1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BF0">
        <w:rPr>
          <w:rFonts w:ascii="Times New Roman" w:hAnsi="Times New Roman" w:cs="Times New Roman"/>
          <w:sz w:val="24"/>
          <w:szCs w:val="24"/>
        </w:rPr>
        <w:t>– включать в тексты для прослушивания небольшой процент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BF0">
        <w:rPr>
          <w:rFonts w:ascii="Times New Roman" w:hAnsi="Times New Roman" w:cs="Times New Roman"/>
          <w:sz w:val="24"/>
          <w:szCs w:val="24"/>
        </w:rPr>
        <w:t>незнакомых слов и слов из потенциального словаря;</w:t>
      </w:r>
    </w:p>
    <w:p w:rsidR="00394BF0" w:rsidRPr="00394BF0" w:rsidRDefault="00394BF0" w:rsidP="00C1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BF0">
        <w:rPr>
          <w:rFonts w:ascii="Times New Roman" w:hAnsi="Times New Roman" w:cs="Times New Roman"/>
          <w:sz w:val="24"/>
          <w:szCs w:val="24"/>
        </w:rPr>
        <w:t>– подбирать тексты для прослушивания с мужскими, женскими,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BF0">
        <w:rPr>
          <w:rFonts w:ascii="Times New Roman" w:hAnsi="Times New Roman" w:cs="Times New Roman"/>
          <w:sz w:val="24"/>
          <w:szCs w:val="24"/>
        </w:rPr>
        <w:t>детскими голосами, с британским и американским вариантами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BF0">
        <w:rPr>
          <w:rFonts w:ascii="Times New Roman" w:hAnsi="Times New Roman" w:cs="Times New Roman"/>
          <w:sz w:val="24"/>
          <w:szCs w:val="24"/>
        </w:rPr>
        <w:t>произношения;</w:t>
      </w:r>
    </w:p>
    <w:p w:rsidR="00311BCF" w:rsidRPr="00394BF0" w:rsidRDefault="00394BF0" w:rsidP="00C1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BF0">
        <w:rPr>
          <w:rFonts w:ascii="Times New Roman" w:hAnsi="Times New Roman" w:cs="Times New Roman"/>
          <w:sz w:val="24"/>
          <w:szCs w:val="24"/>
        </w:rPr>
        <w:t>– просить детей после выполнения задания прокомментировать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BF0">
        <w:rPr>
          <w:rFonts w:ascii="Times New Roman" w:hAnsi="Times New Roman" w:cs="Times New Roman"/>
          <w:sz w:val="24"/>
          <w:szCs w:val="24"/>
        </w:rPr>
        <w:t>трудности, с которыми они столкнулись, а после еще одного прослушивания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BF0">
        <w:rPr>
          <w:rFonts w:ascii="Times New Roman" w:hAnsi="Times New Roman" w:cs="Times New Roman"/>
          <w:sz w:val="24"/>
          <w:szCs w:val="24"/>
        </w:rPr>
        <w:t>скорректировать свои ответы и объяснить, почему ответ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BF0">
        <w:rPr>
          <w:rFonts w:ascii="Times New Roman" w:hAnsi="Times New Roman" w:cs="Times New Roman"/>
          <w:sz w:val="24"/>
          <w:szCs w:val="24"/>
        </w:rPr>
        <w:t>правильный/неправильный.</w:t>
      </w:r>
    </w:p>
    <w:p w:rsidR="00311BCF" w:rsidRDefault="00311BCF" w:rsidP="00C12D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4BF0" w:rsidRPr="00394BF0" w:rsidRDefault="00394BF0" w:rsidP="00394BF0">
      <w:pPr>
        <w:jc w:val="both"/>
        <w:rPr>
          <w:rFonts w:ascii="Times New Roman" w:hAnsi="Times New Roman" w:cs="Times New Roman"/>
          <w:sz w:val="24"/>
          <w:szCs w:val="24"/>
        </w:rPr>
      </w:pPr>
      <w:r w:rsidRPr="00394BF0"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</w:p>
    <w:p w:rsidR="00394BF0" w:rsidRPr="009630F5" w:rsidRDefault="00394BF0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В задании 2 проверялось умение понимать основное содержание</w:t>
      </w:r>
      <w:r w:rsidR="009630F5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текста, построенного в основном на знакомом лексическом материале.</w:t>
      </w:r>
      <w:r w:rsidR="009630F5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Обучающимся предлагалось прочитать про себя четыре текста и соотнести</w:t>
      </w:r>
      <w:r w:rsidR="009630F5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их с заголовками (один из заголовков в списке был лишним). Для этого</w:t>
      </w:r>
      <w:r w:rsidR="009630F5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нужно извлечь ключевую информацию из текста. Можно констатировать, что</w:t>
      </w:r>
      <w:r w:rsidR="009630F5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умение понимать основное содержание текста, в основном, развито у</w:t>
      </w:r>
      <w:r w:rsidR="00B260C0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испытуемых на достаточном уровне. Однако, необходимо обратить внимание</w:t>
      </w:r>
      <w:r w:rsidR="009630F5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на категорию учащихся, затрудняющихся с выполнением данного задания.</w:t>
      </w:r>
      <w:r w:rsidR="009630F5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Опора на отдельные слова, а не на общий контекст приводят к</w:t>
      </w:r>
      <w:r w:rsidR="009630F5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непониманию содержания текста. Учащимся не удалось выделить ключевые</w:t>
      </w:r>
      <w:r w:rsidR="009630F5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слова и фразы, которые помогли бы им решить успешно предложенную</w:t>
      </w:r>
      <w:r w:rsidR="009630F5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задачу.</w:t>
      </w:r>
    </w:p>
    <w:p w:rsidR="00CF447F" w:rsidRPr="009630F5" w:rsidRDefault="00394BF0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В целом задание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по чтению с пониманием основного содержания</w:t>
      </w:r>
      <w:r w:rsidR="009630F5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 xml:space="preserve">выполнено несколько </w:t>
      </w:r>
      <w:r w:rsidR="00B260C0">
        <w:rPr>
          <w:rFonts w:ascii="Times New Roman" w:hAnsi="Times New Roman" w:cs="Times New Roman"/>
          <w:sz w:val="24"/>
          <w:szCs w:val="24"/>
        </w:rPr>
        <w:t xml:space="preserve">лучше, </w:t>
      </w:r>
      <w:r w:rsidRPr="009630F5">
        <w:rPr>
          <w:rFonts w:ascii="Times New Roman" w:hAnsi="Times New Roman" w:cs="Times New Roman"/>
          <w:sz w:val="24"/>
          <w:szCs w:val="24"/>
        </w:rPr>
        <w:t>чем задание по аудированию. Можно</w:t>
      </w:r>
      <w:r w:rsidR="009630F5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предположить, что ошибки в выполнении данного задания имеют не столько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 xml:space="preserve">языковой, сколько когнитивный и </w:t>
      </w:r>
      <w:proofErr w:type="spellStart"/>
      <w:r w:rsidRPr="009630F5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9630F5">
        <w:rPr>
          <w:rFonts w:ascii="Times New Roman" w:hAnsi="Times New Roman" w:cs="Times New Roman"/>
          <w:sz w:val="24"/>
          <w:szCs w:val="24"/>
        </w:rPr>
        <w:t xml:space="preserve"> характер. Поэтому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рекомендуется на уроках в основной школе уделять большое внимание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выполнению заданий на понимание общего содержания текста, а именно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систематически выполнять задания на определение основной темы текста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или выбор подходящей темы из предложенного списка, на придумывание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заголовков к текстам и составление плана прочитанного текста.</w:t>
      </w:r>
      <w:r w:rsidR="00311BCF" w:rsidRPr="009630F5">
        <w:rPr>
          <w:rFonts w:ascii="Times New Roman" w:hAnsi="Times New Roman" w:cs="Times New Roman"/>
          <w:sz w:val="24"/>
          <w:szCs w:val="24"/>
        </w:rPr>
        <w:tab/>
      </w:r>
    </w:p>
    <w:p w:rsidR="00B31DE4" w:rsidRDefault="00B31DE4" w:rsidP="00394BF0">
      <w:pPr>
        <w:tabs>
          <w:tab w:val="left" w:pos="133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94BF0" w:rsidRPr="009630F5" w:rsidRDefault="00394BF0" w:rsidP="00B31DE4">
      <w:pPr>
        <w:tabs>
          <w:tab w:val="left" w:pos="133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0F5">
        <w:rPr>
          <w:rFonts w:ascii="Times New Roman" w:hAnsi="Times New Roman" w:cs="Times New Roman"/>
          <w:b/>
          <w:bCs/>
          <w:sz w:val="24"/>
          <w:szCs w:val="24"/>
        </w:rPr>
        <w:t>Задание 3</w:t>
      </w:r>
    </w:p>
    <w:p w:rsidR="009630F5" w:rsidRPr="009630F5" w:rsidRDefault="009630F5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В заданиях 3-10 проверялось умен</w:t>
      </w:r>
      <w:r w:rsidR="00B31DE4">
        <w:rPr>
          <w:rFonts w:ascii="Times New Roman" w:hAnsi="Times New Roman" w:cs="Times New Roman"/>
          <w:sz w:val="24"/>
          <w:szCs w:val="24"/>
        </w:rPr>
        <w:t xml:space="preserve">ие понимать в прочитанном текст </w:t>
      </w:r>
      <w:r w:rsidRPr="009630F5">
        <w:rPr>
          <w:rFonts w:ascii="Times New Roman" w:hAnsi="Times New Roman" w:cs="Times New Roman"/>
          <w:sz w:val="24"/>
          <w:szCs w:val="24"/>
        </w:rPr>
        <w:t>запрашиваемую информацию. Обучающимся предлагалось прочитать про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себя текст и определить, какие из приведённых утверждений соответствуют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содержанию текста, какие не соответствуют и о чём в тексте не сказано, то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есть на основании текста нельзя дать ни положительного, ни отрицательного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ответа. Средний процент обучающихся, выполнивших данные задания</w:t>
      </w:r>
    </w:p>
    <w:p w:rsidR="009630F5" w:rsidRPr="009630F5" w:rsidRDefault="009630F5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составляет 47%. Результаты свидетельствуют о том, что у половины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испытуемых проверяемое умение не сформировано.</w:t>
      </w:r>
    </w:p>
    <w:p w:rsidR="009630F5" w:rsidRPr="009630F5" w:rsidRDefault="009630F5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lastRenderedPageBreak/>
        <w:t>В качестве общих рекомендаций по заданиям раздела «Чтение»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представляется важным отметить следующее. Умения чтения с разной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глубиной проникновения в содержания текста являются основой для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развития других речевых умений, а также для когнитивного развития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учащихся. Уверенное владение умениями чтения является важным условием</w:t>
      </w:r>
    </w:p>
    <w:p w:rsidR="009630F5" w:rsidRPr="009630F5" w:rsidRDefault="009630F5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дальнейшего успешного освоения курса английского языка, поэтому следует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продолжить работу по формированию и развитию умений читать с разными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целями. Кроме того, представляется, что перевод текста на русский язык как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способ проверки его понимания все еще часто используется на уроках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английского языка; это противоречит современным подходам,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 xml:space="preserve">ориентированным на </w:t>
      </w:r>
      <w:proofErr w:type="spellStart"/>
      <w:r w:rsidRPr="009630F5">
        <w:rPr>
          <w:rFonts w:ascii="Times New Roman" w:hAnsi="Times New Roman" w:cs="Times New Roman"/>
          <w:sz w:val="24"/>
          <w:szCs w:val="24"/>
        </w:rPr>
        <w:t>беспереводное</w:t>
      </w:r>
      <w:proofErr w:type="spellEnd"/>
      <w:r w:rsidRPr="009630F5">
        <w:rPr>
          <w:rFonts w:ascii="Times New Roman" w:hAnsi="Times New Roman" w:cs="Times New Roman"/>
          <w:sz w:val="24"/>
          <w:szCs w:val="24"/>
        </w:rPr>
        <w:t xml:space="preserve"> понимание, особенно когда речь идет о</w:t>
      </w:r>
    </w:p>
    <w:p w:rsidR="009630F5" w:rsidRPr="009630F5" w:rsidRDefault="009630F5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чтении с пониманием основного содержания. В школьной практике следует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использовать различные способы контроля понимания прочитанного, не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полагаясь на перевод.</w:t>
      </w:r>
    </w:p>
    <w:p w:rsidR="00B31DE4" w:rsidRDefault="00B31DE4" w:rsidP="00963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30F5" w:rsidRDefault="009630F5" w:rsidP="00963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30F5">
        <w:rPr>
          <w:rFonts w:ascii="Times New Roman" w:hAnsi="Times New Roman" w:cs="Times New Roman"/>
          <w:b/>
          <w:bCs/>
          <w:sz w:val="24"/>
          <w:szCs w:val="24"/>
        </w:rPr>
        <w:t>Задания 11-1</w:t>
      </w:r>
      <w:r w:rsidR="0014121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B31DE4" w:rsidRPr="009630F5" w:rsidRDefault="00B31DE4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30F5" w:rsidRPr="009630F5" w:rsidRDefault="009630F5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В заданиях по грамматике проверялись навыки распознавания и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 xml:space="preserve">оперирования </w:t>
      </w:r>
      <w:r w:rsidR="00B31DE4">
        <w:rPr>
          <w:rFonts w:ascii="Times New Roman" w:hAnsi="Times New Roman" w:cs="Times New Roman"/>
          <w:sz w:val="24"/>
          <w:szCs w:val="24"/>
        </w:rPr>
        <w:t>и</w:t>
      </w:r>
      <w:r w:rsidRPr="009630F5">
        <w:rPr>
          <w:rFonts w:ascii="Times New Roman" w:hAnsi="Times New Roman" w:cs="Times New Roman"/>
          <w:sz w:val="24"/>
          <w:szCs w:val="24"/>
        </w:rPr>
        <w:t>зученными грамматическими формами:</w:t>
      </w:r>
    </w:p>
    <w:p w:rsidR="009630F5" w:rsidRPr="009630F5" w:rsidRDefault="009630F5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- местоимения: личные, притяжательные, указательные,</w:t>
      </w:r>
    </w:p>
    <w:p w:rsidR="009630F5" w:rsidRPr="009630F5" w:rsidRDefault="009630F5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вопросительные, неопределенные местоимения (</w:t>
      </w:r>
      <w:proofErr w:type="spellStart"/>
      <w:r w:rsidRPr="009630F5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9630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0F5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9630F5">
        <w:rPr>
          <w:rFonts w:ascii="Times New Roman" w:hAnsi="Times New Roman" w:cs="Times New Roman"/>
          <w:sz w:val="24"/>
          <w:szCs w:val="24"/>
        </w:rPr>
        <w:t>) и их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производные</w:t>
      </w:r>
      <w:r w:rsidRPr="00B31DE4">
        <w:rPr>
          <w:rFonts w:ascii="Times New Roman" w:hAnsi="Times New Roman" w:cs="Times New Roman"/>
          <w:sz w:val="24"/>
          <w:szCs w:val="24"/>
        </w:rPr>
        <w:t xml:space="preserve"> (</w:t>
      </w:r>
      <w:r w:rsidRPr="009630F5">
        <w:rPr>
          <w:rFonts w:ascii="Times New Roman" w:hAnsi="Times New Roman" w:cs="Times New Roman"/>
          <w:sz w:val="24"/>
          <w:szCs w:val="24"/>
          <w:lang w:val="en-US"/>
        </w:rPr>
        <w:t>somebody</w:t>
      </w:r>
      <w:r w:rsidRPr="00B31DE4">
        <w:rPr>
          <w:rFonts w:ascii="Times New Roman" w:hAnsi="Times New Roman" w:cs="Times New Roman"/>
          <w:sz w:val="24"/>
          <w:szCs w:val="24"/>
        </w:rPr>
        <w:t xml:space="preserve">, </w:t>
      </w:r>
      <w:r w:rsidRPr="009630F5">
        <w:rPr>
          <w:rFonts w:ascii="Times New Roman" w:hAnsi="Times New Roman" w:cs="Times New Roman"/>
          <w:sz w:val="24"/>
          <w:szCs w:val="24"/>
          <w:lang w:val="en-US"/>
        </w:rPr>
        <w:t>anything</w:t>
      </w:r>
      <w:r w:rsidRPr="00B31DE4">
        <w:rPr>
          <w:rFonts w:ascii="Times New Roman" w:hAnsi="Times New Roman" w:cs="Times New Roman"/>
          <w:sz w:val="24"/>
          <w:szCs w:val="24"/>
        </w:rPr>
        <w:t xml:space="preserve">, </w:t>
      </w:r>
      <w:r w:rsidRPr="009630F5">
        <w:rPr>
          <w:rFonts w:ascii="Times New Roman" w:hAnsi="Times New Roman" w:cs="Times New Roman"/>
          <w:sz w:val="24"/>
          <w:szCs w:val="24"/>
          <w:lang w:val="en-US"/>
        </w:rPr>
        <w:t>nobody</w:t>
      </w:r>
      <w:r w:rsidRPr="00B31DE4">
        <w:rPr>
          <w:rFonts w:ascii="Times New Roman" w:hAnsi="Times New Roman" w:cs="Times New Roman"/>
          <w:sz w:val="24"/>
          <w:szCs w:val="24"/>
        </w:rPr>
        <w:t xml:space="preserve">, </w:t>
      </w:r>
      <w:r w:rsidRPr="009630F5">
        <w:rPr>
          <w:rFonts w:ascii="Times New Roman" w:hAnsi="Times New Roman" w:cs="Times New Roman"/>
          <w:sz w:val="24"/>
          <w:szCs w:val="24"/>
          <w:lang w:val="en-US"/>
        </w:rPr>
        <w:t>everything</w:t>
      </w:r>
      <w:r w:rsidRPr="00B31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0F5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Pr="00B31DE4">
        <w:rPr>
          <w:rFonts w:ascii="Times New Roman" w:hAnsi="Times New Roman" w:cs="Times New Roman"/>
          <w:sz w:val="24"/>
          <w:szCs w:val="24"/>
        </w:rPr>
        <w:t xml:space="preserve">), </w:t>
      </w:r>
      <w:r w:rsidRPr="009630F5">
        <w:rPr>
          <w:rFonts w:ascii="Times New Roman" w:hAnsi="Times New Roman" w:cs="Times New Roman"/>
          <w:sz w:val="24"/>
          <w:szCs w:val="24"/>
        </w:rPr>
        <w:t>возвратные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местоимения;</w:t>
      </w:r>
    </w:p>
    <w:p w:rsidR="009630F5" w:rsidRPr="009630F5" w:rsidRDefault="009630F5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- имена прилагательные в положительной, сравнительной и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превосходной степени, образованные по правилу и исключения;</w:t>
      </w:r>
    </w:p>
    <w:p w:rsidR="009630F5" w:rsidRPr="009630F5" w:rsidRDefault="009630F5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30F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9630F5">
        <w:rPr>
          <w:rFonts w:ascii="Times New Roman" w:hAnsi="Times New Roman" w:cs="Times New Roman"/>
          <w:sz w:val="24"/>
          <w:szCs w:val="24"/>
        </w:rPr>
        <w:t>глагол</w:t>
      </w:r>
      <w:proofErr w:type="gramEnd"/>
      <w:r w:rsidRPr="009630F5">
        <w:rPr>
          <w:rFonts w:ascii="Times New Roman" w:hAnsi="Times New Roman" w:cs="Times New Roman"/>
          <w:sz w:val="24"/>
          <w:szCs w:val="24"/>
          <w:lang w:val="en-US"/>
        </w:rPr>
        <w:t xml:space="preserve"> to be </w:t>
      </w:r>
      <w:r w:rsidRPr="009630F5">
        <w:rPr>
          <w:rFonts w:ascii="Times New Roman" w:hAnsi="Times New Roman" w:cs="Times New Roman"/>
          <w:sz w:val="24"/>
          <w:szCs w:val="24"/>
        </w:rPr>
        <w:t>в</w:t>
      </w:r>
      <w:r w:rsidRPr="009630F5">
        <w:rPr>
          <w:rFonts w:ascii="Times New Roman" w:hAnsi="Times New Roman" w:cs="Times New Roman"/>
          <w:sz w:val="24"/>
          <w:szCs w:val="24"/>
          <w:lang w:val="en-US"/>
        </w:rPr>
        <w:t xml:space="preserve"> Present Simple, Future Simple </w:t>
      </w:r>
      <w:r w:rsidRPr="009630F5">
        <w:rPr>
          <w:rFonts w:ascii="Times New Roman" w:hAnsi="Times New Roman" w:cs="Times New Roman"/>
          <w:sz w:val="24"/>
          <w:szCs w:val="24"/>
        </w:rPr>
        <w:t>и</w:t>
      </w:r>
      <w:r w:rsidRPr="009630F5">
        <w:rPr>
          <w:rFonts w:ascii="Times New Roman" w:hAnsi="Times New Roman" w:cs="Times New Roman"/>
          <w:sz w:val="24"/>
          <w:szCs w:val="24"/>
          <w:lang w:val="en-US"/>
        </w:rPr>
        <w:t xml:space="preserve"> Past Simple;</w:t>
      </w:r>
    </w:p>
    <w:p w:rsidR="009630F5" w:rsidRPr="009630F5" w:rsidRDefault="009630F5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- глаголы в наиболее употребительных временных формах</w:t>
      </w:r>
    </w:p>
    <w:p w:rsidR="009630F5" w:rsidRPr="009630F5" w:rsidRDefault="009630F5" w:rsidP="00B31DE4">
      <w:pPr>
        <w:tabs>
          <w:tab w:val="left" w:pos="133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30F5">
        <w:rPr>
          <w:rFonts w:ascii="Times New Roman" w:hAnsi="Times New Roman" w:cs="Times New Roman"/>
          <w:sz w:val="24"/>
          <w:szCs w:val="24"/>
        </w:rPr>
        <w:t>действительного</w:t>
      </w:r>
      <w:r w:rsidRPr="009630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залога</w:t>
      </w:r>
      <w:r w:rsidRPr="009630F5">
        <w:rPr>
          <w:rFonts w:ascii="Times New Roman" w:hAnsi="Times New Roman" w:cs="Times New Roman"/>
          <w:sz w:val="24"/>
          <w:szCs w:val="24"/>
          <w:lang w:val="en-US"/>
        </w:rPr>
        <w:t xml:space="preserve">: Present Simple, Future Simple </w:t>
      </w:r>
      <w:r w:rsidRPr="009630F5">
        <w:rPr>
          <w:rFonts w:ascii="Times New Roman" w:hAnsi="Times New Roman" w:cs="Times New Roman"/>
          <w:sz w:val="24"/>
          <w:szCs w:val="24"/>
        </w:rPr>
        <w:t>и</w:t>
      </w:r>
      <w:r w:rsidRPr="009630F5">
        <w:rPr>
          <w:rFonts w:ascii="Times New Roman" w:hAnsi="Times New Roman" w:cs="Times New Roman"/>
          <w:sz w:val="24"/>
          <w:szCs w:val="24"/>
          <w:lang w:val="en-US"/>
        </w:rPr>
        <w:t xml:space="preserve"> Past Simple, Present </w:t>
      </w:r>
      <w:r w:rsidRPr="009630F5">
        <w:rPr>
          <w:rFonts w:ascii="Times New Roman" w:hAnsi="Times New Roman" w:cs="Times New Roman"/>
          <w:sz w:val="24"/>
          <w:szCs w:val="24"/>
        </w:rPr>
        <w:t>и</w:t>
      </w:r>
      <w:r w:rsidRPr="009630F5">
        <w:rPr>
          <w:rFonts w:ascii="Times New Roman" w:hAnsi="Times New Roman" w:cs="Times New Roman"/>
          <w:sz w:val="24"/>
          <w:szCs w:val="24"/>
          <w:lang w:val="en-US"/>
        </w:rPr>
        <w:t xml:space="preserve"> Past Continuous, Present Perfect;</w:t>
      </w:r>
    </w:p>
    <w:p w:rsidR="009630F5" w:rsidRPr="009630F5" w:rsidRDefault="009630F5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- различные коммуникативные типы предложений: утвердительные,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вопросительные</w:t>
      </w:r>
      <w:r w:rsidRPr="00B31DE4">
        <w:rPr>
          <w:rFonts w:ascii="Times New Roman" w:hAnsi="Times New Roman" w:cs="Times New Roman"/>
          <w:sz w:val="24"/>
          <w:szCs w:val="24"/>
        </w:rPr>
        <w:t xml:space="preserve">) </w:t>
      </w:r>
      <w:r w:rsidRPr="009630F5">
        <w:rPr>
          <w:rFonts w:ascii="Times New Roman" w:hAnsi="Times New Roman" w:cs="Times New Roman"/>
          <w:sz w:val="24"/>
          <w:szCs w:val="24"/>
        </w:rPr>
        <w:t>в</w:t>
      </w:r>
      <w:r w:rsidRP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B31DE4">
        <w:rPr>
          <w:rFonts w:ascii="Times New Roman" w:hAnsi="Times New Roman" w:cs="Times New Roman"/>
          <w:sz w:val="24"/>
          <w:szCs w:val="24"/>
        </w:rPr>
        <w:t xml:space="preserve">, </w:t>
      </w:r>
      <w:r w:rsidRPr="009630F5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B31DE4">
        <w:rPr>
          <w:rFonts w:ascii="Times New Roman" w:hAnsi="Times New Roman" w:cs="Times New Roman"/>
          <w:sz w:val="24"/>
          <w:szCs w:val="24"/>
        </w:rPr>
        <w:t xml:space="preserve">, </w:t>
      </w:r>
      <w:r w:rsidRPr="009630F5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B31DE4">
        <w:rPr>
          <w:rFonts w:ascii="Times New Roman" w:hAnsi="Times New Roman" w:cs="Times New Roman"/>
          <w:sz w:val="24"/>
          <w:szCs w:val="24"/>
        </w:rPr>
        <w:t xml:space="preserve">; </w:t>
      </w:r>
      <w:r w:rsidRPr="009630F5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Pr="00B31DE4">
        <w:rPr>
          <w:rFonts w:ascii="Times New Roman" w:hAnsi="Times New Roman" w:cs="Times New Roman"/>
          <w:sz w:val="24"/>
          <w:szCs w:val="24"/>
        </w:rPr>
        <w:t xml:space="preserve">; </w:t>
      </w:r>
      <w:r w:rsidRPr="009630F5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0F5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9630F5">
        <w:rPr>
          <w:rFonts w:ascii="Times New Roman" w:hAnsi="Times New Roman" w:cs="Times New Roman"/>
          <w:sz w:val="24"/>
          <w:szCs w:val="24"/>
        </w:rPr>
        <w:t>, отрицательные, побудительные (в утвердительной и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отрицательной формах)</w:t>
      </w:r>
      <w:r w:rsidR="00B31DE4">
        <w:rPr>
          <w:rFonts w:ascii="Times New Roman" w:hAnsi="Times New Roman" w:cs="Times New Roman"/>
          <w:sz w:val="24"/>
          <w:szCs w:val="24"/>
        </w:rPr>
        <w:t>;</w:t>
      </w:r>
    </w:p>
    <w:p w:rsidR="009630F5" w:rsidRPr="009630F5" w:rsidRDefault="009630F5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-употребление предлогов;</w:t>
      </w:r>
    </w:p>
    <w:p w:rsidR="009630F5" w:rsidRPr="009630F5" w:rsidRDefault="009630F5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 xml:space="preserve">Средний процент </w:t>
      </w:r>
      <w:proofErr w:type="gramStart"/>
      <w:r w:rsidRPr="009630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30F5">
        <w:rPr>
          <w:rFonts w:ascii="Times New Roman" w:hAnsi="Times New Roman" w:cs="Times New Roman"/>
          <w:sz w:val="24"/>
          <w:szCs w:val="24"/>
        </w:rPr>
        <w:t>, выполнивших данные задания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составляет</w:t>
      </w:r>
      <w:r w:rsidR="00803661">
        <w:rPr>
          <w:rFonts w:ascii="Times New Roman" w:hAnsi="Times New Roman" w:cs="Times New Roman"/>
          <w:sz w:val="24"/>
          <w:szCs w:val="24"/>
        </w:rPr>
        <w:t xml:space="preserve"> 38</w:t>
      </w:r>
      <w:r w:rsidRPr="009630F5">
        <w:rPr>
          <w:rFonts w:ascii="Times New Roman" w:hAnsi="Times New Roman" w:cs="Times New Roman"/>
          <w:sz w:val="24"/>
          <w:szCs w:val="24"/>
        </w:rPr>
        <w:t>,</w:t>
      </w:r>
      <w:r w:rsidR="00803661">
        <w:rPr>
          <w:rFonts w:ascii="Times New Roman" w:hAnsi="Times New Roman" w:cs="Times New Roman"/>
          <w:sz w:val="24"/>
          <w:szCs w:val="24"/>
        </w:rPr>
        <w:t>1</w:t>
      </w:r>
      <w:r w:rsidRPr="009630F5">
        <w:rPr>
          <w:rFonts w:ascii="Times New Roman" w:hAnsi="Times New Roman" w:cs="Times New Roman"/>
          <w:sz w:val="24"/>
          <w:szCs w:val="24"/>
        </w:rPr>
        <w:t>%. Следует отметить, что грамматические навыки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проверялись в коммуникативно-значимом контексте</w:t>
      </w:r>
      <w:r w:rsidR="00803661">
        <w:rPr>
          <w:rFonts w:ascii="Times New Roman" w:hAnsi="Times New Roman" w:cs="Times New Roman"/>
          <w:sz w:val="24"/>
          <w:szCs w:val="24"/>
        </w:rPr>
        <w:t>.</w:t>
      </w:r>
      <w:r w:rsidRPr="009630F5">
        <w:rPr>
          <w:rFonts w:ascii="Times New Roman" w:hAnsi="Times New Roman" w:cs="Times New Roman"/>
          <w:sz w:val="24"/>
          <w:szCs w:val="24"/>
        </w:rPr>
        <w:t xml:space="preserve"> Сложными для </w:t>
      </w:r>
      <w:proofErr w:type="gramStart"/>
      <w:r w:rsidRPr="009630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30F5">
        <w:rPr>
          <w:rFonts w:ascii="Times New Roman" w:hAnsi="Times New Roman" w:cs="Times New Roman"/>
          <w:sz w:val="24"/>
          <w:szCs w:val="24"/>
        </w:rPr>
        <w:t xml:space="preserve"> оказались формы глагола </w:t>
      </w:r>
      <w:proofErr w:type="spellStart"/>
      <w:r w:rsidRPr="009630F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63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0F5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630F5">
        <w:rPr>
          <w:rFonts w:ascii="Times New Roman" w:hAnsi="Times New Roman" w:cs="Times New Roman"/>
          <w:sz w:val="24"/>
          <w:szCs w:val="24"/>
        </w:rPr>
        <w:t xml:space="preserve"> в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прошедшем простом времени (</w:t>
      </w:r>
      <w:proofErr w:type="spellStart"/>
      <w:r w:rsidRPr="009630F5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963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0F5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9630F5">
        <w:rPr>
          <w:rFonts w:ascii="Times New Roman" w:hAnsi="Times New Roman" w:cs="Times New Roman"/>
          <w:sz w:val="24"/>
          <w:szCs w:val="24"/>
        </w:rPr>
        <w:t xml:space="preserve">), употребление глагола </w:t>
      </w:r>
      <w:proofErr w:type="spellStart"/>
      <w:r w:rsidRPr="009630F5">
        <w:rPr>
          <w:rFonts w:ascii="Times New Roman" w:hAnsi="Times New Roman" w:cs="Times New Roman"/>
          <w:sz w:val="24"/>
          <w:szCs w:val="24"/>
        </w:rPr>
        <w:t>внастоящем</w:t>
      </w:r>
      <w:proofErr w:type="spellEnd"/>
      <w:r w:rsidRPr="009630F5">
        <w:rPr>
          <w:rFonts w:ascii="Times New Roman" w:hAnsi="Times New Roman" w:cs="Times New Roman"/>
          <w:sz w:val="24"/>
          <w:szCs w:val="24"/>
        </w:rPr>
        <w:t xml:space="preserve"> простом времени (</w:t>
      </w:r>
      <w:proofErr w:type="spellStart"/>
      <w:r w:rsidRPr="009630F5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63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0F5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9630F5">
        <w:rPr>
          <w:rFonts w:ascii="Times New Roman" w:hAnsi="Times New Roman" w:cs="Times New Roman"/>
          <w:sz w:val="24"/>
          <w:szCs w:val="24"/>
        </w:rPr>
        <w:t>) в 3-ем лице единственном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числе. Как показывают результаты, следует продолжить работу с личными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(видовременными) глагольными формами. Можно рекомендовать на уроках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уделять больше внимания грамматическим заданиям, причем основанным на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связных текстах, добиваться понимания их общего содержания и функций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изучаемых грамматических форм, а не просто механической их подстановки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без внимания к контексту.</w:t>
      </w:r>
    </w:p>
    <w:p w:rsidR="00B31DE4" w:rsidRDefault="00B31DE4" w:rsidP="00963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30F5" w:rsidRDefault="009630F5" w:rsidP="00963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30F5">
        <w:rPr>
          <w:rFonts w:ascii="Times New Roman" w:hAnsi="Times New Roman" w:cs="Times New Roman"/>
          <w:b/>
          <w:bCs/>
          <w:sz w:val="24"/>
          <w:szCs w:val="24"/>
        </w:rPr>
        <w:t>Задания 1</w:t>
      </w:r>
      <w:r w:rsidR="0014121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630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1DE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630F5">
        <w:rPr>
          <w:rFonts w:ascii="Times New Roman" w:hAnsi="Times New Roman" w:cs="Times New Roman"/>
          <w:b/>
          <w:bCs/>
          <w:sz w:val="24"/>
          <w:szCs w:val="24"/>
        </w:rPr>
        <w:t xml:space="preserve"> 24</w:t>
      </w:r>
    </w:p>
    <w:p w:rsidR="00B31DE4" w:rsidRPr="009630F5" w:rsidRDefault="00B31DE4" w:rsidP="00963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30F5" w:rsidRDefault="009630F5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В заданиях 1</w:t>
      </w:r>
      <w:r w:rsidR="00141218">
        <w:rPr>
          <w:rFonts w:ascii="Times New Roman" w:hAnsi="Times New Roman" w:cs="Times New Roman"/>
          <w:sz w:val="24"/>
          <w:szCs w:val="24"/>
        </w:rPr>
        <w:t>9</w:t>
      </w:r>
      <w:r w:rsidRPr="009630F5">
        <w:rPr>
          <w:rFonts w:ascii="Times New Roman" w:hAnsi="Times New Roman" w:cs="Times New Roman"/>
          <w:sz w:val="24"/>
          <w:szCs w:val="24"/>
        </w:rPr>
        <w:t xml:space="preserve"> – 24 проверялись навыки использования лексических единиц в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 xml:space="preserve">коммуникативно-значимом контексте. </w:t>
      </w:r>
      <w:proofErr w:type="gramStart"/>
      <w:r w:rsidRPr="009630F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630F5">
        <w:rPr>
          <w:rFonts w:ascii="Times New Roman" w:hAnsi="Times New Roman" w:cs="Times New Roman"/>
          <w:sz w:val="24"/>
          <w:szCs w:val="24"/>
        </w:rPr>
        <w:t xml:space="preserve"> предлагался короткий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 xml:space="preserve">связный текст с пропусками и список из </w:t>
      </w:r>
      <w:r w:rsidR="00141218">
        <w:rPr>
          <w:rFonts w:ascii="Times New Roman" w:hAnsi="Times New Roman" w:cs="Times New Roman"/>
          <w:sz w:val="24"/>
          <w:szCs w:val="24"/>
        </w:rPr>
        <w:t>6</w:t>
      </w:r>
      <w:r w:rsidRPr="009630F5">
        <w:rPr>
          <w:rFonts w:ascii="Times New Roman" w:hAnsi="Times New Roman" w:cs="Times New Roman"/>
          <w:sz w:val="24"/>
          <w:szCs w:val="24"/>
        </w:rPr>
        <w:t xml:space="preserve"> слов, которы</w:t>
      </w:r>
      <w:r w:rsidR="00803661">
        <w:rPr>
          <w:rFonts w:ascii="Times New Roman" w:hAnsi="Times New Roman" w:cs="Times New Roman"/>
          <w:sz w:val="24"/>
          <w:szCs w:val="24"/>
        </w:rPr>
        <w:t>е</w:t>
      </w:r>
      <w:r w:rsidRPr="009630F5">
        <w:rPr>
          <w:rFonts w:ascii="Times New Roman" w:hAnsi="Times New Roman" w:cs="Times New Roman"/>
          <w:sz w:val="24"/>
          <w:szCs w:val="24"/>
        </w:rPr>
        <w:t xml:space="preserve"> следовало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="00141218">
        <w:rPr>
          <w:rFonts w:ascii="Times New Roman" w:hAnsi="Times New Roman" w:cs="Times New Roman"/>
          <w:sz w:val="24"/>
          <w:szCs w:val="24"/>
        </w:rPr>
        <w:t>изменить так, чтобы они грамматически и лексически соответствовали содержанию текста.</w:t>
      </w:r>
      <w:r w:rsidRPr="009630F5">
        <w:rPr>
          <w:rFonts w:ascii="Times New Roman" w:hAnsi="Times New Roman" w:cs="Times New Roman"/>
          <w:sz w:val="24"/>
          <w:szCs w:val="24"/>
        </w:rPr>
        <w:t xml:space="preserve"> Тематически тексты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соответствовали предметному содержанию речи основной школы.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Проверяемая лексика относится к базовому активному словарю основной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школы. Лишь 3</w:t>
      </w:r>
      <w:r w:rsidR="00141218">
        <w:rPr>
          <w:rFonts w:ascii="Times New Roman" w:hAnsi="Times New Roman" w:cs="Times New Roman"/>
          <w:sz w:val="24"/>
          <w:szCs w:val="24"/>
        </w:rPr>
        <w:t>0</w:t>
      </w:r>
      <w:r w:rsidRPr="009630F5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Pr="009630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30F5">
        <w:rPr>
          <w:rFonts w:ascii="Times New Roman" w:hAnsi="Times New Roman" w:cs="Times New Roman"/>
          <w:sz w:val="24"/>
          <w:szCs w:val="24"/>
        </w:rPr>
        <w:t xml:space="preserve"> выполнили данное задание; таким образом,</w:t>
      </w:r>
      <w:r w:rsidR="00141218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оно оказалось самым сложным для выполнения.</w:t>
      </w:r>
    </w:p>
    <w:p w:rsidR="00C12D6D" w:rsidRDefault="00C12D6D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D6D" w:rsidRPr="009630F5" w:rsidRDefault="00C12D6D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DE4" w:rsidRDefault="00B31DE4" w:rsidP="00963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30F5" w:rsidRPr="00B31DE4" w:rsidRDefault="009630F5" w:rsidP="00B31DE4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1DE4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Выводы и рекомендации</w:t>
      </w:r>
    </w:p>
    <w:p w:rsidR="00B31DE4" w:rsidRPr="00B31DE4" w:rsidRDefault="00B31DE4" w:rsidP="00B31DE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630F5" w:rsidRPr="009630F5" w:rsidRDefault="009630F5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Результаты КДР свидетельствует о том, что в целом обучающиеся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владеют теми умениями и навыками, которые были предложены на контроль.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Однако, с учетом тех типичных ошибок, которые были выявлены,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 xml:space="preserve">необходимо повысить эффективность обучения </w:t>
      </w:r>
      <w:r w:rsidR="00B31DE4">
        <w:rPr>
          <w:rFonts w:ascii="Times New Roman" w:hAnsi="Times New Roman" w:cs="Times New Roman"/>
          <w:sz w:val="24"/>
          <w:szCs w:val="24"/>
        </w:rPr>
        <w:t>восьми</w:t>
      </w:r>
      <w:r w:rsidRPr="009630F5">
        <w:rPr>
          <w:rFonts w:ascii="Times New Roman" w:hAnsi="Times New Roman" w:cs="Times New Roman"/>
          <w:sz w:val="24"/>
          <w:szCs w:val="24"/>
        </w:rPr>
        <w:t>классников.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Можно констатировать наличие четырех групп обучающихся с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различными уровнями языковой подготовки, для каждой из которых</w:t>
      </w:r>
    </w:p>
    <w:p w:rsidR="009630F5" w:rsidRPr="009630F5" w:rsidRDefault="009630F5" w:rsidP="00B31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характерны свои проблемные зоны. Обучающиеся с высоким уровнем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подготовки (отметка «5») требуют отдельного внимания для поддержки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учебной мотивации. Обучающиеся с повышенным уровнем подготовки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(отметка «4») нуждаются в повышенном внимании к развитию навыков и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умений в различных видах речевой деятельности. Обучающиеся со средним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уровнем подготовки (отметка «3»), требуя еще большего внимания в данном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аспекте, требуют также и более акцентированного формирования лексико-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грамматических навыков. При работе с обучающимися, имеющими низкий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уровень подготовки (отметка «2»), рекомендуется в первую очередь обратить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внимание на проработку всех базовых языковых и речевых навыков и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умений, а также метапредметных регулятивных навыков и умений, таких как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принятие задачи, планирование, самоанализ и самооценка.</w:t>
      </w:r>
    </w:p>
    <w:p w:rsidR="00B31DE4" w:rsidRDefault="00B31DE4" w:rsidP="00963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30F5" w:rsidRPr="009630F5" w:rsidRDefault="009630F5" w:rsidP="00963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30F5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9630F5" w:rsidRPr="009630F5" w:rsidRDefault="009630F5" w:rsidP="00B2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 xml:space="preserve">- провести детальный разбор результатов КДР </w:t>
      </w:r>
      <w:r w:rsidR="00B31DE4">
        <w:rPr>
          <w:rFonts w:ascii="Times New Roman" w:hAnsi="Times New Roman" w:cs="Times New Roman"/>
          <w:sz w:val="24"/>
          <w:szCs w:val="24"/>
        </w:rPr>
        <w:t xml:space="preserve">на </w:t>
      </w:r>
      <w:r w:rsidRPr="009630F5">
        <w:rPr>
          <w:rFonts w:ascii="Times New Roman" w:hAnsi="Times New Roman" w:cs="Times New Roman"/>
          <w:sz w:val="24"/>
          <w:szCs w:val="24"/>
        </w:rPr>
        <w:t>муниципальн</w:t>
      </w:r>
      <w:r w:rsidR="00B31DE4">
        <w:rPr>
          <w:rFonts w:ascii="Times New Roman" w:hAnsi="Times New Roman" w:cs="Times New Roman"/>
          <w:sz w:val="24"/>
          <w:szCs w:val="24"/>
        </w:rPr>
        <w:t xml:space="preserve">ом </w:t>
      </w:r>
      <w:r w:rsidRPr="009630F5">
        <w:rPr>
          <w:rFonts w:ascii="Times New Roman" w:hAnsi="Times New Roman" w:cs="Times New Roman"/>
          <w:sz w:val="24"/>
          <w:szCs w:val="24"/>
        </w:rPr>
        <w:t>методическ</w:t>
      </w:r>
      <w:r w:rsidR="00B31DE4">
        <w:rPr>
          <w:rFonts w:ascii="Times New Roman" w:hAnsi="Times New Roman" w:cs="Times New Roman"/>
          <w:sz w:val="24"/>
          <w:szCs w:val="24"/>
        </w:rPr>
        <w:t>о</w:t>
      </w:r>
      <w:r w:rsidRPr="009630F5">
        <w:rPr>
          <w:rFonts w:ascii="Times New Roman" w:hAnsi="Times New Roman" w:cs="Times New Roman"/>
          <w:sz w:val="24"/>
          <w:szCs w:val="24"/>
        </w:rPr>
        <w:t>м</w:t>
      </w:r>
      <w:r w:rsidR="00B260C0">
        <w:rPr>
          <w:rFonts w:ascii="Times New Roman" w:hAnsi="Times New Roman" w:cs="Times New Roman"/>
          <w:sz w:val="24"/>
          <w:szCs w:val="24"/>
        </w:rPr>
        <w:t xml:space="preserve"> объединении</w:t>
      </w:r>
      <w:r w:rsidRPr="009630F5">
        <w:rPr>
          <w:rFonts w:ascii="Times New Roman" w:hAnsi="Times New Roman" w:cs="Times New Roman"/>
          <w:sz w:val="24"/>
          <w:szCs w:val="24"/>
        </w:rPr>
        <w:t xml:space="preserve"> учителей иностранного языка с целью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организации системной работы по минимизации вышеупомянутых зон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трудностей обучающихся.</w:t>
      </w:r>
    </w:p>
    <w:p w:rsidR="009630F5" w:rsidRPr="009630F5" w:rsidRDefault="009630F5" w:rsidP="00B2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- продумать способы повышения как внешней, так и внутренней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мотивации к изучению английского языка в целом и выполнения конкретных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заданий в частности и внедрить их в обучение;</w:t>
      </w:r>
    </w:p>
    <w:p w:rsidR="009630F5" w:rsidRPr="009630F5" w:rsidRDefault="009630F5" w:rsidP="00B2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- усилить работу со слабыми обучающимися за счет мониторинга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дефицитов и адресной индивидуализации и дифференциации заданий с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помощью специально подготовленных для таких детей индивидуальных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траекторий обучения;</w:t>
      </w:r>
    </w:p>
    <w:p w:rsidR="009630F5" w:rsidRPr="009630F5" w:rsidRDefault="009630F5" w:rsidP="00B2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- использовать результаты КДР, текущего контроля, итогового контроля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для выяснения типичных ошибок учащихся и постоянно осуществлять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профилактику возникновения подобных ошибок;</w:t>
      </w:r>
    </w:p>
    <w:p w:rsidR="009630F5" w:rsidRPr="009630F5" w:rsidRDefault="009630F5" w:rsidP="00B2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- увеличить количество и расширить формы (групповые, индивидуальные,</w:t>
      </w:r>
      <w:r w:rsidR="00B31DE4">
        <w:rPr>
          <w:rFonts w:ascii="Times New Roman" w:hAnsi="Times New Roman" w:cs="Times New Roman"/>
          <w:sz w:val="24"/>
          <w:szCs w:val="24"/>
        </w:rPr>
        <w:t xml:space="preserve"> (</w:t>
      </w:r>
      <w:r w:rsidRPr="009630F5">
        <w:rPr>
          <w:rFonts w:ascii="Times New Roman" w:hAnsi="Times New Roman" w:cs="Times New Roman"/>
          <w:sz w:val="24"/>
          <w:szCs w:val="24"/>
        </w:rPr>
        <w:t>очные, заочные) консультаций для слабых детей;</w:t>
      </w:r>
    </w:p>
    <w:p w:rsidR="009630F5" w:rsidRPr="009630F5" w:rsidRDefault="009630F5" w:rsidP="00B2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- интенсивнее работать над формированием и развитием метапредметных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навыков и умений;</w:t>
      </w:r>
    </w:p>
    <w:p w:rsidR="00B31DE4" w:rsidRDefault="009630F5" w:rsidP="00B2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- реально перейти на коммуникативно- когнитивную методику обучения,</w:t>
      </w:r>
      <w:r w:rsidR="00141218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что подразумевает отказ от грамматико-переводного метода и использование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активных методов обучения с вовлечением всех учащихся в активный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учебный процесс, в ходе которого только и возможно формирование и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 xml:space="preserve">развитие как предметных, так и метапредметных умений и навыков. </w:t>
      </w:r>
    </w:p>
    <w:p w:rsidR="009630F5" w:rsidRPr="009630F5" w:rsidRDefault="009630F5" w:rsidP="00B2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Учителю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в основной школе следует вести урок на изучаемом иностранном языке,</w:t>
      </w:r>
    </w:p>
    <w:p w:rsidR="009630F5" w:rsidRPr="009630F5" w:rsidRDefault="009630F5" w:rsidP="00B2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t>создавать на уроке естественные коммуникативные ситуации, повышать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мотивацию учащихся и их интерес к изучению иностранного языка. Следует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шире использовать на уроке работу в парах и малых группах, вовлекать всех</w:t>
      </w:r>
      <w:r w:rsidR="00B31DE4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учащихся в активное овладение иностранным языком. Для достижения</w:t>
      </w:r>
      <w:r w:rsidR="00B260C0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поставленных в ФГОС целей необходимо в полной мере использовать ИКТ.</w:t>
      </w:r>
      <w:r w:rsidR="00B260C0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 xml:space="preserve">Проблемной зоной для большинства учащихся </w:t>
      </w:r>
      <w:r w:rsidR="00B260C0">
        <w:rPr>
          <w:rFonts w:ascii="Times New Roman" w:hAnsi="Times New Roman" w:cs="Times New Roman"/>
          <w:sz w:val="24"/>
          <w:szCs w:val="24"/>
        </w:rPr>
        <w:t>8</w:t>
      </w:r>
      <w:r w:rsidRPr="009630F5">
        <w:rPr>
          <w:rFonts w:ascii="Times New Roman" w:hAnsi="Times New Roman" w:cs="Times New Roman"/>
          <w:sz w:val="24"/>
          <w:szCs w:val="24"/>
        </w:rPr>
        <w:t xml:space="preserve"> классов являются</w:t>
      </w:r>
      <w:r w:rsidR="00B260C0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языковые навыки. В этой области рекомендуется шире использовать</w:t>
      </w:r>
      <w:r w:rsidR="00B260C0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функциональный подход, отказавшись от простого заучивания</w:t>
      </w:r>
      <w:r w:rsidR="00B260C0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грамматических правил и списков слов и отрабатывая языковые навыки на</w:t>
      </w:r>
      <w:r w:rsidR="00B260C0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связных текстах. Кроме того, надо перенести акцент с выполнения</w:t>
      </w:r>
      <w:r w:rsidR="00B260C0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репродуктивных заданий на задания продуктивные.</w:t>
      </w:r>
    </w:p>
    <w:p w:rsidR="009630F5" w:rsidRDefault="009630F5" w:rsidP="00C1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0F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bookmarkStart w:id="0" w:name="_GoBack"/>
      <w:r w:rsidRPr="009630F5">
        <w:rPr>
          <w:rFonts w:ascii="Times New Roman" w:hAnsi="Times New Roman" w:cs="Times New Roman"/>
          <w:sz w:val="24"/>
          <w:szCs w:val="24"/>
        </w:rPr>
        <w:t>более тщательно отнестись к выбору УМК по английскому языку в</w:t>
      </w:r>
      <w:r w:rsidR="00B260C0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соответствии с выделенными часами на изучение иностранного языка,</w:t>
      </w:r>
      <w:r w:rsidR="00B260C0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Pr="009630F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630F5">
        <w:rPr>
          <w:rFonts w:ascii="Times New Roman" w:hAnsi="Times New Roman" w:cs="Times New Roman"/>
          <w:sz w:val="24"/>
          <w:szCs w:val="24"/>
        </w:rPr>
        <w:t xml:space="preserve"> педагогическими особенностями своих учеников и реальным</w:t>
      </w:r>
      <w:r w:rsidR="00B260C0">
        <w:rPr>
          <w:rFonts w:ascii="Times New Roman" w:hAnsi="Times New Roman" w:cs="Times New Roman"/>
          <w:sz w:val="24"/>
          <w:szCs w:val="24"/>
        </w:rPr>
        <w:t xml:space="preserve"> </w:t>
      </w:r>
      <w:r w:rsidRPr="009630F5">
        <w:rPr>
          <w:rFonts w:ascii="Times New Roman" w:hAnsi="Times New Roman" w:cs="Times New Roman"/>
          <w:sz w:val="24"/>
          <w:szCs w:val="24"/>
        </w:rPr>
        <w:t>соответствием УМК ФГОС ООО.</w:t>
      </w:r>
    </w:p>
    <w:bookmarkEnd w:id="0"/>
    <w:p w:rsidR="00D07C0F" w:rsidRDefault="00D07C0F" w:rsidP="00D07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C0F" w:rsidRPr="00D07C0F" w:rsidRDefault="00D07C0F" w:rsidP="00D07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07C0F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D07C0F">
        <w:rPr>
          <w:rFonts w:ascii="Times New Roman" w:hAnsi="Times New Roman" w:cs="Times New Roman"/>
          <w:sz w:val="24"/>
          <w:szCs w:val="24"/>
        </w:rPr>
        <w:t xml:space="preserve"> ОГЭ по английскому языку</w:t>
      </w:r>
    </w:p>
    <w:p w:rsidR="00D07C0F" w:rsidRPr="00D07C0F" w:rsidRDefault="00D07C0F" w:rsidP="00D07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C0F">
        <w:rPr>
          <w:rFonts w:ascii="Times New Roman" w:hAnsi="Times New Roman" w:cs="Times New Roman"/>
          <w:sz w:val="24"/>
          <w:szCs w:val="24"/>
        </w:rPr>
        <w:t>Учитель английского языка</w:t>
      </w:r>
    </w:p>
    <w:p w:rsidR="00D07C0F" w:rsidRPr="00D07C0F" w:rsidRDefault="00D07C0F" w:rsidP="00D07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C0F">
        <w:rPr>
          <w:rFonts w:ascii="Times New Roman" w:hAnsi="Times New Roman" w:cs="Times New Roman"/>
          <w:sz w:val="24"/>
          <w:szCs w:val="24"/>
        </w:rPr>
        <w:t>МАОУ СОШ № 2</w:t>
      </w:r>
    </w:p>
    <w:p w:rsidR="00D07C0F" w:rsidRPr="009630F5" w:rsidRDefault="00D07C0F" w:rsidP="00D07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C0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Брюховецкий район                    </w:t>
      </w:r>
      <w:r w:rsidR="00C12D6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07C0F">
        <w:rPr>
          <w:rFonts w:ascii="Times New Roman" w:hAnsi="Times New Roman" w:cs="Times New Roman"/>
          <w:sz w:val="24"/>
          <w:szCs w:val="24"/>
        </w:rPr>
        <w:t>Репич</w:t>
      </w:r>
      <w:proofErr w:type="spellEnd"/>
      <w:r w:rsidRPr="00D07C0F">
        <w:rPr>
          <w:rFonts w:ascii="Times New Roman" w:hAnsi="Times New Roman" w:cs="Times New Roman"/>
          <w:sz w:val="24"/>
          <w:szCs w:val="24"/>
        </w:rPr>
        <w:t xml:space="preserve"> Ирина Борисовна</w:t>
      </w:r>
    </w:p>
    <w:sectPr w:rsidR="00D07C0F" w:rsidRPr="009630F5" w:rsidSect="00803661">
      <w:footerReference w:type="defaul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CDE" w:rsidRDefault="001A1CDE" w:rsidP="00CF447F">
      <w:pPr>
        <w:spacing w:after="0" w:line="240" w:lineRule="auto"/>
      </w:pPr>
      <w:r>
        <w:separator/>
      </w:r>
    </w:p>
  </w:endnote>
  <w:endnote w:type="continuationSeparator" w:id="0">
    <w:p w:rsidR="001A1CDE" w:rsidRDefault="001A1CDE" w:rsidP="00CF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lve6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BF0" w:rsidRDefault="00394BF0" w:rsidP="00CF447F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CDE" w:rsidRDefault="001A1CDE" w:rsidP="00CF447F">
      <w:pPr>
        <w:spacing w:after="0" w:line="240" w:lineRule="auto"/>
      </w:pPr>
      <w:r>
        <w:separator/>
      </w:r>
    </w:p>
  </w:footnote>
  <w:footnote w:type="continuationSeparator" w:id="0">
    <w:p w:rsidR="001A1CDE" w:rsidRDefault="001A1CDE" w:rsidP="00CF4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6F"/>
    <w:multiLevelType w:val="hybridMultilevel"/>
    <w:tmpl w:val="7BFCD19A"/>
    <w:lvl w:ilvl="0" w:tplc="DDFCC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41"/>
    <w:rsid w:val="000475E8"/>
    <w:rsid w:val="00141218"/>
    <w:rsid w:val="001A1CDE"/>
    <w:rsid w:val="00311BCF"/>
    <w:rsid w:val="00394BF0"/>
    <w:rsid w:val="00430676"/>
    <w:rsid w:val="00513FAE"/>
    <w:rsid w:val="00734303"/>
    <w:rsid w:val="007D2976"/>
    <w:rsid w:val="00803661"/>
    <w:rsid w:val="00867713"/>
    <w:rsid w:val="0087210B"/>
    <w:rsid w:val="009630F5"/>
    <w:rsid w:val="00A92A77"/>
    <w:rsid w:val="00B260C0"/>
    <w:rsid w:val="00B31DE4"/>
    <w:rsid w:val="00B6038F"/>
    <w:rsid w:val="00C12D6D"/>
    <w:rsid w:val="00C638A1"/>
    <w:rsid w:val="00CF447F"/>
    <w:rsid w:val="00D07C0F"/>
    <w:rsid w:val="00D57A0E"/>
    <w:rsid w:val="00D9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447F"/>
  </w:style>
  <w:style w:type="paragraph" w:styleId="a5">
    <w:name w:val="footer"/>
    <w:basedOn w:val="a"/>
    <w:link w:val="a6"/>
    <w:uiPriority w:val="99"/>
    <w:unhideWhenUsed/>
    <w:rsid w:val="00CF4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447F"/>
  </w:style>
  <w:style w:type="paragraph" w:styleId="a7">
    <w:name w:val="List Paragraph"/>
    <w:basedOn w:val="a"/>
    <w:uiPriority w:val="34"/>
    <w:qFormat/>
    <w:rsid w:val="00CF447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3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447F"/>
  </w:style>
  <w:style w:type="paragraph" w:styleId="a5">
    <w:name w:val="footer"/>
    <w:basedOn w:val="a"/>
    <w:link w:val="a6"/>
    <w:uiPriority w:val="99"/>
    <w:unhideWhenUsed/>
    <w:rsid w:val="00CF4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447F"/>
  </w:style>
  <w:style w:type="paragraph" w:styleId="a7">
    <w:name w:val="List Paragraph"/>
    <w:basedOn w:val="a"/>
    <w:uiPriority w:val="34"/>
    <w:qFormat/>
    <w:rsid w:val="00CF447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3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solidFill>
                    <a:schemeClr val="lt1">
                      <a:alpha val="90000"/>
                    </a:schemeClr>
                  </a:solidFill>
                  <a:ln w="12700" cap="flat" cmpd="sng" algn="ctr">
                    <a:solidFill>
                      <a:schemeClr val="accent1"/>
                    </a:solidFill>
                    <a:round/>
                  </a:ln>
                </c15:spPr>
              </c:ext>
            </c:extLst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3.2000000000000001E-2</c:v>
                </c:pt>
                <c:pt idx="1">
                  <c:v>0.22</c:v>
                </c:pt>
                <c:pt idx="2">
                  <c:v>0.54700000000000004</c:v>
                </c:pt>
                <c:pt idx="3">
                  <c:v>0.20399999999999999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Лист1!$A$2:$A$31</c:f>
              <c:strCache>
                <c:ptCount val="30"/>
                <c:pt idx="0">
                  <c:v>1 1б</c:v>
                </c:pt>
                <c:pt idx="1">
                  <c:v>1 2б</c:v>
                </c:pt>
                <c:pt idx="2">
                  <c:v>1  3б</c:v>
                </c:pt>
                <c:pt idx="3">
                  <c:v>1 4б</c:v>
                </c:pt>
                <c:pt idx="4">
                  <c:v>2 1б</c:v>
                </c:pt>
                <c:pt idx="5">
                  <c:v>2 2б</c:v>
                </c:pt>
                <c:pt idx="6">
                  <c:v>2 3б</c:v>
                </c:pt>
                <c:pt idx="7">
                  <c:v>2 4б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</c:v>
                </c:pt>
                <c:pt idx="13">
                  <c:v>8</c:v>
                </c:pt>
                <c:pt idx="14">
                  <c:v>9</c:v>
                </c:pt>
                <c:pt idx="15">
                  <c:v>10</c:v>
                </c:pt>
                <c:pt idx="16">
                  <c:v>11</c:v>
                </c:pt>
                <c:pt idx="17">
                  <c:v>12</c:v>
                </c:pt>
                <c:pt idx="18">
                  <c:v>13</c:v>
                </c:pt>
                <c:pt idx="19">
                  <c:v>14</c:v>
                </c:pt>
                <c:pt idx="20">
                  <c:v>15</c:v>
                </c:pt>
                <c:pt idx="21">
                  <c:v>16</c:v>
                </c:pt>
                <c:pt idx="22">
                  <c:v>17</c:v>
                </c:pt>
                <c:pt idx="23">
                  <c:v>18</c:v>
                </c:pt>
                <c:pt idx="24">
                  <c:v>19</c:v>
                </c:pt>
                <c:pt idx="25">
                  <c:v>20</c:v>
                </c:pt>
                <c:pt idx="26">
                  <c:v>21</c:v>
                </c:pt>
                <c:pt idx="27">
                  <c:v>22</c:v>
                </c:pt>
                <c:pt idx="28">
                  <c:v>23</c:v>
                </c:pt>
                <c:pt idx="29">
                  <c:v>24</c:v>
                </c:pt>
              </c:strCache>
            </c:strRef>
          </c:cat>
          <c:val>
            <c:numRef>
              <c:f>Лист1!$B$2:$B$31</c:f>
              <c:numCache>
                <c:formatCode>0%</c:formatCode>
                <c:ptCount val="30"/>
                <c:pt idx="0" formatCode="0.00%">
                  <c:v>0.114</c:v>
                </c:pt>
                <c:pt idx="1">
                  <c:v>0.12</c:v>
                </c:pt>
                <c:pt idx="2">
                  <c:v>0.15</c:v>
                </c:pt>
                <c:pt idx="3">
                  <c:v>0.43</c:v>
                </c:pt>
                <c:pt idx="4" formatCode="0.00%">
                  <c:v>0.183</c:v>
                </c:pt>
                <c:pt idx="5">
                  <c:v>0.16</c:v>
                </c:pt>
                <c:pt idx="6">
                  <c:v>0.13</c:v>
                </c:pt>
                <c:pt idx="7">
                  <c:v>0.43</c:v>
                </c:pt>
                <c:pt idx="8" formatCode="0.00%">
                  <c:v>0.40300000000000002</c:v>
                </c:pt>
                <c:pt idx="9">
                  <c:v>0.64</c:v>
                </c:pt>
                <c:pt idx="10">
                  <c:v>0.66</c:v>
                </c:pt>
                <c:pt idx="11">
                  <c:v>0.65</c:v>
                </c:pt>
                <c:pt idx="12">
                  <c:v>0.57999999999999996</c:v>
                </c:pt>
                <c:pt idx="13">
                  <c:v>0.59</c:v>
                </c:pt>
                <c:pt idx="14">
                  <c:v>0.55000000000000004</c:v>
                </c:pt>
                <c:pt idx="15">
                  <c:v>0.49</c:v>
                </c:pt>
                <c:pt idx="16" formatCode="0.00%">
                  <c:v>0.49399999999999999</c:v>
                </c:pt>
                <c:pt idx="17">
                  <c:v>0.33</c:v>
                </c:pt>
                <c:pt idx="18">
                  <c:v>0.49</c:v>
                </c:pt>
                <c:pt idx="19">
                  <c:v>0.26</c:v>
                </c:pt>
                <c:pt idx="20" formatCode="0.00%">
                  <c:v>0.32300000000000001</c:v>
                </c:pt>
                <c:pt idx="21">
                  <c:v>0.39</c:v>
                </c:pt>
                <c:pt idx="22">
                  <c:v>0.4</c:v>
                </c:pt>
                <c:pt idx="23">
                  <c:v>0.35</c:v>
                </c:pt>
                <c:pt idx="24">
                  <c:v>0.34</c:v>
                </c:pt>
                <c:pt idx="25">
                  <c:v>0.34</c:v>
                </c:pt>
                <c:pt idx="26" formatCode="0.00%">
                  <c:v>0.48499999999999999</c:v>
                </c:pt>
                <c:pt idx="27">
                  <c:v>0.26</c:v>
                </c:pt>
                <c:pt idx="28">
                  <c:v>0.09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Лист1!$A$2:$A$31</c:f>
              <c:strCache>
                <c:ptCount val="30"/>
                <c:pt idx="0">
                  <c:v>1 1б</c:v>
                </c:pt>
                <c:pt idx="1">
                  <c:v>1 2б</c:v>
                </c:pt>
                <c:pt idx="2">
                  <c:v>1  3б</c:v>
                </c:pt>
                <c:pt idx="3">
                  <c:v>1 4б</c:v>
                </c:pt>
                <c:pt idx="4">
                  <c:v>2 1б</c:v>
                </c:pt>
                <c:pt idx="5">
                  <c:v>2 2б</c:v>
                </c:pt>
                <c:pt idx="6">
                  <c:v>2 3б</c:v>
                </c:pt>
                <c:pt idx="7">
                  <c:v>2 4б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</c:v>
                </c:pt>
                <c:pt idx="13">
                  <c:v>8</c:v>
                </c:pt>
                <c:pt idx="14">
                  <c:v>9</c:v>
                </c:pt>
                <c:pt idx="15">
                  <c:v>10</c:v>
                </c:pt>
                <c:pt idx="16">
                  <c:v>11</c:v>
                </c:pt>
                <c:pt idx="17">
                  <c:v>12</c:v>
                </c:pt>
                <c:pt idx="18">
                  <c:v>13</c:v>
                </c:pt>
                <c:pt idx="19">
                  <c:v>14</c:v>
                </c:pt>
                <c:pt idx="20">
                  <c:v>15</c:v>
                </c:pt>
                <c:pt idx="21">
                  <c:v>16</c:v>
                </c:pt>
                <c:pt idx="22">
                  <c:v>17</c:v>
                </c:pt>
                <c:pt idx="23">
                  <c:v>18</c:v>
                </c:pt>
                <c:pt idx="24">
                  <c:v>19</c:v>
                </c:pt>
                <c:pt idx="25">
                  <c:v>20</c:v>
                </c:pt>
                <c:pt idx="26">
                  <c:v>21</c:v>
                </c:pt>
                <c:pt idx="27">
                  <c:v>22</c:v>
                </c:pt>
                <c:pt idx="28">
                  <c:v>23</c:v>
                </c:pt>
                <c:pt idx="29">
                  <c:v>24</c:v>
                </c:pt>
              </c:strCache>
            </c:strRef>
          </c:cat>
          <c:val>
            <c:numRef>
              <c:f>Лист1!$C$2:$C$31</c:f>
              <c:numCache>
                <c:formatCode>General</c:formatCode>
                <c:ptCount val="30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Лист1!$A$2:$A$31</c:f>
              <c:strCache>
                <c:ptCount val="30"/>
                <c:pt idx="0">
                  <c:v>1 1б</c:v>
                </c:pt>
                <c:pt idx="1">
                  <c:v>1 2б</c:v>
                </c:pt>
                <c:pt idx="2">
                  <c:v>1  3б</c:v>
                </c:pt>
                <c:pt idx="3">
                  <c:v>1 4б</c:v>
                </c:pt>
                <c:pt idx="4">
                  <c:v>2 1б</c:v>
                </c:pt>
                <c:pt idx="5">
                  <c:v>2 2б</c:v>
                </c:pt>
                <c:pt idx="6">
                  <c:v>2 3б</c:v>
                </c:pt>
                <c:pt idx="7">
                  <c:v>2 4б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</c:v>
                </c:pt>
                <c:pt idx="13">
                  <c:v>8</c:v>
                </c:pt>
                <c:pt idx="14">
                  <c:v>9</c:v>
                </c:pt>
                <c:pt idx="15">
                  <c:v>10</c:v>
                </c:pt>
                <c:pt idx="16">
                  <c:v>11</c:v>
                </c:pt>
                <c:pt idx="17">
                  <c:v>12</c:v>
                </c:pt>
                <c:pt idx="18">
                  <c:v>13</c:v>
                </c:pt>
                <c:pt idx="19">
                  <c:v>14</c:v>
                </c:pt>
                <c:pt idx="20">
                  <c:v>15</c:v>
                </c:pt>
                <c:pt idx="21">
                  <c:v>16</c:v>
                </c:pt>
                <c:pt idx="22">
                  <c:v>17</c:v>
                </c:pt>
                <c:pt idx="23">
                  <c:v>18</c:v>
                </c:pt>
                <c:pt idx="24">
                  <c:v>19</c:v>
                </c:pt>
                <c:pt idx="25">
                  <c:v>20</c:v>
                </c:pt>
                <c:pt idx="26">
                  <c:v>21</c:v>
                </c:pt>
                <c:pt idx="27">
                  <c:v>22</c:v>
                </c:pt>
                <c:pt idx="28">
                  <c:v>23</c:v>
                </c:pt>
                <c:pt idx="29">
                  <c:v>24</c:v>
                </c:pt>
              </c:strCache>
            </c:strRef>
          </c:cat>
          <c:val>
            <c:numRef>
              <c:f>Лист1!$D$2:$D$31</c:f>
              <c:numCache>
                <c:formatCode>General</c:formatCode>
                <c:ptCount val="30"/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18301824"/>
        <c:axId val="118303360"/>
      </c:barChart>
      <c:catAx>
        <c:axId val="118301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03360"/>
        <c:crosses val="autoZero"/>
        <c:auto val="1"/>
        <c:lblAlgn val="ctr"/>
        <c:lblOffset val="100"/>
        <c:noMultiLvlLbl val="0"/>
      </c:catAx>
      <c:valAx>
        <c:axId val="118303360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118301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EE289-E500-4E1E-AF96-D10518B0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 Н. Лебедь</cp:lastModifiedBy>
  <cp:revision>7</cp:revision>
  <cp:lastPrinted>2018-12-11T06:44:00Z</cp:lastPrinted>
  <dcterms:created xsi:type="dcterms:W3CDTF">2018-10-29T14:26:00Z</dcterms:created>
  <dcterms:modified xsi:type="dcterms:W3CDTF">2018-12-11T06:46:00Z</dcterms:modified>
</cp:coreProperties>
</file>