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</w:t>
      </w:r>
      <w:r w:rsidR="00B07B02">
        <w:rPr>
          <w:rFonts w:ascii="Times New Roman" w:hAnsi="Times New Roman"/>
          <w:b/>
          <w:sz w:val="26"/>
          <w:szCs w:val="26"/>
        </w:rPr>
        <w:t>ЦЕНТРАЛЬНАЯ РАЙОННАЯ БИБЛИОТЕКА</w:t>
      </w:r>
      <w:r w:rsidRPr="00116806">
        <w:rPr>
          <w:rFonts w:ascii="Times New Roman" w:hAnsi="Times New Roman"/>
          <w:b/>
          <w:sz w:val="26"/>
          <w:szCs w:val="26"/>
        </w:rPr>
        <w:t>»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07D6B">
        <w:rPr>
          <w:rFonts w:ascii="Times New Roman" w:hAnsi="Times New Roman"/>
          <w:b/>
          <w:sz w:val="26"/>
          <w:szCs w:val="26"/>
        </w:rPr>
        <w:t xml:space="preserve">от </w:t>
      </w:r>
      <w:r w:rsidR="00D75A9F" w:rsidRPr="00307D6B">
        <w:rPr>
          <w:rFonts w:ascii="Times New Roman" w:hAnsi="Times New Roman"/>
          <w:b/>
          <w:sz w:val="26"/>
          <w:szCs w:val="26"/>
        </w:rPr>
        <w:t>30</w:t>
      </w:r>
      <w:r w:rsidRPr="00307D6B">
        <w:rPr>
          <w:rFonts w:ascii="Times New Roman" w:hAnsi="Times New Roman"/>
          <w:b/>
          <w:sz w:val="26"/>
          <w:szCs w:val="26"/>
        </w:rPr>
        <w:t xml:space="preserve"> </w:t>
      </w:r>
      <w:r w:rsidR="00D75A9F" w:rsidRPr="00307D6B">
        <w:rPr>
          <w:rFonts w:ascii="Times New Roman" w:hAnsi="Times New Roman"/>
          <w:b/>
          <w:sz w:val="26"/>
          <w:szCs w:val="26"/>
        </w:rPr>
        <w:t>июня</w:t>
      </w:r>
      <w:r w:rsidRPr="00307D6B">
        <w:rPr>
          <w:rFonts w:ascii="Times New Roman" w:hAnsi="Times New Roman"/>
          <w:b/>
          <w:sz w:val="26"/>
          <w:szCs w:val="26"/>
        </w:rPr>
        <w:t xml:space="preserve"> 202</w:t>
      </w:r>
      <w:r w:rsidR="00D75A9F" w:rsidRPr="00307D6B">
        <w:rPr>
          <w:rFonts w:ascii="Times New Roman" w:hAnsi="Times New Roman"/>
          <w:b/>
          <w:sz w:val="26"/>
          <w:szCs w:val="26"/>
        </w:rPr>
        <w:t>1</w:t>
      </w:r>
      <w:r w:rsidRPr="00307D6B">
        <w:rPr>
          <w:rFonts w:ascii="Times New Roman" w:hAnsi="Times New Roman"/>
          <w:b/>
          <w:sz w:val="26"/>
          <w:szCs w:val="26"/>
        </w:rPr>
        <w:t>г.                                                                                                  №</w:t>
      </w:r>
      <w:r w:rsidR="00307D6B" w:rsidRPr="00307D6B">
        <w:rPr>
          <w:rFonts w:ascii="Times New Roman" w:hAnsi="Times New Roman"/>
          <w:b/>
          <w:sz w:val="26"/>
          <w:szCs w:val="26"/>
        </w:rPr>
        <w:t xml:space="preserve"> 17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F2B92" w:rsidRDefault="00215565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D75A9F">
        <w:rPr>
          <w:rFonts w:ascii="Times New Roman" w:hAnsi="Times New Roman"/>
          <w:b/>
          <w:sz w:val="28"/>
          <w:szCs w:val="28"/>
        </w:rPr>
        <w:t xml:space="preserve">Порядка взаимодействия </w:t>
      </w:r>
    </w:p>
    <w:p w:rsidR="00D75A9F" w:rsidRDefault="00D75A9F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МКУК «</w:t>
      </w:r>
      <w:r w:rsidR="00B07B02">
        <w:rPr>
          <w:rFonts w:ascii="Times New Roman" w:hAnsi="Times New Roman"/>
          <w:b/>
          <w:sz w:val="28"/>
          <w:szCs w:val="28"/>
        </w:rPr>
        <w:t>ЦРБ</w:t>
      </w:r>
      <w:r>
        <w:rPr>
          <w:rFonts w:ascii="Times New Roman" w:hAnsi="Times New Roman"/>
          <w:b/>
          <w:sz w:val="28"/>
          <w:szCs w:val="28"/>
        </w:rPr>
        <w:t>» с правоохранительными органами</w:t>
      </w:r>
    </w:p>
    <w:p w:rsidR="00D75A9F" w:rsidRDefault="00D75A9F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противодействия коррупции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215565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1. Утвердить </w:t>
      </w:r>
      <w:r w:rsidR="00D75A9F">
        <w:rPr>
          <w:rFonts w:ascii="Times New Roman" w:hAnsi="Times New Roman"/>
          <w:sz w:val="28"/>
          <w:szCs w:val="28"/>
        </w:rPr>
        <w:t>Порядок взаимодействия МКУК «</w:t>
      </w:r>
      <w:r w:rsidR="00B07B02">
        <w:rPr>
          <w:rFonts w:ascii="Times New Roman" w:hAnsi="Times New Roman"/>
          <w:sz w:val="28"/>
          <w:szCs w:val="28"/>
        </w:rPr>
        <w:t>ЦРБ</w:t>
      </w:r>
      <w:r w:rsidR="00D75A9F">
        <w:rPr>
          <w:rFonts w:ascii="Times New Roman" w:hAnsi="Times New Roman"/>
          <w:sz w:val="28"/>
          <w:szCs w:val="28"/>
        </w:rPr>
        <w:t xml:space="preserve">» с правоохранительными органами в сфере противодействия коррупции </w:t>
      </w:r>
      <w:r>
        <w:rPr>
          <w:rFonts w:ascii="Times New Roman" w:hAnsi="Times New Roman"/>
          <w:sz w:val="28"/>
          <w:szCs w:val="28"/>
        </w:rPr>
        <w:t>согласно приложению № 1 к настоящему приказу.</w:t>
      </w:r>
    </w:p>
    <w:p w:rsidR="00215565" w:rsidRPr="00A00DD3" w:rsidRDefault="002F2B92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215565"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5565"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 w:rsidR="00B07B02">
        <w:rPr>
          <w:rFonts w:ascii="Times New Roman" w:hAnsi="Times New Roman"/>
          <w:sz w:val="28"/>
          <w:szCs w:val="28"/>
        </w:rPr>
        <w:t>Н.Н.Радченко</w:t>
      </w:r>
      <w:proofErr w:type="spellEnd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 w:rsidRPr="00F94CD2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  <w:r w:rsidRPr="00307D6B">
        <w:rPr>
          <w:rFonts w:ascii="Times New Roman" w:hAnsi="Times New Roman"/>
          <w:sz w:val="20"/>
          <w:szCs w:val="20"/>
        </w:rPr>
        <w:t>приказу от 3</w:t>
      </w:r>
      <w:r w:rsidR="00D75A9F" w:rsidRPr="00307D6B">
        <w:rPr>
          <w:rFonts w:ascii="Times New Roman" w:hAnsi="Times New Roman"/>
          <w:sz w:val="20"/>
          <w:szCs w:val="20"/>
        </w:rPr>
        <w:t>0.06</w:t>
      </w:r>
      <w:r w:rsidRPr="00307D6B">
        <w:rPr>
          <w:rFonts w:ascii="Times New Roman" w:hAnsi="Times New Roman"/>
          <w:sz w:val="20"/>
          <w:szCs w:val="20"/>
        </w:rPr>
        <w:t>.202</w:t>
      </w:r>
      <w:r w:rsidR="00D75A9F" w:rsidRPr="00307D6B">
        <w:rPr>
          <w:rFonts w:ascii="Times New Roman" w:hAnsi="Times New Roman"/>
          <w:sz w:val="20"/>
          <w:szCs w:val="20"/>
        </w:rPr>
        <w:t>1</w:t>
      </w:r>
      <w:r w:rsidRPr="00307D6B">
        <w:rPr>
          <w:rFonts w:ascii="Times New Roman" w:hAnsi="Times New Roman"/>
          <w:sz w:val="20"/>
          <w:szCs w:val="20"/>
        </w:rPr>
        <w:t xml:space="preserve"> № </w:t>
      </w:r>
      <w:r w:rsidR="00307D6B" w:rsidRPr="00307D6B">
        <w:rPr>
          <w:rFonts w:ascii="Times New Roman" w:hAnsi="Times New Roman"/>
          <w:sz w:val="20"/>
          <w:szCs w:val="20"/>
        </w:rPr>
        <w:t>17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ПОРЯДОК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 xml:space="preserve">взаимодействия </w:t>
      </w:r>
      <w:r>
        <w:rPr>
          <w:rFonts w:ascii="Times New Roman" w:hAnsi="Times New Roman"/>
          <w:b/>
          <w:sz w:val="28"/>
          <w:szCs w:val="28"/>
        </w:rPr>
        <w:t>МКУК «</w:t>
      </w:r>
      <w:r w:rsidR="00B07B02">
        <w:rPr>
          <w:rFonts w:ascii="Times New Roman" w:hAnsi="Times New Roman"/>
          <w:b/>
          <w:sz w:val="28"/>
          <w:szCs w:val="28"/>
        </w:rPr>
        <w:t>ЦРБ</w:t>
      </w:r>
      <w:r>
        <w:rPr>
          <w:rFonts w:ascii="Times New Roman" w:hAnsi="Times New Roman"/>
          <w:b/>
          <w:sz w:val="28"/>
          <w:szCs w:val="28"/>
        </w:rPr>
        <w:t>»</w:t>
      </w:r>
      <w:r w:rsidRPr="00D75A9F">
        <w:rPr>
          <w:rFonts w:ascii="Times New Roman" w:hAnsi="Times New Roman"/>
          <w:b/>
          <w:sz w:val="28"/>
          <w:szCs w:val="28"/>
        </w:rPr>
        <w:t xml:space="preserve"> с правоохранительными органами в сфере противодействия коррупции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1.1. Настоящий Порядок взаимодействия </w:t>
      </w:r>
      <w:r>
        <w:rPr>
          <w:rFonts w:ascii="Times New Roman" w:hAnsi="Times New Roman"/>
          <w:sz w:val="28"/>
          <w:szCs w:val="28"/>
        </w:rPr>
        <w:t>МКУК «</w:t>
      </w:r>
      <w:r w:rsidR="00B07B02">
        <w:rPr>
          <w:rFonts w:ascii="Times New Roman" w:hAnsi="Times New Roman"/>
          <w:sz w:val="28"/>
          <w:szCs w:val="28"/>
        </w:rPr>
        <w:t>ЦРБ</w:t>
      </w:r>
      <w:r>
        <w:rPr>
          <w:rFonts w:ascii="Times New Roman" w:hAnsi="Times New Roman"/>
          <w:sz w:val="28"/>
          <w:szCs w:val="28"/>
        </w:rPr>
        <w:t>»</w:t>
      </w:r>
      <w:r w:rsidRPr="00D75A9F">
        <w:rPr>
          <w:rFonts w:ascii="Times New Roman" w:hAnsi="Times New Roman"/>
          <w:sz w:val="28"/>
          <w:szCs w:val="28"/>
        </w:rPr>
        <w:t xml:space="preserve"> (далее – Учреждение) с правоохранительными органами в сфере противодействия коррупции (далее – Порядок) разработан в соответствии с Федеральным законом от 25 декабря 2008 г. № 273-ФЗ «О противодействии коррупции».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1.2. 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Учреждения с правоохранительными органами (далее - органы).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1.3. Условия настоящего Порядка распространяются на всех сотрудников  Учреждения.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1.4. В соответствии со статьей 1 Федерального закона  от 25.12.2008   № 273-ФЗ «О противодействии коррупции» коррупцией является: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9F">
        <w:rPr>
          <w:rFonts w:ascii="Times New Roman" w:hAnsi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2. Сотрудничество и порядок обращения Учреждения в правоохранительные органы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2.1. Сотрудничество с правоохранительными органами является важным показателем действительной приверженности Учреждения, декларируемым антикоррупционным стандартам поведения. Данное сотрудничество может осуществляться в различных формах: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- Учреждение принимает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закрепляется за лицом, ответственным </w:t>
      </w:r>
      <w:r>
        <w:rPr>
          <w:rFonts w:ascii="Times New Roman" w:hAnsi="Times New Roman"/>
          <w:sz w:val="28"/>
          <w:szCs w:val="28"/>
        </w:rPr>
        <w:t xml:space="preserve">за осуществление </w:t>
      </w:r>
      <w:r w:rsidRPr="00D75A9F">
        <w:rPr>
          <w:rFonts w:ascii="Times New Roman" w:hAnsi="Times New Roman"/>
          <w:sz w:val="28"/>
          <w:szCs w:val="28"/>
        </w:rPr>
        <w:t>мер по противодействию коррупции   в Учреждении;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9F">
        <w:rPr>
          <w:rFonts w:ascii="Times New Roman" w:hAnsi="Times New Roman"/>
          <w:sz w:val="28"/>
          <w:szCs w:val="28"/>
        </w:rPr>
        <w:t xml:space="preserve">- Учреждение принимает на себя обязательство воздерживаться от каких-либо санкций в отношении своих сотрудников, сообщивших в органы о </w:t>
      </w:r>
      <w:r w:rsidRPr="00D75A9F">
        <w:rPr>
          <w:rFonts w:ascii="Times New Roman" w:hAnsi="Times New Roman"/>
          <w:sz w:val="28"/>
          <w:szCs w:val="28"/>
        </w:rPr>
        <w:lastRenderedPageBreak/>
        <w:t>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2.2. Сотрудничество с органами также проявляется в форме: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Директор</w:t>
      </w:r>
      <w:r w:rsidRPr="00D75A9F">
        <w:rPr>
          <w:rFonts w:ascii="Times New Roman" w:hAnsi="Times New Roman"/>
          <w:sz w:val="28"/>
          <w:szCs w:val="28"/>
        </w:rPr>
        <w:t xml:space="preserve"> Учреждения и е</w:t>
      </w:r>
      <w:r>
        <w:rPr>
          <w:rFonts w:ascii="Times New Roman" w:hAnsi="Times New Roman"/>
          <w:sz w:val="28"/>
          <w:szCs w:val="28"/>
        </w:rPr>
        <w:t>го</w:t>
      </w:r>
      <w:r w:rsidRPr="00D75A9F">
        <w:rPr>
          <w:rFonts w:ascii="Times New Roman" w:hAnsi="Times New Roman"/>
          <w:sz w:val="28"/>
          <w:szCs w:val="28"/>
        </w:rPr>
        <w:t xml:space="preserve"> сотрудники обязаны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Директор</w:t>
      </w:r>
      <w:r w:rsidRPr="00D75A9F">
        <w:rPr>
          <w:rFonts w:ascii="Times New Roman" w:hAnsi="Times New Roman"/>
          <w:sz w:val="28"/>
          <w:szCs w:val="28"/>
        </w:rPr>
        <w:t xml:space="preserve"> и сотрудники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D75A9F">
        <w:rPr>
          <w:rFonts w:ascii="Times New Roman" w:hAnsi="Times New Roman"/>
          <w:sz w:val="28"/>
          <w:szCs w:val="28"/>
        </w:rPr>
        <w:t>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2.5. Все письменные обращения к представителям органов, готовятся инициаторами обращений – сотрудниками Учреждения, предоставляются на согласование </w:t>
      </w:r>
      <w:r>
        <w:rPr>
          <w:rFonts w:ascii="Times New Roman" w:hAnsi="Times New Roman"/>
          <w:sz w:val="28"/>
          <w:szCs w:val="28"/>
        </w:rPr>
        <w:t>директору</w:t>
      </w:r>
      <w:r w:rsidRPr="00D75A9F">
        <w:rPr>
          <w:rFonts w:ascii="Times New Roman" w:hAnsi="Times New Roman"/>
          <w:sz w:val="28"/>
          <w:szCs w:val="28"/>
        </w:rPr>
        <w:t xml:space="preserve"> Учреждения, без визы </w:t>
      </w:r>
      <w:r>
        <w:rPr>
          <w:rFonts w:ascii="Times New Roman" w:hAnsi="Times New Roman"/>
          <w:sz w:val="28"/>
          <w:szCs w:val="28"/>
        </w:rPr>
        <w:t>директора</w:t>
      </w:r>
      <w:r w:rsidRPr="00D75A9F">
        <w:rPr>
          <w:rFonts w:ascii="Times New Roman" w:hAnsi="Times New Roman"/>
          <w:sz w:val="28"/>
          <w:szCs w:val="28"/>
        </w:rPr>
        <w:t xml:space="preserve"> Учреждения письменные обращения не допускаются. Конфиденциальность полученных сведений обеспечивается лицом, получившим уведомление.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hAnsi="Times New Roman"/>
          <w:sz w:val="28"/>
          <w:szCs w:val="28"/>
        </w:rPr>
        <w:t>Директор</w:t>
      </w:r>
      <w:r w:rsidRPr="00D75A9F">
        <w:rPr>
          <w:rFonts w:ascii="Times New Roman" w:hAnsi="Times New Roman"/>
          <w:sz w:val="28"/>
          <w:szCs w:val="28"/>
        </w:rPr>
        <w:t xml:space="preserve"> Учреждения или лицо, ответственное </w:t>
      </w:r>
      <w:r>
        <w:rPr>
          <w:rFonts w:ascii="Times New Roman" w:hAnsi="Times New Roman"/>
          <w:sz w:val="28"/>
          <w:szCs w:val="28"/>
        </w:rPr>
        <w:t xml:space="preserve">за осуществление </w:t>
      </w:r>
      <w:r w:rsidRPr="00D75A9F">
        <w:rPr>
          <w:rFonts w:ascii="Times New Roman" w:hAnsi="Times New Roman"/>
          <w:sz w:val="28"/>
          <w:szCs w:val="28"/>
        </w:rPr>
        <w:t xml:space="preserve"> мер по противодействию коррупции в Учреждении несут персональную ответственность за эффективность осуществления соответствующего взаимодействия. 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2.7. Руководитель Учреждения планирует и организует встречи сотрудников Учреждения с правоохранительными органами.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3. Памятка для сотрудников учреждения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3.3.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3.4.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</w:t>
      </w:r>
      <w:r w:rsidRPr="00D75A9F">
        <w:rPr>
          <w:rFonts w:ascii="Times New Roman" w:hAnsi="Times New Roman"/>
          <w:sz w:val="28"/>
          <w:szCs w:val="28"/>
        </w:rPr>
        <w:lastRenderedPageBreak/>
        <w:t>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75A9F" w:rsidRPr="00D75A9F" w:rsidSect="002F2B92"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A9" w:rsidRDefault="000634A9" w:rsidP="00454DCA">
      <w:pPr>
        <w:spacing w:after="0" w:line="240" w:lineRule="auto"/>
      </w:pPr>
      <w:r>
        <w:separator/>
      </w:r>
    </w:p>
  </w:endnote>
  <w:endnote w:type="continuationSeparator" w:id="0">
    <w:p w:rsidR="000634A9" w:rsidRDefault="000634A9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A9" w:rsidRDefault="000634A9" w:rsidP="00454DCA">
      <w:pPr>
        <w:spacing w:after="0" w:line="240" w:lineRule="auto"/>
      </w:pPr>
      <w:r>
        <w:separator/>
      </w:r>
    </w:p>
  </w:footnote>
  <w:footnote w:type="continuationSeparator" w:id="0">
    <w:p w:rsidR="000634A9" w:rsidRDefault="000634A9" w:rsidP="004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34A9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1F13C1"/>
    <w:rsid w:val="00215565"/>
    <w:rsid w:val="00223FA2"/>
    <w:rsid w:val="002672FB"/>
    <w:rsid w:val="00276FA8"/>
    <w:rsid w:val="002839D9"/>
    <w:rsid w:val="002A2668"/>
    <w:rsid w:val="002A510F"/>
    <w:rsid w:val="002C011E"/>
    <w:rsid w:val="002F2B92"/>
    <w:rsid w:val="00307D6B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07B02"/>
    <w:rsid w:val="00B26EF4"/>
    <w:rsid w:val="00B62E13"/>
    <w:rsid w:val="00B96CC7"/>
    <w:rsid w:val="00BF0843"/>
    <w:rsid w:val="00BF14E9"/>
    <w:rsid w:val="00BF4925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D75A9F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94CD2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2838-8542-4B96-8275-03D12AC6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3</cp:revision>
  <cp:lastPrinted>2021-07-26T06:36:00Z</cp:lastPrinted>
  <dcterms:created xsi:type="dcterms:W3CDTF">2021-07-23T08:18:00Z</dcterms:created>
  <dcterms:modified xsi:type="dcterms:W3CDTF">2021-07-26T06:39:00Z</dcterms:modified>
</cp:coreProperties>
</file>