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ED" w:rsidRDefault="009503ED" w:rsidP="009503ED">
      <w:pPr>
        <w:spacing w:before="57" w:after="57"/>
        <w:ind w:left="57" w:right="57"/>
        <w:jc w:val="center"/>
      </w:pPr>
      <w:bookmarkStart w:id="0" w:name="_GoBack"/>
      <w:bookmarkEnd w:id="0"/>
      <w:r w:rsidRPr="00725A1A">
        <w:rPr>
          <w:rFonts w:ascii="Calibri" w:hAnsi="Calibri" w:cs="Calibri"/>
          <w:b/>
          <w:bCs/>
        </w:rPr>
        <w:t>Положение</w:t>
      </w:r>
      <w:r w:rsidRPr="00FD7BCB">
        <w:t xml:space="preserve"> </w:t>
      </w:r>
    </w:p>
    <w:p w:rsidR="009503ED" w:rsidRDefault="009503ED" w:rsidP="009503ED">
      <w:pPr>
        <w:spacing w:before="57" w:after="57"/>
        <w:ind w:left="57" w:right="57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</w:t>
      </w:r>
      <w:r w:rsidRPr="00AD3F27">
        <w:rPr>
          <w:rFonts w:ascii="Calibri" w:hAnsi="Calibri" w:cs="Calibri"/>
          <w:b/>
          <w:bCs/>
        </w:rPr>
        <w:t>ежрегиональн</w:t>
      </w:r>
      <w:r>
        <w:rPr>
          <w:rFonts w:ascii="Calibri" w:hAnsi="Calibri" w:cs="Calibri"/>
          <w:b/>
          <w:bCs/>
        </w:rPr>
        <w:t>ой</w:t>
      </w:r>
      <w:r w:rsidRPr="00AD3F27">
        <w:rPr>
          <w:rFonts w:ascii="Calibri" w:hAnsi="Calibri" w:cs="Calibri"/>
          <w:b/>
          <w:bCs/>
        </w:rPr>
        <w:t xml:space="preserve"> историко-культурн</w:t>
      </w:r>
      <w:r>
        <w:rPr>
          <w:rFonts w:ascii="Calibri" w:hAnsi="Calibri" w:cs="Calibri"/>
          <w:b/>
          <w:bCs/>
        </w:rPr>
        <w:t>ой</w:t>
      </w:r>
      <w:r w:rsidRPr="00AD3F27">
        <w:rPr>
          <w:rFonts w:ascii="Calibri" w:hAnsi="Calibri" w:cs="Calibri"/>
          <w:b/>
          <w:bCs/>
        </w:rPr>
        <w:t xml:space="preserve"> олимпиад</w:t>
      </w:r>
      <w:r>
        <w:rPr>
          <w:rFonts w:ascii="Calibri" w:hAnsi="Calibri" w:cs="Calibri"/>
          <w:b/>
          <w:bCs/>
        </w:rPr>
        <w:t>е</w:t>
      </w:r>
      <w:r w:rsidRPr="00AD3F27">
        <w:rPr>
          <w:rFonts w:ascii="Calibri" w:hAnsi="Calibri" w:cs="Calibri"/>
          <w:b/>
          <w:bCs/>
        </w:rPr>
        <w:t xml:space="preserve"> «Державный плотник и герой»</w:t>
      </w:r>
    </w:p>
    <w:p w:rsidR="009503ED" w:rsidRPr="005071A4" w:rsidRDefault="009503ED" w:rsidP="009503ED">
      <w:pPr>
        <w:spacing w:before="57" w:after="57"/>
        <w:ind w:left="57" w:right="57"/>
        <w:jc w:val="center"/>
        <w:rPr>
          <w:rFonts w:ascii="Calibri" w:hAnsi="Calibri" w:cs="Calibri"/>
          <w:b/>
          <w:color w:val="000000"/>
        </w:rPr>
      </w:pPr>
      <w:r w:rsidRPr="00AD3F27">
        <w:rPr>
          <w:rFonts w:ascii="Calibri" w:hAnsi="Calibri" w:cs="Calibri"/>
          <w:b/>
          <w:bCs/>
        </w:rPr>
        <w:t xml:space="preserve"> к 350-летию со дня рождения Петра Великого </w:t>
      </w:r>
    </w:p>
    <w:p w:rsidR="009503ED" w:rsidRPr="005071A4" w:rsidRDefault="009503ED" w:rsidP="009503ED">
      <w:pPr>
        <w:spacing w:before="57" w:after="57"/>
        <w:ind w:left="57" w:right="57"/>
        <w:jc w:val="center"/>
        <w:rPr>
          <w:rFonts w:ascii="Calibri" w:hAnsi="Calibri" w:cs="Calibri"/>
          <w:b/>
          <w:color w:val="000000"/>
        </w:rPr>
      </w:pPr>
      <w:r w:rsidRPr="005071A4">
        <w:rPr>
          <w:rFonts w:ascii="Calibri" w:hAnsi="Calibri" w:cs="Calibri"/>
          <w:b/>
          <w:color w:val="000000"/>
        </w:rPr>
        <w:t>1.</w:t>
      </w:r>
      <w:r w:rsidRPr="005071A4">
        <w:rPr>
          <w:rFonts w:ascii="Calibri" w:hAnsi="Calibri" w:cs="Calibri"/>
          <w:b/>
          <w:color w:val="000000"/>
        </w:rPr>
        <w:tab/>
        <w:t>Общие положения</w:t>
      </w:r>
    </w:p>
    <w:p w:rsidR="009503ED" w:rsidRPr="003803AB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1.1. </w:t>
      </w:r>
      <w:r w:rsidRPr="00DF09D9">
        <w:rPr>
          <w:rFonts w:ascii="Calibri" w:hAnsi="Calibri"/>
        </w:rPr>
        <w:t xml:space="preserve">В 2022 году празднуется 350-летие со дня рождения Петра I. Указ об этом был подписан Президентом Российской Федерации 25 октября 2018 года. Петр Великий стал первым Императором Всероссийским, внес огромный вклад как в преобразование как страны в целом, так и отдельных ее регионов. История Воронежского края тесно связана с деятельностью Петра: именно здесь был построен первый русский военно-морской флот, </w:t>
      </w:r>
      <w:r w:rsidRPr="003803AB">
        <w:rPr>
          <w:rFonts w:ascii="Calibri" w:hAnsi="Calibri"/>
        </w:rPr>
        <w:t xml:space="preserve">обеспечивший России выход к Азовскому и Черному морям. В 1696-1722 годах царь приезжал сюда много раз и провел на воронежской земле в общей сложности </w:t>
      </w:r>
      <w:r>
        <w:rPr>
          <w:rFonts w:ascii="Calibri" w:hAnsi="Calibri"/>
        </w:rPr>
        <w:t>около</w:t>
      </w:r>
      <w:r w:rsidRPr="003803AB">
        <w:rPr>
          <w:rFonts w:ascii="Calibri" w:hAnsi="Calibri"/>
        </w:rPr>
        <w:t xml:space="preserve"> полутора лет. На это время Воронеж становился важным политическим и общественным центром Российского государства. </w:t>
      </w:r>
    </w:p>
    <w:p w:rsidR="009503ED" w:rsidRPr="00DF09D9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/>
        </w:rPr>
      </w:pPr>
      <w:r w:rsidRPr="003803AB">
        <w:rPr>
          <w:rFonts w:ascii="Calibri" w:hAnsi="Calibri"/>
        </w:rPr>
        <w:t>Личности великого государственного деятеля, реформатора и полководца, различным фактам его биографии, событиям, многие из которых стали поворотными в истории страны, преобразованиям, превратившим Россию в великую державу, посвящены многочисленные исторические исследования, произведения литературы и искусства.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1.2.  Воронежская областная детская библиотека (далее – Организатор) в рамках празднования 350-летия со дня рождения  Петра I организует </w:t>
      </w:r>
      <w:r w:rsidRPr="00A12689">
        <w:rPr>
          <w:rFonts w:ascii="Calibri" w:hAnsi="Calibri" w:cs="Calibri"/>
          <w:b/>
          <w:i/>
          <w:color w:val="000000"/>
        </w:rPr>
        <w:t>межрегиональную историко-культурную олимпиаду «Державный плотник и герой»</w:t>
      </w:r>
      <w:r>
        <w:rPr>
          <w:rFonts w:ascii="Calibri" w:hAnsi="Calibri" w:cs="Calibri"/>
          <w:color w:val="000000"/>
        </w:rPr>
        <w:t xml:space="preserve"> (далее – Олимпиада) и проводит ее совместно с  </w:t>
      </w:r>
      <w:r w:rsidRPr="00A12689">
        <w:rPr>
          <w:rFonts w:ascii="Calibri" w:hAnsi="Calibri" w:cs="Calibri"/>
          <w:color w:val="000000"/>
        </w:rPr>
        <w:t>библиотеками, обслуживающими детей и подростков Воронежской области, других регионов Российской Федерации и стран ближнего зарубежья.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1.3. Олимпиада проходит в электронном формате: участники заполняют регистрационную форму и отвечают на вопросы, проходя по </w:t>
      </w:r>
      <w:proofErr w:type="gramStart"/>
      <w:r>
        <w:rPr>
          <w:rFonts w:ascii="Calibri" w:hAnsi="Calibri" w:cs="Calibri"/>
          <w:color w:val="000000"/>
        </w:rPr>
        <w:t>интернет-ссылке</w:t>
      </w:r>
      <w:proofErr w:type="gramEnd"/>
      <w:r>
        <w:rPr>
          <w:rFonts w:ascii="Calibri" w:hAnsi="Calibri" w:cs="Calibri"/>
          <w:color w:val="000000"/>
        </w:rPr>
        <w:t xml:space="preserve">, </w:t>
      </w:r>
      <w:proofErr w:type="gramStart"/>
      <w:r>
        <w:rPr>
          <w:rFonts w:ascii="Calibri" w:hAnsi="Calibri" w:cs="Calibri"/>
          <w:color w:val="000000"/>
        </w:rPr>
        <w:t>предоставленной</w:t>
      </w:r>
      <w:proofErr w:type="gramEnd"/>
      <w:r>
        <w:rPr>
          <w:rFonts w:ascii="Calibri" w:hAnsi="Calibri" w:cs="Calibri"/>
          <w:color w:val="000000"/>
        </w:rPr>
        <w:t xml:space="preserve"> Организатором.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1.4.  Принять участие в Олимпиаде могут все учащиеся 5-9 классов. Задания предусмотрены для двух возрастных групп: 5-7 классов и 8-9 классов.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 </w:t>
      </w:r>
      <w:r w:rsidRPr="006B26D0">
        <w:rPr>
          <w:rFonts w:ascii="Calibri" w:hAnsi="Calibri" w:cs="Calibri"/>
          <w:color w:val="000000"/>
        </w:rPr>
        <w:t xml:space="preserve">Организатор имеет право на обработку персональных данных участников </w:t>
      </w:r>
      <w:r>
        <w:rPr>
          <w:rFonts w:ascii="Calibri" w:hAnsi="Calibri" w:cs="Calibri"/>
          <w:color w:val="000000"/>
        </w:rPr>
        <w:t>Олимпиады</w:t>
      </w:r>
      <w:r w:rsidRPr="006B26D0">
        <w:rPr>
          <w:rFonts w:ascii="Calibri" w:hAnsi="Calibri" w:cs="Calibri"/>
          <w:color w:val="000000"/>
        </w:rPr>
        <w:t>.</w:t>
      </w:r>
    </w:p>
    <w:p w:rsidR="009503ED" w:rsidRPr="005071A4" w:rsidRDefault="009503ED" w:rsidP="009503ED">
      <w:pPr>
        <w:spacing w:before="57" w:after="57" w:line="276" w:lineRule="auto"/>
        <w:ind w:left="57" w:right="57" w:firstLine="510"/>
        <w:jc w:val="center"/>
        <w:rPr>
          <w:rFonts w:ascii="Calibri" w:hAnsi="Calibri" w:cs="Calibri"/>
          <w:b/>
          <w:color w:val="000000"/>
        </w:rPr>
      </w:pPr>
      <w:r w:rsidRPr="005071A4">
        <w:rPr>
          <w:rFonts w:ascii="Calibri" w:hAnsi="Calibri" w:cs="Calibri"/>
          <w:b/>
          <w:color w:val="000000"/>
        </w:rPr>
        <w:t>2.</w:t>
      </w:r>
      <w:r w:rsidRPr="005071A4">
        <w:rPr>
          <w:rFonts w:ascii="Calibri" w:hAnsi="Calibri" w:cs="Calibri"/>
          <w:b/>
          <w:color w:val="000000"/>
        </w:rPr>
        <w:tab/>
        <w:t xml:space="preserve">Цели </w:t>
      </w:r>
      <w:r>
        <w:rPr>
          <w:rFonts w:ascii="Calibri" w:hAnsi="Calibri" w:cs="Calibri"/>
          <w:b/>
          <w:color w:val="000000"/>
        </w:rPr>
        <w:t xml:space="preserve">и задачи 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D33B9D">
        <w:rPr>
          <w:rFonts w:ascii="Calibri" w:hAnsi="Calibri" w:cs="Calibri"/>
          <w:b/>
          <w:i/>
          <w:color w:val="000000"/>
        </w:rPr>
        <w:t>Основная цель</w:t>
      </w:r>
      <w:r>
        <w:rPr>
          <w:rFonts w:ascii="Calibri" w:hAnsi="Calibri" w:cs="Calibri"/>
          <w:color w:val="000000"/>
        </w:rPr>
        <w:t xml:space="preserve"> – содействие патриотическому воспитанию и историческому просвещению подрастающего поколения.</w:t>
      </w:r>
    </w:p>
    <w:p w:rsidR="009503ED" w:rsidRPr="00D33B9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b/>
          <w:i/>
          <w:color w:val="000000"/>
        </w:rPr>
      </w:pPr>
      <w:r w:rsidRPr="00D33B9D">
        <w:rPr>
          <w:rFonts w:ascii="Calibri" w:hAnsi="Calibri" w:cs="Calibri"/>
          <w:b/>
          <w:i/>
          <w:color w:val="000000"/>
        </w:rPr>
        <w:t>Основные задачи: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привлечение внимания детей и подростков к личности Петра Великого, значению его деятельности для  истории России в целом и Воронежского края в частности;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активизация работы библиотекарей и педагогов в сфере исторического просвещения;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стимулирование познавательной и исследовательской деятельности детей и подростков;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– п</w:t>
      </w:r>
      <w:r w:rsidRPr="00191398">
        <w:rPr>
          <w:rFonts w:ascii="Calibri" w:hAnsi="Calibri" w:cs="Calibri"/>
          <w:color w:val="000000"/>
        </w:rPr>
        <w:t>ривл</w:t>
      </w:r>
      <w:r>
        <w:rPr>
          <w:rFonts w:ascii="Calibri" w:hAnsi="Calibri" w:cs="Calibri"/>
          <w:color w:val="000000"/>
        </w:rPr>
        <w:t>ечение внимания общественности к работе детских библиотек в сфере патриотического воспитания подрастающего поколения;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у</w:t>
      </w:r>
      <w:r w:rsidRPr="006B26D0">
        <w:rPr>
          <w:rFonts w:ascii="Calibri" w:hAnsi="Calibri" w:cs="Calibri"/>
          <w:color w:val="000000"/>
        </w:rPr>
        <w:t>крепление взаимосвязей профессионального сообщества детских библиотекарей, расширение социального партнерства, создание позитивного имиджа современной детской библиотеки.</w:t>
      </w:r>
    </w:p>
    <w:p w:rsidR="009503ED" w:rsidRPr="009B53A7" w:rsidRDefault="009503ED" w:rsidP="009503ED">
      <w:pPr>
        <w:spacing w:before="57" w:after="57" w:line="276" w:lineRule="auto"/>
        <w:ind w:left="57" w:right="57" w:firstLine="5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3</w:t>
      </w:r>
      <w:r w:rsidRPr="009B53A7">
        <w:rPr>
          <w:rFonts w:ascii="Calibri" w:hAnsi="Calibri" w:cs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 xml:space="preserve">        Основные этапы организации и </w:t>
      </w:r>
      <w:r w:rsidRPr="009B53A7">
        <w:rPr>
          <w:rFonts w:ascii="Calibri" w:hAnsi="Calibri" w:cs="Calibri"/>
          <w:b/>
          <w:color w:val="000000"/>
        </w:rPr>
        <w:t>проведения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732C86">
        <w:rPr>
          <w:rFonts w:ascii="Calibri" w:hAnsi="Calibri" w:cs="Calibri"/>
          <w:b/>
          <w:i/>
          <w:color w:val="000000"/>
        </w:rPr>
        <w:t>Сроки проведения:</w:t>
      </w:r>
      <w:r w:rsidRPr="005071A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январь</w:t>
      </w:r>
      <w:r w:rsidRPr="005071A4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июнь</w:t>
      </w:r>
      <w:r w:rsidRPr="005071A4">
        <w:rPr>
          <w:rFonts w:ascii="Calibri" w:hAnsi="Calibri" w:cs="Calibri"/>
          <w:color w:val="000000"/>
        </w:rPr>
        <w:t xml:space="preserve">  20</w:t>
      </w:r>
      <w:r>
        <w:rPr>
          <w:rFonts w:ascii="Calibri" w:hAnsi="Calibri" w:cs="Calibri"/>
          <w:color w:val="000000"/>
        </w:rPr>
        <w:t>22</w:t>
      </w:r>
      <w:r w:rsidRPr="005071A4">
        <w:rPr>
          <w:rFonts w:ascii="Calibri" w:hAnsi="Calibri" w:cs="Calibri"/>
          <w:color w:val="000000"/>
        </w:rPr>
        <w:t xml:space="preserve"> года</w:t>
      </w:r>
      <w:r>
        <w:rPr>
          <w:rFonts w:ascii="Calibri" w:hAnsi="Calibri" w:cs="Calibri"/>
          <w:color w:val="000000"/>
        </w:rPr>
        <w:t>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7B5ECA">
        <w:rPr>
          <w:rFonts w:ascii="Calibri" w:hAnsi="Calibri" w:cs="Calibri"/>
          <w:b/>
          <w:color w:val="000000"/>
          <w:u w:val="single"/>
        </w:rPr>
        <w:t>Подготовительны</w:t>
      </w:r>
      <w:r>
        <w:rPr>
          <w:rFonts w:ascii="Calibri" w:hAnsi="Calibri" w:cs="Calibri"/>
          <w:b/>
          <w:color w:val="000000"/>
          <w:u w:val="single"/>
        </w:rPr>
        <w:t>й</w:t>
      </w:r>
      <w:r w:rsidRPr="007B5ECA">
        <w:rPr>
          <w:rFonts w:ascii="Calibri" w:hAnsi="Calibri" w:cs="Calibri"/>
          <w:b/>
          <w:color w:val="000000"/>
          <w:u w:val="single"/>
        </w:rPr>
        <w:t xml:space="preserve"> этап</w:t>
      </w:r>
      <w:r>
        <w:rPr>
          <w:rFonts w:ascii="Calibri" w:hAnsi="Calibri" w:cs="Calibri"/>
          <w:b/>
          <w:i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Pr="00FA2014">
        <w:rPr>
          <w:rFonts w:ascii="Calibri" w:hAnsi="Calibri" w:cs="Calibri"/>
          <w:color w:val="000000"/>
        </w:rPr>
        <w:t xml:space="preserve"> с </w:t>
      </w:r>
      <w:r>
        <w:rPr>
          <w:rFonts w:ascii="Calibri" w:hAnsi="Calibri" w:cs="Calibri"/>
          <w:color w:val="000000"/>
        </w:rPr>
        <w:t xml:space="preserve">10 </w:t>
      </w:r>
      <w:r w:rsidRPr="00FA2014">
        <w:rPr>
          <w:rFonts w:ascii="Calibri" w:hAnsi="Calibri" w:cs="Calibri"/>
          <w:color w:val="000000"/>
        </w:rPr>
        <w:t>января по 31 ма</w:t>
      </w:r>
      <w:r>
        <w:rPr>
          <w:rFonts w:ascii="Calibri" w:hAnsi="Calibri" w:cs="Calibri"/>
          <w:color w:val="000000"/>
        </w:rPr>
        <w:t>рта</w:t>
      </w:r>
      <w:r w:rsidRPr="00FA2014">
        <w:rPr>
          <w:rFonts w:ascii="Calibri" w:hAnsi="Calibri" w:cs="Calibri"/>
          <w:color w:val="000000"/>
        </w:rPr>
        <w:t xml:space="preserve"> 202</w:t>
      </w:r>
      <w:r>
        <w:rPr>
          <w:rFonts w:ascii="Calibri" w:hAnsi="Calibri" w:cs="Calibri"/>
          <w:color w:val="000000"/>
        </w:rPr>
        <w:t>2</w:t>
      </w:r>
      <w:r w:rsidRPr="00FA2014">
        <w:rPr>
          <w:rFonts w:ascii="Calibri" w:hAnsi="Calibri" w:cs="Calibri"/>
          <w:color w:val="000000"/>
        </w:rPr>
        <w:t xml:space="preserve"> года</w:t>
      </w:r>
      <w:r>
        <w:rPr>
          <w:rFonts w:ascii="Calibri" w:hAnsi="Calibri" w:cs="Calibri"/>
          <w:color w:val="000000"/>
        </w:rPr>
        <w:t>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6B26D0">
        <w:rPr>
          <w:rFonts w:ascii="Calibri" w:hAnsi="Calibri" w:cs="Calibri"/>
          <w:color w:val="000000"/>
        </w:rPr>
        <w:t>Организатор готовит вопросы для двух возрастных групп участников Олимпиады,</w:t>
      </w:r>
      <w:r>
        <w:rPr>
          <w:rFonts w:ascii="Calibri" w:hAnsi="Calibri" w:cs="Calibri"/>
          <w:color w:val="000000"/>
        </w:rPr>
        <w:t xml:space="preserve"> формирует </w:t>
      </w:r>
      <w:proofErr w:type="gramStart"/>
      <w:r>
        <w:rPr>
          <w:rFonts w:ascii="Calibri" w:hAnsi="Calibri" w:cs="Calibri"/>
          <w:color w:val="000000"/>
        </w:rPr>
        <w:t>интернет-ссылки</w:t>
      </w:r>
      <w:proofErr w:type="gramEnd"/>
      <w:r>
        <w:rPr>
          <w:rFonts w:ascii="Calibri" w:hAnsi="Calibri" w:cs="Calibri"/>
          <w:color w:val="000000"/>
        </w:rPr>
        <w:t xml:space="preserve"> для доступа к заданиям, рассылает письма-приглашения в библиотеки, осуществляет информационную поддержку Олимпиады в СМИ, социальных сетях и т.п.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511011">
        <w:rPr>
          <w:rFonts w:ascii="Calibri" w:hAnsi="Calibri" w:cs="Calibri"/>
          <w:b/>
          <w:color w:val="000000"/>
          <w:u w:val="single"/>
        </w:rPr>
        <w:t>Основной этап</w:t>
      </w:r>
      <w:r>
        <w:rPr>
          <w:rFonts w:ascii="Calibri" w:hAnsi="Calibri" w:cs="Calibri"/>
          <w:color w:val="000000"/>
        </w:rPr>
        <w:t xml:space="preserve"> – с 1 апреля по 20 мая 2022 года.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Регистрация участников, выполнение олимпиадных заданий, отправка ответов Организатору.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Олимпиада включит в себя тестовые задания (</w:t>
      </w:r>
      <w:r w:rsidRPr="00511011">
        <w:rPr>
          <w:rFonts w:ascii="Calibri" w:hAnsi="Calibri" w:cs="Calibri"/>
          <w:color w:val="000000"/>
        </w:rPr>
        <w:t>выбрать один вариант от</w:t>
      </w:r>
      <w:r>
        <w:rPr>
          <w:rFonts w:ascii="Calibri" w:hAnsi="Calibri" w:cs="Calibri"/>
          <w:color w:val="000000"/>
        </w:rPr>
        <w:t>вета из нескольких предложенных) и вопросы, требующие развернутого ответа.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511011">
        <w:rPr>
          <w:rFonts w:ascii="Calibri" w:hAnsi="Calibri" w:cs="Calibri"/>
          <w:b/>
          <w:color w:val="000000"/>
          <w:u w:val="single"/>
        </w:rPr>
        <w:t>Заключительный этап</w:t>
      </w:r>
      <w:r>
        <w:rPr>
          <w:rFonts w:ascii="Calibri" w:hAnsi="Calibri" w:cs="Calibri"/>
          <w:color w:val="000000"/>
        </w:rPr>
        <w:t xml:space="preserve"> – 21 мая по 30 июня 2022 года.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Подведение итогов и определение победителей проходит с 21 мая по 8 июня 2022 года. Ответы участников на олимпиадные задания рассматривает специально созданная комиссия, она же определяет победителей в двух возрастных группах.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Объявление итогов Олимпиады состоится 9 июня 2022 года в день рождения Петра Великого. Итоги публикуются на информационных ресурсах Воронежской областной детской библиотеки (сайт, группы в социальных сетях).</w:t>
      </w:r>
    </w:p>
    <w:p w:rsid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 10 по 30 июня 2022 года состоится награждение победителей, а также отправка сертификатов всем участникам.</w:t>
      </w:r>
    </w:p>
    <w:p w:rsidR="009503ED" w:rsidRPr="009C65B7" w:rsidRDefault="009503ED" w:rsidP="009503ED">
      <w:pPr>
        <w:spacing w:before="57" w:after="57" w:line="276" w:lineRule="auto"/>
        <w:ind w:left="57" w:right="57" w:firstLine="5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4</w:t>
      </w:r>
      <w:r w:rsidRPr="009B53A7">
        <w:rPr>
          <w:rFonts w:ascii="Calibri" w:hAnsi="Calibri" w:cs="Calibri"/>
          <w:b/>
          <w:color w:val="000000"/>
        </w:rPr>
        <w:t>.</w:t>
      </w:r>
      <w:r w:rsidRPr="009C65B7">
        <w:rPr>
          <w:rFonts w:ascii="Calibri" w:hAnsi="Calibri" w:cs="Calibri"/>
          <w:b/>
          <w:color w:val="000000"/>
        </w:rPr>
        <w:tab/>
        <w:t>Контактная информация</w:t>
      </w:r>
    </w:p>
    <w:p w:rsidR="009503ED" w:rsidRPr="005071A4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5071A4">
        <w:rPr>
          <w:rFonts w:ascii="Calibri" w:hAnsi="Calibri" w:cs="Calibri"/>
          <w:color w:val="000000"/>
        </w:rPr>
        <w:t xml:space="preserve">Организатор </w:t>
      </w:r>
      <w:r>
        <w:rPr>
          <w:rFonts w:ascii="Calibri" w:hAnsi="Calibri" w:cs="Calibri"/>
          <w:color w:val="000000"/>
        </w:rPr>
        <w:t>Олимпиады</w:t>
      </w:r>
      <w:r w:rsidRPr="005071A4">
        <w:rPr>
          <w:rFonts w:ascii="Calibri" w:hAnsi="Calibri" w:cs="Calibri"/>
          <w:color w:val="000000"/>
        </w:rPr>
        <w:t xml:space="preserve">:  ГБУК </w:t>
      </w:r>
      <w:proofErr w:type="gramStart"/>
      <w:r w:rsidRPr="005071A4">
        <w:rPr>
          <w:rFonts w:ascii="Calibri" w:hAnsi="Calibri" w:cs="Calibri"/>
          <w:color w:val="000000"/>
        </w:rPr>
        <w:t>ВО</w:t>
      </w:r>
      <w:proofErr w:type="gramEnd"/>
      <w:r w:rsidRPr="005071A4">
        <w:rPr>
          <w:rFonts w:ascii="Calibri" w:hAnsi="Calibri" w:cs="Calibri"/>
          <w:color w:val="000000"/>
        </w:rPr>
        <w:t xml:space="preserve"> «Воронежская областная детская библиотека»</w:t>
      </w:r>
    </w:p>
    <w:p w:rsidR="00F66106" w:rsidRPr="009503ED" w:rsidRDefault="009503ED" w:rsidP="009503ED">
      <w:pPr>
        <w:spacing w:before="57" w:after="57" w:line="276" w:lineRule="auto"/>
        <w:ind w:left="57" w:right="57" w:firstLine="510"/>
        <w:jc w:val="both"/>
        <w:rPr>
          <w:rFonts w:ascii="Calibri" w:hAnsi="Calibri" w:cs="Calibri"/>
          <w:color w:val="000000"/>
        </w:rPr>
      </w:pPr>
      <w:r w:rsidRPr="005071A4">
        <w:rPr>
          <w:rFonts w:ascii="Calibri" w:hAnsi="Calibri" w:cs="Calibri"/>
          <w:color w:val="000000"/>
        </w:rPr>
        <w:t xml:space="preserve">Адрес: </w:t>
      </w:r>
      <w:smartTag w:uri="urn:schemas-microsoft-com:office:smarttags" w:element="metricconverter">
        <w:smartTagPr>
          <w:attr w:name="ProductID" w:val="394036 г"/>
        </w:smartTagPr>
        <w:r w:rsidRPr="005071A4">
          <w:rPr>
            <w:rFonts w:ascii="Calibri" w:hAnsi="Calibri" w:cs="Calibri"/>
            <w:color w:val="000000"/>
          </w:rPr>
          <w:t>394036 г</w:t>
        </w:r>
      </w:smartTag>
      <w:r w:rsidRPr="005071A4">
        <w:rPr>
          <w:rFonts w:ascii="Calibri" w:hAnsi="Calibri" w:cs="Calibri"/>
          <w:color w:val="000000"/>
        </w:rPr>
        <w:t xml:space="preserve">. Воронеж, ул. </w:t>
      </w:r>
      <w:proofErr w:type="gramStart"/>
      <w:r w:rsidRPr="005071A4">
        <w:rPr>
          <w:rFonts w:ascii="Calibri" w:hAnsi="Calibri" w:cs="Calibri"/>
          <w:color w:val="000000"/>
        </w:rPr>
        <w:t>Театральная</w:t>
      </w:r>
      <w:proofErr w:type="gramEnd"/>
      <w:r w:rsidRPr="005071A4">
        <w:rPr>
          <w:rFonts w:ascii="Calibri" w:hAnsi="Calibri" w:cs="Calibri"/>
          <w:color w:val="000000"/>
        </w:rPr>
        <w:t>, д. 19. Телефон, факс: 8 (473) 255-</w:t>
      </w:r>
      <w:r>
        <w:rPr>
          <w:rFonts w:ascii="Calibri" w:hAnsi="Calibri" w:cs="Calibri"/>
          <w:color w:val="000000"/>
        </w:rPr>
        <w:t>62</w:t>
      </w:r>
      <w:r w:rsidRPr="005071A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24</w:t>
      </w:r>
      <w:r w:rsidRPr="005071A4">
        <w:rPr>
          <w:rFonts w:ascii="Calibri" w:hAnsi="Calibri" w:cs="Calibri"/>
          <w:color w:val="000000"/>
        </w:rPr>
        <w:t>; 253-09-79,  e-</w:t>
      </w:r>
      <w:proofErr w:type="spellStart"/>
      <w:r w:rsidRPr="005071A4">
        <w:rPr>
          <w:rFonts w:ascii="Calibri" w:hAnsi="Calibri" w:cs="Calibri"/>
          <w:color w:val="000000"/>
        </w:rPr>
        <w:t>mail</w:t>
      </w:r>
      <w:proofErr w:type="spellEnd"/>
      <w:r w:rsidRPr="005071A4">
        <w:rPr>
          <w:rFonts w:ascii="Calibri" w:hAnsi="Calibri" w:cs="Calibri"/>
          <w:color w:val="000000"/>
        </w:rPr>
        <w:t xml:space="preserve">: </w:t>
      </w:r>
      <w:hyperlink r:id="rId5" w:history="1">
        <w:r w:rsidRPr="005E00C8">
          <w:rPr>
            <w:rStyle w:val="a3"/>
            <w:rFonts w:ascii="Calibri" w:hAnsi="Calibri" w:cs="Calibri"/>
          </w:rPr>
          <w:t>methodist@odbvrn.ru</w:t>
        </w:r>
      </w:hyperlink>
    </w:p>
    <w:sectPr w:rsidR="00F66106" w:rsidRPr="0095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78"/>
    <w:rsid w:val="009503ED"/>
    <w:rsid w:val="00A72258"/>
    <w:rsid w:val="00CA0078"/>
    <w:rsid w:val="00F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3ED"/>
    <w:rPr>
      <w:rFonts w:ascii="Verdana" w:hAnsi="Verdana" w:hint="default"/>
      <w:color w:val="3333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3ED"/>
    <w:rPr>
      <w:rFonts w:ascii="Verdana" w:hAnsi="Verdana" w:hint="default"/>
      <w:color w:val="3333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hodist@odb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Пользователь Windows</cp:lastModifiedBy>
  <cp:revision>2</cp:revision>
  <dcterms:created xsi:type="dcterms:W3CDTF">2022-03-22T09:19:00Z</dcterms:created>
  <dcterms:modified xsi:type="dcterms:W3CDTF">2022-03-22T09:19:00Z</dcterms:modified>
</cp:coreProperties>
</file>