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C28" w:rsidRDefault="00900C28">
      <w:pPr>
        <w:rPr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410325" cy="958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5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SA"/>
        </w:rPr>
        <w:br w:type="page"/>
      </w:r>
    </w:p>
    <w:p w:rsidR="00A13D37" w:rsidRPr="00943705" w:rsidRDefault="00A13D37">
      <w:pPr>
        <w:jc w:val="center"/>
        <w:rPr>
          <w:sz w:val="28"/>
          <w:szCs w:val="28"/>
        </w:rPr>
        <w:sectPr w:rsidR="00A13D37" w:rsidRPr="00943705">
          <w:pgSz w:w="11900" w:h="16850"/>
          <w:pgMar w:top="1060" w:right="400" w:bottom="280" w:left="1400" w:header="720" w:footer="720" w:gutter="0"/>
          <w:cols w:space="720"/>
        </w:sectPr>
      </w:pPr>
      <w:bookmarkStart w:id="0" w:name="_GoBack"/>
      <w:bookmarkEnd w:id="0"/>
    </w:p>
    <w:p w:rsidR="00D75AD3" w:rsidRPr="00943705" w:rsidRDefault="00D32478" w:rsidP="00943705">
      <w:pPr>
        <w:pStyle w:val="a3"/>
        <w:spacing w:before="65"/>
        <w:ind w:right="104"/>
        <w:jc w:val="center"/>
        <w:rPr>
          <w:b/>
        </w:rPr>
      </w:pPr>
      <w:r w:rsidRPr="00943705">
        <w:rPr>
          <w:b/>
        </w:rPr>
        <w:lastRenderedPageBreak/>
        <w:t>Разъяснения</w:t>
      </w:r>
    </w:p>
    <w:p w:rsidR="009F52AE" w:rsidRPr="00943705" w:rsidRDefault="00D32478" w:rsidP="00943705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943705">
        <w:rPr>
          <w:b/>
        </w:rPr>
        <w:t>Планируемые результаты.</w:t>
      </w:r>
    </w:p>
    <w:p w:rsidR="009F52AE" w:rsidRPr="00943705" w:rsidRDefault="009F52AE" w:rsidP="009F52AE">
      <w:pPr>
        <w:ind w:left="426"/>
        <w:rPr>
          <w:b/>
          <w:bCs/>
          <w:sz w:val="28"/>
          <w:szCs w:val="28"/>
        </w:rPr>
      </w:pPr>
      <w:r w:rsidRPr="00943705">
        <w:rPr>
          <w:b/>
          <w:bCs/>
          <w:sz w:val="28"/>
          <w:szCs w:val="28"/>
        </w:rPr>
        <w:t>Личностные:</w:t>
      </w:r>
    </w:p>
    <w:p w:rsidR="009F52AE" w:rsidRPr="00943705" w:rsidRDefault="009F52AE" w:rsidP="009F52AE">
      <w:pPr>
        <w:pStyle w:val="a4"/>
        <w:tabs>
          <w:tab w:val="left" w:pos="851"/>
          <w:tab w:val="left" w:pos="993"/>
        </w:tabs>
        <w:ind w:left="786" w:firstLine="0"/>
        <w:rPr>
          <w:sz w:val="28"/>
          <w:szCs w:val="28"/>
        </w:rPr>
      </w:pPr>
      <w:r w:rsidRPr="00943705">
        <w:rPr>
          <w:sz w:val="28"/>
          <w:szCs w:val="28"/>
        </w:rPr>
        <w:t xml:space="preserve">•  </w:t>
      </w:r>
      <w:r w:rsidR="00943705" w:rsidRPr="00943705">
        <w:rPr>
          <w:sz w:val="28"/>
          <w:szCs w:val="28"/>
        </w:rPr>
        <w:t>Приобретение</w:t>
      </w:r>
      <w:r w:rsidRPr="00943705">
        <w:rPr>
          <w:sz w:val="28"/>
          <w:szCs w:val="28"/>
        </w:rPr>
        <w:t xml:space="preserve"> новых знаний и практических умений;</w:t>
      </w:r>
    </w:p>
    <w:p w:rsidR="009F52AE" w:rsidRPr="00943705" w:rsidRDefault="009F52AE" w:rsidP="009F52AE">
      <w:pPr>
        <w:ind w:left="426"/>
        <w:rPr>
          <w:sz w:val="28"/>
          <w:szCs w:val="28"/>
        </w:rPr>
      </w:pPr>
      <w:r w:rsidRPr="00943705">
        <w:rPr>
          <w:b/>
          <w:bCs/>
          <w:sz w:val="28"/>
          <w:szCs w:val="28"/>
        </w:rPr>
        <w:t>Познавательные</w:t>
      </w:r>
      <w:r w:rsidRPr="00943705">
        <w:rPr>
          <w:sz w:val="28"/>
          <w:szCs w:val="28"/>
        </w:rPr>
        <w:t xml:space="preserve">: </w:t>
      </w:r>
    </w:p>
    <w:p w:rsidR="009F52AE" w:rsidRPr="00943705" w:rsidRDefault="009F52AE" w:rsidP="009F52AE">
      <w:pPr>
        <w:ind w:left="426"/>
        <w:rPr>
          <w:sz w:val="28"/>
          <w:szCs w:val="28"/>
        </w:rPr>
      </w:pPr>
      <w:r w:rsidRPr="00943705">
        <w:rPr>
          <w:sz w:val="28"/>
          <w:szCs w:val="28"/>
        </w:rPr>
        <w:t>Узнать или дополнить недостающие знания по курсу «Физика 7 класс»</w:t>
      </w:r>
    </w:p>
    <w:p w:rsidR="009F52AE" w:rsidRPr="00943705" w:rsidRDefault="009F52AE" w:rsidP="009F52AE">
      <w:pPr>
        <w:ind w:firstLine="426"/>
        <w:rPr>
          <w:sz w:val="28"/>
          <w:szCs w:val="28"/>
        </w:rPr>
      </w:pPr>
      <w:r w:rsidRPr="00943705">
        <w:rPr>
          <w:b/>
          <w:bCs/>
          <w:sz w:val="28"/>
          <w:szCs w:val="28"/>
        </w:rPr>
        <w:t>Регулятивные</w:t>
      </w:r>
      <w:r w:rsidRPr="00943705">
        <w:rPr>
          <w:sz w:val="28"/>
          <w:szCs w:val="28"/>
        </w:rPr>
        <w:t xml:space="preserve">: </w:t>
      </w:r>
    </w:p>
    <w:p w:rsidR="009F52AE" w:rsidRPr="00943705" w:rsidRDefault="009F52AE" w:rsidP="009F52AE">
      <w:pPr>
        <w:ind w:firstLine="426"/>
        <w:rPr>
          <w:sz w:val="28"/>
          <w:szCs w:val="28"/>
        </w:rPr>
      </w:pPr>
      <w:r w:rsidRPr="00943705">
        <w:rPr>
          <w:sz w:val="28"/>
          <w:szCs w:val="28"/>
        </w:rPr>
        <w:t>Внесение необходимых дополнений и корректив в календарно тематическое планирование с учетом общей подготовки по курсу 7 класса</w:t>
      </w:r>
    </w:p>
    <w:p w:rsidR="009F52AE" w:rsidRPr="00943705" w:rsidRDefault="009F52AE" w:rsidP="009F52AE">
      <w:pPr>
        <w:ind w:firstLine="426"/>
        <w:rPr>
          <w:sz w:val="28"/>
          <w:szCs w:val="28"/>
        </w:rPr>
      </w:pPr>
      <w:r w:rsidRPr="00943705">
        <w:rPr>
          <w:b/>
          <w:bCs/>
          <w:sz w:val="28"/>
          <w:szCs w:val="28"/>
        </w:rPr>
        <w:t>Коммуникативные</w:t>
      </w:r>
      <w:r w:rsidRPr="00943705">
        <w:rPr>
          <w:rFonts w:eastAsia="Calibri"/>
          <w:b/>
          <w:i/>
          <w:spacing w:val="40"/>
          <w:sz w:val="28"/>
          <w:szCs w:val="28"/>
          <w:lang w:bidi="ar-SA"/>
        </w:rPr>
        <w:t>:</w:t>
      </w:r>
      <w:r w:rsidRPr="00943705">
        <w:rPr>
          <w:sz w:val="28"/>
          <w:szCs w:val="28"/>
        </w:rPr>
        <w:t xml:space="preserve"> </w:t>
      </w:r>
    </w:p>
    <w:p w:rsidR="00D75AD3" w:rsidRPr="00943705" w:rsidRDefault="009F52AE" w:rsidP="009F52AE">
      <w:pPr>
        <w:ind w:firstLine="426"/>
        <w:rPr>
          <w:sz w:val="28"/>
          <w:szCs w:val="28"/>
        </w:rPr>
      </w:pPr>
      <w:r w:rsidRPr="00943705">
        <w:rPr>
          <w:sz w:val="28"/>
          <w:szCs w:val="28"/>
        </w:rPr>
        <w:t>Решать и оформлять правильно задания, задачи и тесты по данным темам</w:t>
      </w:r>
    </w:p>
    <w:p w:rsidR="00D32478" w:rsidRPr="00943705" w:rsidRDefault="00D32478" w:rsidP="00D32478">
      <w:pPr>
        <w:pStyle w:val="a3"/>
        <w:numPr>
          <w:ilvl w:val="0"/>
          <w:numId w:val="4"/>
        </w:numPr>
        <w:spacing w:before="65"/>
        <w:ind w:right="104"/>
      </w:pPr>
      <w:r w:rsidRPr="00943705">
        <w:rPr>
          <w:b/>
        </w:rPr>
        <w:t>Содержание учебного предмета.</w:t>
      </w:r>
    </w:p>
    <w:p w:rsidR="00D32478" w:rsidRPr="00943705" w:rsidRDefault="00D32478" w:rsidP="00D32478">
      <w:pPr>
        <w:pStyle w:val="a3"/>
        <w:spacing w:before="65"/>
        <w:ind w:left="720" w:right="104"/>
      </w:pPr>
      <w:r w:rsidRPr="00943705">
        <w:t>Дополнения к содержанию рабочей программы по учебному предмету «</w:t>
      </w:r>
      <w:r w:rsidR="009F52AE" w:rsidRPr="00943705">
        <w:t>физика</w:t>
      </w:r>
      <w:r w:rsidRPr="00943705">
        <w:t>» в</w:t>
      </w:r>
      <w:r w:rsidR="009F52AE" w:rsidRPr="00943705">
        <w:t xml:space="preserve"> 8</w:t>
      </w:r>
      <w:r w:rsidRPr="00943705">
        <w:t xml:space="preserve"> классе:</w:t>
      </w:r>
    </w:p>
    <w:p w:rsidR="00943705" w:rsidRPr="00675BD9" w:rsidRDefault="00D32478" w:rsidP="00943705">
      <w:pPr>
        <w:pStyle w:val="a3"/>
        <w:spacing w:before="65"/>
        <w:ind w:left="1080" w:right="104"/>
        <w:rPr>
          <w:b/>
          <w:i/>
        </w:rPr>
      </w:pPr>
      <w:r w:rsidRPr="00943705">
        <w:rPr>
          <w:b/>
          <w:i/>
        </w:rPr>
        <w:t xml:space="preserve">Раздел </w:t>
      </w:r>
      <w:r w:rsidR="00943705" w:rsidRPr="00943705">
        <w:rPr>
          <w:b/>
          <w:i/>
        </w:rPr>
        <w:t>3</w:t>
      </w:r>
      <w:r w:rsidR="00943705" w:rsidRPr="00675BD9">
        <w:rPr>
          <w:b/>
          <w:i/>
        </w:rPr>
        <w:t>:</w:t>
      </w:r>
    </w:p>
    <w:p w:rsidR="00943705" w:rsidRPr="00943705" w:rsidRDefault="00943705" w:rsidP="00943705">
      <w:pPr>
        <w:pStyle w:val="a3"/>
        <w:spacing w:before="65"/>
        <w:ind w:left="1080" w:right="104"/>
      </w:pPr>
      <w:r w:rsidRPr="00943705">
        <w:t>Основные принципы механического движения</w:t>
      </w:r>
    </w:p>
    <w:p w:rsidR="00943705" w:rsidRPr="00943705" w:rsidRDefault="00943705" w:rsidP="00943705">
      <w:pPr>
        <w:pStyle w:val="a3"/>
        <w:spacing w:before="65"/>
        <w:ind w:left="1080" w:right="104"/>
        <w:rPr>
          <w:color w:val="000000"/>
        </w:rPr>
      </w:pPr>
      <w:r w:rsidRPr="00943705">
        <w:rPr>
          <w:color w:val="000000"/>
        </w:rPr>
        <w:t>Интерпретация результатов наблюдений и опытов</w:t>
      </w:r>
    </w:p>
    <w:p w:rsidR="00943705" w:rsidRPr="00943705" w:rsidRDefault="00943705" w:rsidP="00943705">
      <w:pPr>
        <w:pStyle w:val="a3"/>
        <w:spacing w:before="65"/>
        <w:ind w:left="1080" w:right="104"/>
        <w:rPr>
          <w:color w:val="000000"/>
        </w:rPr>
      </w:pPr>
      <w:r w:rsidRPr="00943705">
        <w:rPr>
          <w:color w:val="000000"/>
        </w:rPr>
        <w:t>Анализ опытов и лабораторных работ.</w:t>
      </w:r>
    </w:p>
    <w:p w:rsidR="00943705" w:rsidRPr="00943705" w:rsidRDefault="00943705" w:rsidP="00943705">
      <w:pPr>
        <w:pStyle w:val="a3"/>
        <w:spacing w:before="65"/>
        <w:ind w:left="1080" w:right="104"/>
        <w:rPr>
          <w:b/>
          <w:i/>
        </w:rPr>
      </w:pPr>
      <w:r w:rsidRPr="00943705">
        <w:rPr>
          <w:color w:val="000000"/>
        </w:rPr>
        <w:t>Решение задач по теме: «Механическое движение»</w:t>
      </w:r>
    </w:p>
    <w:p w:rsidR="00943705" w:rsidRPr="00675BD9" w:rsidRDefault="00943705" w:rsidP="00943705">
      <w:pPr>
        <w:pStyle w:val="a3"/>
        <w:spacing w:before="65"/>
        <w:ind w:left="1080" w:right="104"/>
        <w:rPr>
          <w:b/>
          <w:i/>
        </w:rPr>
      </w:pPr>
      <w:r w:rsidRPr="00943705">
        <w:rPr>
          <w:b/>
          <w:i/>
        </w:rPr>
        <w:t>Раздел 4</w:t>
      </w:r>
      <w:r w:rsidRPr="00675BD9">
        <w:rPr>
          <w:b/>
          <w:i/>
        </w:rPr>
        <w:t>:</w:t>
      </w:r>
    </w:p>
    <w:p w:rsidR="00943705" w:rsidRPr="00943705" w:rsidRDefault="00943705" w:rsidP="00943705">
      <w:pPr>
        <w:pStyle w:val="a3"/>
        <w:spacing w:before="65"/>
        <w:ind w:left="1080" w:right="104"/>
        <w:rPr>
          <w:color w:val="000000"/>
        </w:rPr>
      </w:pPr>
      <w:r w:rsidRPr="00943705">
        <w:rPr>
          <w:color w:val="000000"/>
        </w:rPr>
        <w:t>Решать задач на тему закон Паскаля, закон Архимеда</w:t>
      </w:r>
    </w:p>
    <w:p w:rsidR="00D226C9" w:rsidRPr="00943705" w:rsidRDefault="00943705" w:rsidP="00943705">
      <w:pPr>
        <w:pStyle w:val="a3"/>
        <w:spacing w:before="65"/>
        <w:ind w:left="1080" w:right="104"/>
        <w:rPr>
          <w:b/>
          <w:i/>
        </w:rPr>
      </w:pPr>
      <w:r w:rsidRPr="00943705">
        <w:rPr>
          <w:color w:val="000000"/>
        </w:rPr>
        <w:t>Решать на тему: закон сохранения энергии, закон Гука</w:t>
      </w:r>
    </w:p>
    <w:p w:rsidR="00D226C9" w:rsidRPr="00943705" w:rsidRDefault="00D226C9" w:rsidP="00D226C9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943705">
        <w:rPr>
          <w:b/>
        </w:rPr>
        <w:t>Тематическое планирование.</w:t>
      </w:r>
    </w:p>
    <w:p w:rsidR="00D75AD3" w:rsidRPr="00943705" w:rsidRDefault="00943705" w:rsidP="00D226C9">
      <w:pPr>
        <w:pStyle w:val="a3"/>
        <w:spacing w:before="65"/>
        <w:ind w:right="104"/>
        <w:rPr>
          <w:b/>
          <w:i/>
        </w:rPr>
      </w:pPr>
      <w:r w:rsidRPr="00943705">
        <w:rPr>
          <w:b/>
          <w:i/>
        </w:rPr>
        <w:t>Раздел 3:</w:t>
      </w:r>
    </w:p>
    <w:p w:rsidR="00943705" w:rsidRPr="00943705" w:rsidRDefault="00943705" w:rsidP="00943705">
      <w:pPr>
        <w:rPr>
          <w:sz w:val="28"/>
          <w:szCs w:val="28"/>
        </w:rPr>
      </w:pPr>
      <w:r w:rsidRPr="00943705">
        <w:rPr>
          <w:rFonts w:eastAsia="Calibri"/>
          <w:b/>
          <w:i/>
          <w:spacing w:val="40"/>
          <w:sz w:val="28"/>
          <w:szCs w:val="28"/>
          <w:lang w:bidi="ar-SA"/>
        </w:rPr>
        <w:t>Личностные</w:t>
      </w:r>
      <w:r w:rsidRPr="00943705">
        <w:rPr>
          <w:sz w:val="28"/>
          <w:szCs w:val="28"/>
        </w:rPr>
        <w:t>: понимать ценностные ориентиры и смысл учебной деятельности;</w:t>
      </w:r>
    </w:p>
    <w:p w:rsidR="00943705" w:rsidRPr="00943705" w:rsidRDefault="00943705" w:rsidP="00943705">
      <w:pPr>
        <w:rPr>
          <w:sz w:val="28"/>
          <w:szCs w:val="28"/>
        </w:rPr>
      </w:pPr>
      <w:r w:rsidRPr="00943705">
        <w:rPr>
          <w:sz w:val="28"/>
          <w:szCs w:val="28"/>
        </w:rPr>
        <w:t>Познавательные: строить логическое рассуждение; находить ответы на вопросы, используя свой жизненный опыт и информацию, полученную на уроках;</w:t>
      </w:r>
    </w:p>
    <w:p w:rsidR="00943705" w:rsidRPr="00943705" w:rsidRDefault="00943705" w:rsidP="00943705">
      <w:pPr>
        <w:rPr>
          <w:sz w:val="28"/>
          <w:szCs w:val="28"/>
        </w:rPr>
      </w:pPr>
      <w:r w:rsidRPr="00943705">
        <w:rPr>
          <w:rFonts w:eastAsia="Calibri"/>
          <w:b/>
          <w:i/>
          <w:spacing w:val="40"/>
          <w:sz w:val="28"/>
          <w:szCs w:val="28"/>
          <w:lang w:bidi="ar-SA"/>
        </w:rPr>
        <w:t>Регулятивные</w:t>
      </w:r>
      <w:r w:rsidRPr="00943705">
        <w:rPr>
          <w:sz w:val="28"/>
          <w:szCs w:val="28"/>
        </w:rPr>
        <w:t>: учиться высказывать свои предположения и принимать учебную задачу;</w:t>
      </w:r>
    </w:p>
    <w:p w:rsidR="00943705" w:rsidRPr="00943705" w:rsidRDefault="00943705" w:rsidP="00943705">
      <w:pPr>
        <w:rPr>
          <w:sz w:val="28"/>
          <w:szCs w:val="28"/>
        </w:rPr>
      </w:pPr>
      <w:r w:rsidRPr="00943705">
        <w:rPr>
          <w:rFonts w:eastAsia="Calibri"/>
          <w:b/>
          <w:i/>
          <w:spacing w:val="40"/>
          <w:sz w:val="28"/>
          <w:szCs w:val="28"/>
          <w:lang w:bidi="ar-SA"/>
        </w:rPr>
        <w:t>Коммуникативные</w:t>
      </w:r>
      <w:r w:rsidRPr="00943705">
        <w:rPr>
          <w:sz w:val="28"/>
          <w:szCs w:val="28"/>
        </w:rPr>
        <w:t>: оформлять свои мысли в устной форме, формулировать собственное мнение и позицию, слушать и понимать речь других, строить речевые высказывания в соответствии с поставленными задачами.</w:t>
      </w:r>
    </w:p>
    <w:p w:rsidR="00943705" w:rsidRPr="00675BD9" w:rsidRDefault="00943705" w:rsidP="00943705">
      <w:pPr>
        <w:pStyle w:val="a3"/>
        <w:spacing w:before="65"/>
        <w:ind w:right="104"/>
        <w:rPr>
          <w:b/>
          <w:i/>
        </w:rPr>
      </w:pPr>
      <w:r w:rsidRPr="00943705">
        <w:rPr>
          <w:b/>
          <w:i/>
        </w:rPr>
        <w:t>Раздел 4</w:t>
      </w:r>
      <w:r w:rsidRPr="00675BD9">
        <w:rPr>
          <w:b/>
          <w:i/>
        </w:rPr>
        <w:t>:</w:t>
      </w:r>
    </w:p>
    <w:p w:rsidR="00943705" w:rsidRPr="00943705" w:rsidRDefault="00943705" w:rsidP="00943705">
      <w:pPr>
        <w:rPr>
          <w:sz w:val="28"/>
          <w:szCs w:val="28"/>
        </w:rPr>
      </w:pPr>
      <w:r w:rsidRPr="00943705">
        <w:rPr>
          <w:b/>
          <w:sz w:val="28"/>
          <w:szCs w:val="28"/>
        </w:rPr>
        <w:t>Познавательные</w:t>
      </w:r>
      <w:r w:rsidRPr="00943705">
        <w:rPr>
          <w:sz w:val="28"/>
          <w:szCs w:val="28"/>
        </w:rPr>
        <w:t xml:space="preserve"> выражают смысл ситуации различными средствами (рисунки, символы, схемы, знаки). Анализируют объект, выделяя существенные и несущественные признаки.</w:t>
      </w:r>
    </w:p>
    <w:p w:rsidR="00943705" w:rsidRPr="00943705" w:rsidRDefault="00943705" w:rsidP="00943705">
      <w:pPr>
        <w:rPr>
          <w:sz w:val="28"/>
          <w:szCs w:val="28"/>
        </w:rPr>
      </w:pPr>
      <w:r w:rsidRPr="00943705">
        <w:rPr>
          <w:b/>
          <w:sz w:val="28"/>
          <w:szCs w:val="28"/>
        </w:rPr>
        <w:t>Регулятивные</w:t>
      </w:r>
      <w:r w:rsidRPr="00943705">
        <w:rPr>
          <w:sz w:val="28"/>
          <w:szCs w:val="28"/>
        </w:rPr>
        <w:t xml:space="preserve"> формулируют учебную задачу на основе соотнесения того, что уже известно и усвоено, и того, что еще неизвестно.</w:t>
      </w:r>
    </w:p>
    <w:p w:rsidR="00943705" w:rsidRPr="00943705" w:rsidRDefault="00943705" w:rsidP="00D226C9">
      <w:pPr>
        <w:pStyle w:val="a3"/>
        <w:spacing w:before="65"/>
        <w:ind w:right="104"/>
        <w:rPr>
          <w:b/>
          <w:i/>
          <w:lang w:val="en-US"/>
        </w:rPr>
      </w:pPr>
      <w:r w:rsidRPr="00943705">
        <w:rPr>
          <w:b/>
        </w:rPr>
        <w:t>Коммуникативные</w:t>
      </w:r>
      <w:r w:rsidRPr="00943705">
        <w:t xml:space="preserve"> развивают способность с помощью вопросов добывать недостающую информацию. Обмениваются знаниями между членами группы.</w:t>
      </w:r>
    </w:p>
    <w:p w:rsidR="00D226C9" w:rsidRPr="00943705" w:rsidRDefault="00D226C9" w:rsidP="00D226C9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943705">
        <w:rPr>
          <w:b/>
        </w:rPr>
        <w:t>Учебно-методическое и материально – техническое обеспечение.</w:t>
      </w:r>
    </w:p>
    <w:p w:rsidR="00D226C9" w:rsidRPr="00943705" w:rsidRDefault="00943705" w:rsidP="00D226C9">
      <w:pPr>
        <w:pStyle w:val="a3"/>
        <w:spacing w:before="65"/>
        <w:ind w:left="786" w:right="104"/>
      </w:pPr>
      <w:r w:rsidRPr="00943705">
        <w:t>Цифровая коллекция интерактивных уроков по физики (наглядное пособие)</w:t>
      </w:r>
    </w:p>
    <w:p w:rsidR="00D226C9" w:rsidRDefault="00D226C9" w:rsidP="00D75AD3">
      <w:pPr>
        <w:pStyle w:val="a3"/>
        <w:spacing w:before="65"/>
        <w:ind w:right="104" w:firstLine="720"/>
        <w:jc w:val="both"/>
        <w:rPr>
          <w:b/>
          <w:color w:val="FF0000"/>
        </w:rPr>
      </w:pPr>
    </w:p>
    <w:p w:rsidR="00675BD9" w:rsidRDefault="00675BD9" w:rsidP="00675BD9">
      <w:pPr>
        <w:pStyle w:val="a3"/>
        <w:spacing w:before="65"/>
        <w:ind w:right="104"/>
        <w:jc w:val="both"/>
        <w:rPr>
          <w:b/>
          <w:color w:val="FF0000"/>
        </w:rPr>
      </w:pPr>
    </w:p>
    <w:p w:rsidR="00675BD9" w:rsidRDefault="00675BD9" w:rsidP="00675BD9">
      <w:pPr>
        <w:pStyle w:val="a3"/>
        <w:spacing w:before="65"/>
        <w:ind w:right="104"/>
        <w:jc w:val="both"/>
        <w:rPr>
          <w:b/>
          <w:color w:val="FF0000"/>
        </w:rPr>
        <w:sectPr w:rsidR="00675BD9">
          <w:pgSz w:w="11900" w:h="16850"/>
          <w:pgMar w:top="1060" w:right="400" w:bottom="280" w:left="1400" w:header="720" w:footer="720" w:gutter="0"/>
          <w:cols w:space="720"/>
        </w:sectPr>
      </w:pPr>
    </w:p>
    <w:p w:rsidR="00675BD9" w:rsidRDefault="00675BD9" w:rsidP="00675BD9">
      <w:pPr>
        <w:widowControl/>
        <w:autoSpaceDE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планирование 8 класса по учебному предмету «физика»</w:t>
      </w:r>
    </w:p>
    <w:tbl>
      <w:tblPr>
        <w:tblStyle w:val="a5"/>
        <w:tblW w:w="1503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699"/>
        <w:gridCol w:w="2705"/>
        <w:gridCol w:w="992"/>
        <w:gridCol w:w="992"/>
        <w:gridCol w:w="992"/>
        <w:gridCol w:w="2694"/>
        <w:gridCol w:w="5954"/>
        <w:gridCol w:w="8"/>
      </w:tblGrid>
      <w:tr w:rsidR="00675BD9" w:rsidTr="00675BD9">
        <w:trPr>
          <w:gridAfter w:val="1"/>
          <w:wAfter w:w="8" w:type="dxa"/>
        </w:trPr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№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уро</w:t>
            </w:r>
            <w:proofErr w:type="spellEnd"/>
          </w:p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ка</w:t>
            </w:r>
            <w:proofErr w:type="spellEnd"/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Содержание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(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раздел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,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темы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Кол-во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добавленных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часов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Даты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проведения</w:t>
            </w:r>
            <w:proofErr w:type="spellEnd"/>
          </w:p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>(резервное время, дополнение к имеющейся теме, объединение тем, за счет повторения тем…)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Универсальные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учебные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действия</w:t>
            </w:r>
            <w:proofErr w:type="spellEnd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 xml:space="preserve">  </w:t>
            </w:r>
          </w:p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(УУД)</w:t>
            </w:r>
          </w:p>
        </w:tc>
      </w:tr>
      <w:tr w:rsidR="00675BD9" w:rsidTr="00675BD9">
        <w:trPr>
          <w:gridAfter w:val="1"/>
          <w:wAfter w:w="8" w:type="dxa"/>
        </w:trPr>
        <w:tc>
          <w:tcPr>
            <w:tcW w:w="15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Default="00675BD9">
            <w:pPr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Default="00675BD9">
            <w:pPr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Default="00675BD9">
            <w:pPr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план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  <w:lang w:val="en-US" w:eastAsia="en-US" w:bidi="ar-SA"/>
              </w:rPr>
              <w:t>факт</w:t>
            </w:r>
            <w:proofErr w:type="spellEnd"/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Default="00675BD9">
            <w:pPr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Default="00675BD9">
            <w:pPr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</w:p>
        </w:tc>
      </w:tr>
      <w:tr w:rsidR="00675BD9" w:rsidTr="00675BD9">
        <w:tc>
          <w:tcPr>
            <w:tcW w:w="150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b/>
                <w:sz w:val="28"/>
                <w:szCs w:val="28"/>
                <w:lang w:val="en-US" w:eastAsia="en-US"/>
              </w:rPr>
              <w:t>Раздел</w:t>
            </w:r>
            <w:proofErr w:type="spellEnd"/>
            <w:r>
              <w:rPr>
                <w:b/>
                <w:sz w:val="28"/>
                <w:szCs w:val="28"/>
                <w:lang w:val="en-US" w:eastAsia="en-US"/>
              </w:rPr>
              <w:t xml:space="preserve"> 3. </w:t>
            </w:r>
            <w:proofErr w:type="spellStart"/>
            <w:r>
              <w:rPr>
                <w:b/>
                <w:sz w:val="28"/>
                <w:szCs w:val="28"/>
                <w:lang w:val="en-US" w:eastAsia="en-US"/>
              </w:rPr>
              <w:t>Взаимодействие</w:t>
            </w:r>
            <w:proofErr w:type="spellEnd"/>
            <w:r>
              <w:rPr>
                <w:b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US" w:eastAsia="en-US"/>
              </w:rPr>
              <w:t>тел</w:t>
            </w:r>
            <w:proofErr w:type="spellEnd"/>
            <w:r>
              <w:rPr>
                <w:b/>
                <w:sz w:val="28"/>
                <w:szCs w:val="28"/>
                <w:lang w:val="en-US" w:eastAsia="en-US"/>
              </w:rPr>
              <w:t xml:space="preserve"> (23 </w:t>
            </w:r>
            <w:proofErr w:type="spellStart"/>
            <w:r>
              <w:rPr>
                <w:b/>
                <w:sz w:val="28"/>
                <w:szCs w:val="28"/>
                <w:lang w:val="en-US" w:eastAsia="en-US"/>
              </w:rPr>
              <w:t>часа</w:t>
            </w:r>
            <w:proofErr w:type="spellEnd"/>
            <w:r>
              <w:rPr>
                <w:b/>
                <w:sz w:val="28"/>
                <w:szCs w:val="28"/>
                <w:lang w:val="en-US" w:eastAsia="en-US"/>
              </w:rPr>
              <w:t>)</w:t>
            </w:r>
          </w:p>
        </w:tc>
      </w:tr>
      <w:tr w:rsidR="00675BD9" w:rsidTr="00675BD9">
        <w:trPr>
          <w:gridAfter w:val="1"/>
          <w:wAfter w:w="8" w:type="dxa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Основные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принципы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механического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движения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теме:. Введения в механику 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Личностные</w:t>
            </w:r>
            <w:r w:rsidRPr="00675BD9">
              <w:rPr>
                <w:rFonts w:eastAsia="Calibri"/>
                <w:spacing w:val="40"/>
                <w:sz w:val="24"/>
                <w:szCs w:val="24"/>
                <w:lang w:eastAsia="en-US" w:bidi="ar-SA"/>
              </w:rPr>
              <w:t>:</w:t>
            </w: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 xml:space="preserve"> Формирование понимания основ механики</w:t>
            </w:r>
          </w:p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Познавательные</w:t>
            </w:r>
            <w:r w:rsidRPr="00675BD9">
              <w:rPr>
                <w:sz w:val="24"/>
                <w:szCs w:val="24"/>
                <w:lang w:eastAsia="en-US"/>
              </w:rPr>
              <w:t>: Указывают, какой информацией для решения поставленной задачи обладают, а какой нет</w:t>
            </w:r>
          </w:p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Регулятивные</w:t>
            </w:r>
            <w:r w:rsidRPr="00675BD9">
              <w:rPr>
                <w:sz w:val="24"/>
                <w:szCs w:val="24"/>
                <w:lang w:eastAsia="en-US"/>
              </w:rPr>
              <w:t>: объясняют, с какой позиции они приступают к разрешению проблемы, сформулированной учителем в общих чертах описывают желаемую и реальную ситуации указывая, чем они отличаются.</w:t>
            </w:r>
          </w:p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Коммуникативные:</w:t>
            </w:r>
            <w:r w:rsidRPr="00675BD9">
              <w:rPr>
                <w:sz w:val="24"/>
                <w:szCs w:val="24"/>
                <w:lang w:eastAsia="en-US"/>
              </w:rPr>
              <w:t xml:space="preserve"> Оформляют свою мысль в форме стандартных продуктов письменной коммуникации простой структуры.</w:t>
            </w:r>
          </w:p>
        </w:tc>
      </w:tr>
      <w:tr w:rsidR="00675BD9" w:rsidTr="00675BD9">
        <w:trPr>
          <w:gridAfter w:val="1"/>
          <w:wAfter w:w="8" w:type="dxa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color w:val="000000"/>
                <w:sz w:val="24"/>
                <w:szCs w:val="24"/>
                <w:lang w:eastAsia="en-US"/>
              </w:rPr>
              <w:t>Интерпретация результатов наблюдений и опытов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теме: Лабораторная работа № 1   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bookmarkStart w:id="1" w:name="_Hlk57647144"/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Личностные</w:t>
            </w:r>
            <w:r w:rsidRPr="00675BD9">
              <w:rPr>
                <w:sz w:val="24"/>
                <w:szCs w:val="24"/>
                <w:lang w:eastAsia="en-US"/>
              </w:rPr>
              <w:t>: понимать ценностные ориентиры и смысл учебной деятельности;</w:t>
            </w:r>
          </w:p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r w:rsidRPr="00675BD9">
              <w:rPr>
                <w:sz w:val="24"/>
                <w:szCs w:val="24"/>
                <w:lang w:eastAsia="en-US"/>
              </w:rPr>
              <w:t>Познавательные: строить логическое рассуждение; находить ответы на вопросы, используя свой жизненный опыт и информацию, полученную на уроках;</w:t>
            </w:r>
          </w:p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Регулятивные</w:t>
            </w:r>
            <w:r w:rsidRPr="00675BD9">
              <w:rPr>
                <w:sz w:val="24"/>
                <w:szCs w:val="24"/>
                <w:lang w:eastAsia="en-US"/>
              </w:rPr>
              <w:t>:</w:t>
            </w:r>
            <w:r>
              <w:rPr>
                <w:sz w:val="24"/>
                <w:szCs w:val="24"/>
                <w:lang w:val="en-US" w:eastAsia="en-US"/>
              </w:rPr>
              <w:t> </w:t>
            </w:r>
            <w:r w:rsidRPr="00675BD9">
              <w:rPr>
                <w:sz w:val="24"/>
                <w:szCs w:val="24"/>
                <w:lang w:eastAsia="en-US"/>
              </w:rPr>
              <w:t>определять и формулировать цель деятельности на уроке с помощью учителя; преобразовывать практическую задачу в познавательную, учиться высказывать свои предположения и принимать учебную задачу;</w:t>
            </w:r>
          </w:p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Коммуникативные</w:t>
            </w:r>
            <w:r w:rsidRPr="00675BD9">
              <w:rPr>
                <w:sz w:val="24"/>
                <w:szCs w:val="24"/>
                <w:lang w:eastAsia="en-US"/>
              </w:rPr>
              <w:t xml:space="preserve">: оформлять свои мысли в устной форме, формулировать собственное мнение и позицию, слушать и понимать речь других, строить речевые высказывания в соответствии с </w:t>
            </w:r>
            <w:r w:rsidRPr="00675BD9">
              <w:rPr>
                <w:sz w:val="24"/>
                <w:szCs w:val="24"/>
                <w:lang w:eastAsia="en-US"/>
              </w:rPr>
              <w:lastRenderedPageBreak/>
              <w:t>поставленными задачами.</w:t>
            </w:r>
            <w:bookmarkEnd w:id="1"/>
          </w:p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</w:pPr>
          </w:p>
        </w:tc>
      </w:tr>
      <w:tr w:rsidR="00675BD9" w:rsidTr="00675BD9">
        <w:trPr>
          <w:gridAfter w:val="1"/>
          <w:wAfter w:w="8" w:type="dxa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eastAsia="en-US"/>
              </w:rPr>
            </w:pPr>
            <w:bookmarkStart w:id="2" w:name="_Hlk57646953"/>
            <w:r w:rsidRPr="00675BD9">
              <w:rPr>
                <w:color w:val="000000"/>
                <w:sz w:val="24"/>
                <w:szCs w:val="24"/>
                <w:lang w:eastAsia="en-US"/>
              </w:rPr>
              <w:t xml:space="preserve">Анализ опытов и лабораторных работ </w:t>
            </w:r>
            <w:bookmarkEnd w:id="2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>Дополнение к теме: анализ графиков</w:t>
            </w: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Pr="00675BD9" w:rsidRDefault="00675BD9">
            <w:pPr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</w:pPr>
          </w:p>
        </w:tc>
      </w:tr>
      <w:tr w:rsidR="00675BD9" w:rsidTr="00675BD9">
        <w:trPr>
          <w:gridAfter w:val="1"/>
          <w:wAfter w:w="8" w:type="dxa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lastRenderedPageBreak/>
              <w:t>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pStyle w:val="a3"/>
              <w:spacing w:before="65"/>
              <w:ind w:right="104"/>
              <w:rPr>
                <w:b/>
                <w:i/>
                <w:lang w:eastAsia="en-US"/>
              </w:rPr>
            </w:pPr>
            <w:r w:rsidRPr="00675BD9">
              <w:rPr>
                <w:color w:val="000000"/>
                <w:lang w:eastAsia="en-US"/>
              </w:rPr>
              <w:t>Решение задач по теме: «Механическое движение»</w:t>
            </w:r>
          </w:p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>Дополнение к теме: Решения задач на нахождения скорости,времени,перемещения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pStyle w:val="a7"/>
              <w:shd w:val="clear" w:color="auto" w:fill="FFFFFF"/>
              <w:autoSpaceDE w:val="0"/>
              <w:autoSpaceDN w:val="0"/>
              <w:spacing w:before="0" w:beforeAutospacing="0" w:after="150" w:afterAutospacing="0"/>
              <w:rPr>
                <w:color w:val="000000"/>
                <w:lang w:eastAsia="en-US"/>
              </w:rPr>
            </w:pPr>
            <w:r w:rsidRPr="00675BD9">
              <w:rPr>
                <w:rFonts w:eastAsia="Calibri"/>
                <w:b/>
                <w:i/>
                <w:spacing w:val="40"/>
                <w:lang w:eastAsia="en-US"/>
              </w:rPr>
              <w:t>Личностные</w:t>
            </w:r>
            <w:r w:rsidRPr="00675BD9">
              <w:rPr>
                <w:color w:val="000000"/>
                <w:lang w:eastAsia="en-US"/>
              </w:rPr>
              <w:t xml:space="preserve"> самостоятельность в приобретении новых знаний и практических умений; готовность к выбору жизненного пути в соответствии с собственными интересами и возможностями; мотивация образовательной деятельности школьников на основе личностно</w:t>
            </w:r>
          </w:p>
          <w:p w:rsidR="00675BD9" w:rsidRPr="00675BD9" w:rsidRDefault="00675BD9">
            <w:pPr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Регулятивные</w:t>
            </w:r>
            <w:r w:rsidRPr="00675BD9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умения применять теоретические знания по физике на практике, решать физические задачи на применение полученных знаний;</w:t>
            </w:r>
          </w:p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  <w:t>Коммуникативные</w:t>
            </w:r>
            <w:r w:rsidRPr="00675BD9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понимание и способность объяснять такие физические явления, как, инерция, механические явления, оптические явления;</w:t>
            </w:r>
          </w:p>
        </w:tc>
      </w:tr>
      <w:tr w:rsidR="00675BD9" w:rsidTr="00675BD9">
        <w:trPr>
          <w:gridAfter w:val="1"/>
          <w:wAfter w:w="8" w:type="dxa"/>
        </w:trPr>
        <w:tc>
          <w:tcPr>
            <w:tcW w:w="150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eastAsia="en-US" w:bidi="ar-SA"/>
              </w:rPr>
            </w:pPr>
            <w:r w:rsidRPr="00675BD9">
              <w:rPr>
                <w:b/>
                <w:sz w:val="28"/>
                <w:szCs w:val="28"/>
                <w:lang w:eastAsia="en-US"/>
              </w:rPr>
              <w:t xml:space="preserve">Раздел 4. </w:t>
            </w:r>
            <w:bookmarkStart w:id="3" w:name="bookmark14"/>
            <w:r w:rsidRPr="00675BD9">
              <w:rPr>
                <w:b/>
                <w:sz w:val="28"/>
                <w:szCs w:val="28"/>
                <w:lang w:eastAsia="en-US"/>
              </w:rPr>
              <w:t>Давление твердых тел, жидкостей и газов</w:t>
            </w:r>
            <w:bookmarkEnd w:id="3"/>
            <w:r w:rsidRPr="00675BD9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675BD9">
              <w:rPr>
                <w:sz w:val="28"/>
                <w:szCs w:val="28"/>
                <w:lang w:eastAsia="en-US"/>
              </w:rPr>
              <w:t>(</w:t>
            </w:r>
            <w:r w:rsidRPr="00675BD9">
              <w:rPr>
                <w:b/>
                <w:sz w:val="28"/>
                <w:szCs w:val="28"/>
                <w:lang w:eastAsia="en-US"/>
              </w:rPr>
              <w:t>35 часов)</w:t>
            </w:r>
          </w:p>
        </w:tc>
      </w:tr>
      <w:tr w:rsidR="00675BD9" w:rsidTr="00675BD9">
        <w:trPr>
          <w:gridAfter w:val="1"/>
          <w:wAfter w:w="8" w:type="dxa"/>
          <w:trHeight w:val="16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color w:val="000000"/>
                <w:sz w:val="24"/>
                <w:szCs w:val="24"/>
                <w:lang w:eastAsia="en-US"/>
              </w:rPr>
            </w:pPr>
            <w:bookmarkStart w:id="4" w:name="_Hlk57647056"/>
            <w:r w:rsidRPr="00675BD9">
              <w:rPr>
                <w:color w:val="000000"/>
                <w:sz w:val="24"/>
                <w:szCs w:val="24"/>
                <w:lang w:eastAsia="en-US"/>
              </w:rPr>
              <w:t xml:space="preserve">Решать задач на тему закон Паскаля, закон Архимеда) </w:t>
            </w:r>
            <w:bookmarkEnd w:id="4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теме:. Закон Архимеда  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bookmarkStart w:id="5" w:name="_Hlk57647191"/>
            <w:r w:rsidRPr="00675BD9">
              <w:rPr>
                <w:b/>
                <w:sz w:val="24"/>
                <w:szCs w:val="24"/>
                <w:lang w:eastAsia="en-US"/>
              </w:rPr>
              <w:t>Познавательные</w:t>
            </w:r>
            <w:r w:rsidRPr="00675BD9">
              <w:rPr>
                <w:sz w:val="24"/>
                <w:szCs w:val="24"/>
                <w:lang w:eastAsia="en-US"/>
              </w:rPr>
              <w:t xml:space="preserve"> Выражают смысл ситуации различными средствами (рисунки, символы, схемы, знаки). Анализируют объект, выделяя существенные и несущественные признаки.</w:t>
            </w:r>
          </w:p>
          <w:p w:rsidR="00675BD9" w:rsidRPr="00675BD9" w:rsidRDefault="00675BD9">
            <w:pPr>
              <w:rPr>
                <w:sz w:val="24"/>
                <w:szCs w:val="24"/>
                <w:lang w:eastAsia="en-US"/>
              </w:rPr>
            </w:pPr>
            <w:r w:rsidRPr="00675BD9">
              <w:rPr>
                <w:b/>
                <w:sz w:val="24"/>
                <w:szCs w:val="24"/>
                <w:lang w:eastAsia="en-US"/>
              </w:rPr>
              <w:t>Регулятивные</w:t>
            </w:r>
            <w:r w:rsidRPr="00675BD9">
              <w:rPr>
                <w:sz w:val="24"/>
                <w:szCs w:val="24"/>
                <w:lang w:eastAsia="en-US"/>
              </w:rPr>
              <w:t xml:space="preserve"> Формулируют учебную задачу на основе соотнесения того, что уже известно и усвоено, и того, что еще неизвестно.</w:t>
            </w:r>
          </w:p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  <w:lang w:val="en-US" w:eastAsia="en-US" w:bidi="ar-SA"/>
              </w:rPr>
            </w:pPr>
            <w:r w:rsidRPr="00675BD9">
              <w:rPr>
                <w:b/>
                <w:sz w:val="24"/>
                <w:szCs w:val="24"/>
                <w:lang w:eastAsia="en-US"/>
              </w:rPr>
              <w:t>Коммуникативные</w:t>
            </w:r>
            <w:r w:rsidRPr="00675BD9">
              <w:rPr>
                <w:sz w:val="24"/>
                <w:szCs w:val="24"/>
                <w:lang w:eastAsia="en-US"/>
              </w:rPr>
              <w:t xml:space="preserve"> Развивают способность с помощью вопросов добывать недостающую информацию.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Обмениваются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знаниями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между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членами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группы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.</w:t>
            </w:r>
            <w:bookmarkEnd w:id="5"/>
          </w:p>
        </w:tc>
      </w:tr>
      <w:tr w:rsidR="00675BD9" w:rsidTr="00675BD9">
        <w:trPr>
          <w:gridAfter w:val="1"/>
          <w:wAfter w:w="8" w:type="dxa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P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 w:bidi="ar-SA"/>
              </w:rPr>
            </w:pPr>
            <w:bookmarkStart w:id="6" w:name="_Hlk57647060"/>
            <w:r w:rsidRPr="00675BD9">
              <w:rPr>
                <w:color w:val="000000"/>
                <w:sz w:val="24"/>
                <w:szCs w:val="24"/>
                <w:lang w:eastAsia="en-US"/>
              </w:rPr>
              <w:t>Решать на тему: закон сохранения энергии, закон Гука</w:t>
            </w:r>
            <w:bookmarkEnd w:id="6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D9" w:rsidRDefault="00675BD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BD9" w:rsidRDefault="00675BD9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675BD9">
              <w:rPr>
                <w:rFonts w:eastAsia="Calibri"/>
                <w:sz w:val="24"/>
                <w:szCs w:val="24"/>
                <w:lang w:eastAsia="en-US" w:bidi="ar-SA"/>
              </w:rPr>
              <w:t xml:space="preserve">Дополнение к теме: Сила упругости. </w:t>
            </w:r>
            <w:proofErr w:type="spellStart"/>
            <w:r>
              <w:rPr>
                <w:rFonts w:eastAsia="Calibri"/>
                <w:sz w:val="24"/>
                <w:szCs w:val="24"/>
                <w:lang w:val="en-US" w:eastAsia="en-US" w:bidi="ar-SA"/>
              </w:rPr>
              <w:t>Закон</w:t>
            </w:r>
            <w:proofErr w:type="spellEnd"/>
            <w:r>
              <w:rPr>
                <w:rFonts w:eastAsia="Calibri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lang w:val="en-US" w:eastAsia="en-US" w:bidi="ar-SA"/>
              </w:rPr>
              <w:t>Гука</w:t>
            </w:r>
            <w:proofErr w:type="spellEnd"/>
            <w:r>
              <w:rPr>
                <w:rFonts w:eastAsia="Calibri"/>
                <w:sz w:val="24"/>
                <w:szCs w:val="24"/>
                <w:lang w:val="en-US" w:eastAsia="en-US" w:bidi="ar-SA"/>
              </w:rPr>
              <w:t xml:space="preserve">.  </w:t>
            </w: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BD9" w:rsidRDefault="00675BD9">
            <w:pPr>
              <w:rPr>
                <w:rFonts w:eastAsia="Calibri"/>
                <w:b/>
                <w:i/>
                <w:spacing w:val="40"/>
                <w:sz w:val="24"/>
                <w:szCs w:val="24"/>
                <w:lang w:val="en-US" w:eastAsia="en-US" w:bidi="ar-SA"/>
              </w:rPr>
            </w:pPr>
          </w:p>
        </w:tc>
      </w:tr>
    </w:tbl>
    <w:p w:rsidR="00675BD9" w:rsidRDefault="00675BD9" w:rsidP="00675BD9">
      <w:pPr>
        <w:pStyle w:val="a3"/>
        <w:spacing w:before="10"/>
        <w:rPr>
          <w:sz w:val="32"/>
          <w:szCs w:val="24"/>
        </w:rPr>
      </w:pPr>
    </w:p>
    <w:p w:rsidR="00675BD9" w:rsidRPr="00943705" w:rsidRDefault="00675BD9" w:rsidP="00675BD9">
      <w:pPr>
        <w:pStyle w:val="a3"/>
        <w:spacing w:before="65"/>
        <w:ind w:right="104"/>
        <w:jc w:val="both"/>
        <w:rPr>
          <w:b/>
          <w:color w:val="FF0000"/>
        </w:rPr>
      </w:pPr>
    </w:p>
    <w:sectPr w:rsidR="00675BD9" w:rsidRPr="00943705" w:rsidSect="00675BD9">
      <w:pgSz w:w="16850" w:h="11900" w:orient="landscape"/>
      <w:pgMar w:top="1135" w:right="1060" w:bottom="4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1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2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4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13D37"/>
    <w:rsid w:val="000E1EA6"/>
    <w:rsid w:val="004C20E0"/>
    <w:rsid w:val="00675BD9"/>
    <w:rsid w:val="00687490"/>
    <w:rsid w:val="007B6ED6"/>
    <w:rsid w:val="008F5A76"/>
    <w:rsid w:val="00900C28"/>
    <w:rsid w:val="00943705"/>
    <w:rsid w:val="009F52AE"/>
    <w:rsid w:val="00A13D37"/>
    <w:rsid w:val="00B716E3"/>
    <w:rsid w:val="00CE2B70"/>
    <w:rsid w:val="00D226C9"/>
    <w:rsid w:val="00D32478"/>
    <w:rsid w:val="00D40542"/>
    <w:rsid w:val="00D75AD3"/>
    <w:rsid w:val="00E8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uiPriority w:val="20"/>
    <w:qFormat/>
    <w:rsid w:val="009F52AE"/>
    <w:rPr>
      <w:i/>
      <w:iCs/>
    </w:rPr>
  </w:style>
  <w:style w:type="paragraph" w:styleId="a7">
    <w:name w:val="Normal (Web)"/>
    <w:basedOn w:val="a"/>
    <w:uiPriority w:val="99"/>
    <w:semiHidden/>
    <w:unhideWhenUsed/>
    <w:rsid w:val="00675BD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7B6E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6ED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Репина Марина Ивановна</dc:creator>
  <cp:lastModifiedBy>comp</cp:lastModifiedBy>
  <cp:revision>14</cp:revision>
  <cp:lastPrinted>2020-12-05T09:00:00Z</cp:lastPrinted>
  <dcterms:created xsi:type="dcterms:W3CDTF">2020-11-23T08:08:00Z</dcterms:created>
  <dcterms:modified xsi:type="dcterms:W3CDTF">2020-12-06T08:09:00Z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