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6CBC" w:rsidRPr="00DB1EEE" w:rsidRDefault="00C06CBC" w:rsidP="00C06CBC">
      <w:pPr>
        <w:jc w:val="center"/>
        <w:rPr>
          <w:b/>
          <w:sz w:val="28"/>
          <w:szCs w:val="28"/>
        </w:rPr>
      </w:pPr>
      <w:r w:rsidRPr="00DB1EEE">
        <w:rPr>
          <w:b/>
          <w:sz w:val="28"/>
          <w:szCs w:val="28"/>
        </w:rPr>
        <w:t xml:space="preserve">Перечень критериев и показателей </w:t>
      </w:r>
    </w:p>
    <w:p w:rsidR="00C06CBC" w:rsidRPr="00DB1EEE" w:rsidRDefault="00C06CBC" w:rsidP="00C06CBC">
      <w:pPr>
        <w:jc w:val="center"/>
        <w:rPr>
          <w:b/>
          <w:sz w:val="28"/>
          <w:szCs w:val="28"/>
        </w:rPr>
      </w:pPr>
      <w:r w:rsidRPr="00DB1EEE">
        <w:rPr>
          <w:b/>
          <w:sz w:val="28"/>
          <w:szCs w:val="28"/>
        </w:rPr>
        <w:t xml:space="preserve">для оценки профессиональной деятельности педагогических работников, </w:t>
      </w:r>
    </w:p>
    <w:p w:rsidR="00C06CBC" w:rsidRPr="00DB1EEE" w:rsidRDefault="00C06CBC" w:rsidP="00C06CBC">
      <w:pPr>
        <w:jc w:val="center"/>
        <w:rPr>
          <w:b/>
          <w:sz w:val="28"/>
          <w:szCs w:val="28"/>
        </w:rPr>
      </w:pPr>
      <w:r w:rsidRPr="00DB1EEE">
        <w:rPr>
          <w:b/>
          <w:sz w:val="28"/>
          <w:szCs w:val="28"/>
        </w:rPr>
        <w:t>аттестуемых в целях установления квалификационной категории (</w:t>
      </w:r>
      <w:proofErr w:type="gramStart"/>
      <w:r w:rsidRPr="00DB1EEE">
        <w:rPr>
          <w:b/>
          <w:bCs/>
          <w:sz w:val="28"/>
          <w:szCs w:val="28"/>
        </w:rPr>
        <w:t>высшая</w:t>
      </w:r>
      <w:proofErr w:type="gramEnd"/>
      <w:r w:rsidRPr="00DB1EEE">
        <w:rPr>
          <w:b/>
          <w:sz w:val="28"/>
          <w:szCs w:val="28"/>
        </w:rPr>
        <w:t xml:space="preserve">) по должности </w:t>
      </w:r>
      <w:r w:rsidR="00AA2113" w:rsidRPr="00DB1EEE">
        <w:rPr>
          <w:b/>
          <w:sz w:val="28"/>
          <w:szCs w:val="28"/>
        </w:rPr>
        <w:t xml:space="preserve">«учитель» </w:t>
      </w:r>
      <w:r w:rsidRPr="00DB1EEE">
        <w:rPr>
          <w:b/>
          <w:sz w:val="28"/>
          <w:szCs w:val="28"/>
        </w:rPr>
        <w:t xml:space="preserve"> </w:t>
      </w:r>
    </w:p>
    <w:p w:rsidR="00C06CBC" w:rsidRPr="00DB1EEE" w:rsidRDefault="00C06CBC" w:rsidP="00C06CBC">
      <w:pPr>
        <w:rPr>
          <w:sz w:val="28"/>
          <w:szCs w:val="28"/>
        </w:rPr>
      </w:pPr>
    </w:p>
    <w:p w:rsidR="00C06CBC" w:rsidRPr="00DB1EEE" w:rsidRDefault="00C06CBC" w:rsidP="00C06CBC">
      <w:pPr>
        <w:ind w:firstLine="708"/>
        <w:rPr>
          <w:sz w:val="28"/>
          <w:szCs w:val="28"/>
        </w:rPr>
      </w:pPr>
      <w:r w:rsidRPr="00DB1EEE">
        <w:rPr>
          <w:sz w:val="28"/>
          <w:szCs w:val="28"/>
        </w:rPr>
        <w:t>Ф.И.О. педагогического работника: _________________________________________</w:t>
      </w:r>
    </w:p>
    <w:p w:rsidR="00C06CBC" w:rsidRPr="00DB1EEE" w:rsidRDefault="00C06CBC" w:rsidP="00C06CBC">
      <w:pPr>
        <w:ind w:firstLine="708"/>
        <w:rPr>
          <w:sz w:val="28"/>
          <w:szCs w:val="28"/>
        </w:rPr>
      </w:pPr>
      <w:r w:rsidRPr="00DB1EEE">
        <w:rPr>
          <w:sz w:val="28"/>
          <w:szCs w:val="28"/>
        </w:rPr>
        <w:t>Место работы: ___________________________________________________________</w:t>
      </w:r>
    </w:p>
    <w:p w:rsidR="00C06CBC" w:rsidRPr="00DB1EEE" w:rsidRDefault="00C06CBC" w:rsidP="00C06CBC">
      <w:pPr>
        <w:ind w:firstLine="708"/>
        <w:rPr>
          <w:sz w:val="28"/>
          <w:szCs w:val="28"/>
        </w:rPr>
      </w:pPr>
      <w:r w:rsidRPr="00DB1EEE">
        <w:rPr>
          <w:sz w:val="28"/>
          <w:szCs w:val="28"/>
        </w:rPr>
        <w:t>Должность: ______________________________________________________________</w:t>
      </w:r>
    </w:p>
    <w:p w:rsidR="002678F9" w:rsidRPr="00DB1EEE" w:rsidRDefault="002678F9"/>
    <w:tbl>
      <w:tblPr>
        <w:tblW w:w="15904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792"/>
        <w:gridCol w:w="2778"/>
        <w:gridCol w:w="156"/>
        <w:gridCol w:w="140"/>
        <w:gridCol w:w="3755"/>
        <w:gridCol w:w="26"/>
        <w:gridCol w:w="4076"/>
        <w:gridCol w:w="42"/>
        <w:gridCol w:w="4139"/>
      </w:tblGrid>
      <w:tr w:rsidR="00AA2113" w:rsidRPr="00DB1EEE" w:rsidTr="00F114DF">
        <w:trPr>
          <w:trHeight w:hRule="exact" w:val="724"/>
        </w:trPr>
        <w:tc>
          <w:tcPr>
            <w:tcW w:w="35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A2113" w:rsidRPr="00DB1EEE" w:rsidRDefault="00AA2113" w:rsidP="00F114DF">
            <w:pPr>
              <w:shd w:val="clear" w:color="auto" w:fill="FFFFFF"/>
              <w:contextualSpacing/>
              <w:jc w:val="center"/>
            </w:pPr>
            <w:r w:rsidRPr="00DB1EEE">
              <w:rPr>
                <w:b/>
                <w:bCs/>
              </w:rPr>
              <w:t xml:space="preserve">Критерии оценки </w:t>
            </w:r>
          </w:p>
        </w:tc>
        <w:tc>
          <w:tcPr>
            <w:tcW w:w="407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A2113" w:rsidRPr="00DB1EEE" w:rsidRDefault="00AA2113" w:rsidP="00F114DF">
            <w:pPr>
              <w:shd w:val="clear" w:color="auto" w:fill="FFFFFF"/>
              <w:contextualSpacing/>
              <w:jc w:val="center"/>
            </w:pPr>
            <w:r w:rsidRPr="00DB1EEE">
              <w:rPr>
                <w:b/>
                <w:bCs/>
              </w:rPr>
              <w:t>Показатели</w:t>
            </w:r>
          </w:p>
        </w:tc>
        <w:tc>
          <w:tcPr>
            <w:tcW w:w="4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A2113" w:rsidRPr="00DB1EEE" w:rsidRDefault="00AA2113" w:rsidP="00F114DF">
            <w:pPr>
              <w:shd w:val="clear" w:color="auto" w:fill="FFFFFF"/>
              <w:contextualSpacing/>
              <w:jc w:val="center"/>
              <w:rPr>
                <w:b/>
                <w:bCs/>
              </w:rPr>
            </w:pPr>
            <w:r w:rsidRPr="00DB1EEE">
              <w:rPr>
                <w:b/>
                <w:bCs/>
              </w:rPr>
              <w:t>Документы, подтверждающие</w:t>
            </w:r>
          </w:p>
          <w:p w:rsidR="00AA2113" w:rsidRPr="00DB1EEE" w:rsidRDefault="00AA2113" w:rsidP="00F114DF">
            <w:pPr>
              <w:shd w:val="clear" w:color="auto" w:fill="FFFFFF"/>
              <w:contextualSpacing/>
              <w:jc w:val="center"/>
            </w:pPr>
            <w:r w:rsidRPr="00DB1EEE">
              <w:rPr>
                <w:b/>
                <w:bCs/>
              </w:rPr>
              <w:t>выполнение показателя</w:t>
            </w:r>
          </w:p>
        </w:tc>
        <w:tc>
          <w:tcPr>
            <w:tcW w:w="41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A2113" w:rsidRPr="00DB1EEE" w:rsidRDefault="00AA2113" w:rsidP="00F114DF">
            <w:pPr>
              <w:shd w:val="clear" w:color="auto" w:fill="FFFFFF"/>
              <w:contextualSpacing/>
              <w:jc w:val="center"/>
            </w:pPr>
            <w:r w:rsidRPr="00DB1EEE">
              <w:rPr>
                <w:b/>
                <w:bCs/>
              </w:rPr>
              <w:t>Оценка в баллах </w:t>
            </w:r>
          </w:p>
        </w:tc>
      </w:tr>
      <w:tr w:rsidR="00AA2113" w:rsidRPr="00DB1EEE" w:rsidTr="008F3E28">
        <w:trPr>
          <w:trHeight w:hRule="exact" w:val="309"/>
        </w:trPr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2113" w:rsidRPr="00DB1EEE" w:rsidRDefault="00AA2113" w:rsidP="00F114DF">
            <w:pPr>
              <w:shd w:val="clear" w:color="auto" w:fill="FFFFFF"/>
              <w:contextualSpacing/>
              <w:jc w:val="both"/>
            </w:pPr>
            <w:r w:rsidRPr="00DB1EEE">
              <w:rPr>
                <w:b/>
                <w:bCs/>
                <w:lang w:val="en-US"/>
              </w:rPr>
              <w:t>1</w:t>
            </w:r>
          </w:p>
        </w:tc>
        <w:tc>
          <w:tcPr>
            <w:tcW w:w="15112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2113" w:rsidRPr="00DB1EEE" w:rsidRDefault="00AA2113" w:rsidP="00F114DF">
            <w:pPr>
              <w:shd w:val="clear" w:color="auto" w:fill="FFFFFF"/>
              <w:contextualSpacing/>
              <w:jc w:val="both"/>
            </w:pPr>
            <w:r w:rsidRPr="00DB1EEE">
              <w:rPr>
                <w:b/>
                <w:bCs/>
              </w:rPr>
              <w:t xml:space="preserve">Результаты освоения </w:t>
            </w:r>
            <w:proofErr w:type="gramStart"/>
            <w:r w:rsidRPr="00DB1EEE">
              <w:rPr>
                <w:b/>
                <w:bCs/>
              </w:rPr>
              <w:t>обучающимися</w:t>
            </w:r>
            <w:proofErr w:type="gramEnd"/>
            <w:r w:rsidRPr="00DB1EEE">
              <w:rPr>
                <w:b/>
                <w:bCs/>
              </w:rPr>
              <w:t xml:space="preserve"> образовательных программ</w:t>
            </w:r>
          </w:p>
        </w:tc>
      </w:tr>
      <w:tr w:rsidR="00AA2113" w:rsidRPr="00DB1EEE" w:rsidTr="008F3E28">
        <w:trPr>
          <w:trHeight w:hRule="exact" w:val="272"/>
        </w:trPr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2113" w:rsidRPr="00DB1EEE" w:rsidRDefault="00AA2113" w:rsidP="00F114DF">
            <w:pPr>
              <w:shd w:val="clear" w:color="auto" w:fill="FFFFFF"/>
              <w:contextualSpacing/>
              <w:jc w:val="both"/>
              <w:rPr>
                <w:b/>
                <w:bCs/>
              </w:rPr>
            </w:pPr>
            <w:r w:rsidRPr="00DB1EEE">
              <w:rPr>
                <w:b/>
                <w:bCs/>
              </w:rPr>
              <w:t>1.1</w:t>
            </w:r>
          </w:p>
        </w:tc>
        <w:tc>
          <w:tcPr>
            <w:tcW w:w="15112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2113" w:rsidRPr="00DB1EEE" w:rsidRDefault="00AA2113" w:rsidP="00F114DF">
            <w:pPr>
              <w:shd w:val="clear" w:color="auto" w:fill="FFFFFF"/>
              <w:contextualSpacing/>
              <w:jc w:val="both"/>
              <w:rPr>
                <w:b/>
                <w:bCs/>
              </w:rPr>
            </w:pPr>
            <w:r w:rsidRPr="00DB1EEE">
              <w:rPr>
                <w:b/>
                <w:bCs/>
              </w:rPr>
              <w:t>Итоги мониторингов, проводимых организацией</w:t>
            </w:r>
          </w:p>
        </w:tc>
      </w:tr>
      <w:tr w:rsidR="008F3E28" w:rsidRPr="00DB1EEE" w:rsidTr="00F114DF">
        <w:trPr>
          <w:trHeight w:val="3097"/>
        </w:trPr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8F3E28" w:rsidRPr="00DB1EEE" w:rsidRDefault="008F3E28" w:rsidP="00F114DF">
            <w:pPr>
              <w:shd w:val="clear" w:color="auto" w:fill="FFFFFF"/>
              <w:contextualSpacing/>
              <w:jc w:val="both"/>
            </w:pPr>
            <w:r w:rsidRPr="00DB1EEE">
              <w:rPr>
                <w:lang w:val="en-US"/>
              </w:rPr>
              <w:t>1</w:t>
            </w:r>
            <w:r w:rsidRPr="00DB1EEE">
              <w:t>.1.1</w:t>
            </w:r>
          </w:p>
        </w:tc>
        <w:tc>
          <w:tcPr>
            <w:tcW w:w="3074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8F3E28" w:rsidRPr="00DB1EEE" w:rsidRDefault="008F3E28" w:rsidP="00AA5220">
            <w:pPr>
              <w:pStyle w:val="Default"/>
              <w:ind w:firstLine="482"/>
              <w:contextualSpacing/>
              <w:jc w:val="both"/>
              <w:rPr>
                <w:color w:val="auto"/>
              </w:rPr>
            </w:pPr>
            <w:r w:rsidRPr="00DB1EEE">
              <w:t xml:space="preserve">Результаты освоения </w:t>
            </w:r>
            <w:proofErr w:type="gramStart"/>
            <w:r w:rsidRPr="00DB1EEE">
              <w:t>обучающимися</w:t>
            </w:r>
            <w:proofErr w:type="gramEnd"/>
            <w:r w:rsidRPr="00DB1EEE">
              <w:t xml:space="preserve"> образов</w:t>
            </w:r>
            <w:r w:rsidRPr="00DB1EEE">
              <w:t>а</w:t>
            </w:r>
            <w:r w:rsidRPr="00DB1EEE">
              <w:t>тельных программ по итогам мониторингов, проводимы</w:t>
            </w:r>
            <w:r w:rsidRPr="00DB1EEE">
              <w:t>х</w:t>
            </w:r>
            <w:r w:rsidRPr="00DB1EEE">
              <w:t xml:space="preserve"> образовательной организ</w:t>
            </w:r>
            <w:r w:rsidRPr="00DB1EEE">
              <w:t>а</w:t>
            </w:r>
            <w:r w:rsidRPr="00DB1EEE">
              <w:t>цией (для учителей начал</w:t>
            </w:r>
            <w:r w:rsidRPr="00DB1EEE">
              <w:t>ь</w:t>
            </w:r>
            <w:r w:rsidRPr="00DB1EEE">
              <w:t>ных классов – предмет по выбору учителя: матем</w:t>
            </w:r>
            <w:r w:rsidRPr="00DB1EEE">
              <w:t>а</w:t>
            </w:r>
            <w:r w:rsidRPr="00DB1EEE">
              <w:t>тика или русский язык)</w:t>
            </w:r>
            <w:r w:rsidRPr="00DB1EEE">
              <w:rPr>
                <w:color w:val="auto"/>
              </w:rPr>
              <w:t xml:space="preserve">. </w:t>
            </w:r>
          </w:p>
          <w:p w:rsidR="008F3E28" w:rsidRPr="00DB1EEE" w:rsidRDefault="008F3E28" w:rsidP="00AA5220">
            <w:pPr>
              <w:shd w:val="clear" w:color="auto" w:fill="FFFFFF"/>
              <w:ind w:firstLine="482"/>
              <w:contextualSpacing/>
              <w:jc w:val="both"/>
              <w:rPr>
                <w:vertAlign w:val="superscript"/>
              </w:rPr>
            </w:pPr>
            <w:r w:rsidRPr="00DB1EEE">
              <w:t>Резул</w:t>
            </w:r>
            <w:r w:rsidRPr="00DB1EEE">
              <w:t>ь</w:t>
            </w:r>
            <w:r w:rsidRPr="00DB1EEE">
              <w:t>таты выполнения учащим</w:t>
            </w:r>
            <w:r w:rsidRPr="00DB1EEE">
              <w:t>и</w:t>
            </w:r>
            <w:r w:rsidRPr="00DB1EEE">
              <w:t xml:space="preserve">ся школ (классов) </w:t>
            </w:r>
            <w:r w:rsidRPr="00DB1EEE">
              <w:rPr>
                <w:lang w:val="en-US"/>
              </w:rPr>
              <w:t>I</w:t>
            </w:r>
            <w:r w:rsidRPr="00DB1EEE">
              <w:t>-</w:t>
            </w:r>
            <w:r w:rsidRPr="00DB1EEE">
              <w:rPr>
                <w:lang w:val="en-US"/>
              </w:rPr>
              <w:t>VIII</w:t>
            </w:r>
            <w:r w:rsidRPr="00DB1EEE">
              <w:t xml:space="preserve"> вида диагн</w:t>
            </w:r>
            <w:r w:rsidRPr="00DB1EEE">
              <w:t>о</w:t>
            </w:r>
            <w:r w:rsidRPr="00DB1EEE">
              <w:t>стических заданий и контрольных работ, разр</w:t>
            </w:r>
            <w:r w:rsidRPr="00DB1EEE">
              <w:t>а</w:t>
            </w:r>
            <w:r w:rsidRPr="00DB1EEE">
              <w:t>ботанных самим аттесту</w:t>
            </w:r>
            <w:r w:rsidRPr="00DB1EEE">
              <w:t>е</w:t>
            </w:r>
            <w:r w:rsidRPr="00DB1EEE">
              <w:t>мым</w:t>
            </w:r>
            <w:r w:rsidRPr="00DB1EEE">
              <w:rPr>
                <w:vertAlign w:val="superscript"/>
              </w:rPr>
              <w:t>*</w:t>
            </w:r>
            <w:r w:rsidRPr="00DB1EEE">
              <w:t>.</w:t>
            </w:r>
          </w:p>
          <w:p w:rsidR="008F3E28" w:rsidRPr="00DB1EEE" w:rsidRDefault="008F3E28" w:rsidP="00AA5220">
            <w:pPr>
              <w:shd w:val="clear" w:color="auto" w:fill="FFFFFF"/>
              <w:ind w:firstLine="482"/>
              <w:contextualSpacing/>
              <w:jc w:val="both"/>
              <w:rPr>
                <w:vertAlign w:val="superscript"/>
              </w:rPr>
            </w:pPr>
            <w:r w:rsidRPr="00DB1EEE">
              <w:t>Результаты выполн</w:t>
            </w:r>
            <w:r w:rsidRPr="00DB1EEE">
              <w:t>е</w:t>
            </w:r>
            <w:r w:rsidRPr="00DB1EEE">
              <w:t>ния учащимися школ (кла</w:t>
            </w:r>
            <w:r w:rsidRPr="00DB1EEE">
              <w:t>с</w:t>
            </w:r>
            <w:r w:rsidRPr="00DB1EEE">
              <w:t xml:space="preserve">сов) </w:t>
            </w:r>
            <w:r w:rsidRPr="00DB1EEE">
              <w:rPr>
                <w:lang w:val="en-US"/>
              </w:rPr>
              <w:t>I</w:t>
            </w:r>
            <w:r w:rsidRPr="00DB1EEE">
              <w:t>–</w:t>
            </w:r>
            <w:r w:rsidRPr="00DB1EEE">
              <w:rPr>
                <w:lang w:val="en-US"/>
              </w:rPr>
              <w:t>VIII</w:t>
            </w:r>
            <w:r w:rsidRPr="00DB1EEE">
              <w:t xml:space="preserve"> вида диагност</w:t>
            </w:r>
            <w:r w:rsidRPr="00DB1EEE">
              <w:t>и</w:t>
            </w:r>
            <w:r w:rsidRPr="00DB1EEE">
              <w:t>ческих заданий и контрольных работ, разработанных метод</w:t>
            </w:r>
            <w:r w:rsidRPr="00DB1EEE">
              <w:t>и</w:t>
            </w:r>
            <w:r w:rsidRPr="00DB1EEE">
              <w:t xml:space="preserve">ческим </w:t>
            </w:r>
            <w:r w:rsidRPr="00DB1EEE">
              <w:lastRenderedPageBreak/>
              <w:t>объединением образовательной орган</w:t>
            </w:r>
            <w:r w:rsidRPr="00DB1EEE">
              <w:t>и</w:t>
            </w:r>
            <w:r w:rsidRPr="00DB1EEE">
              <w:t>зации</w:t>
            </w:r>
            <w:r w:rsidRPr="00DB1EEE">
              <w:rPr>
                <w:vertAlign w:val="superscript"/>
              </w:rPr>
              <w:t>*</w:t>
            </w:r>
          </w:p>
        </w:tc>
        <w:tc>
          <w:tcPr>
            <w:tcW w:w="3781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8F3E28" w:rsidRPr="00DB1EEE" w:rsidRDefault="008F3E28" w:rsidP="00AA5220">
            <w:pPr>
              <w:shd w:val="clear" w:color="auto" w:fill="FFFFFF"/>
              <w:ind w:firstLine="482"/>
              <w:contextualSpacing/>
              <w:jc w:val="both"/>
            </w:pPr>
            <w:r w:rsidRPr="00DB1EEE">
              <w:lastRenderedPageBreak/>
              <w:t>Положительная динамика резул</w:t>
            </w:r>
            <w:r w:rsidRPr="00DB1EEE">
              <w:t>ь</w:t>
            </w:r>
            <w:r w:rsidRPr="00DB1EEE">
              <w:t>татов по итогам мониторингов, проводимых организацией. Вычи</w:t>
            </w:r>
            <w:r w:rsidRPr="00DB1EEE">
              <w:t>с</w:t>
            </w:r>
            <w:r w:rsidRPr="00DB1EEE">
              <w:t>ляются по формуле: разница знач</w:t>
            </w:r>
            <w:r w:rsidRPr="00DB1EEE">
              <w:t>е</w:t>
            </w:r>
            <w:r w:rsidRPr="00DB1EEE">
              <w:t>ний среднеарифметического балла (отметки) первой работы и последующих больше н</w:t>
            </w:r>
            <w:r w:rsidRPr="00DB1EEE">
              <w:t>у</w:t>
            </w:r>
            <w:r w:rsidRPr="00DB1EEE">
              <w:t>ля:</w:t>
            </w:r>
          </w:p>
          <w:p w:rsidR="008F3E28" w:rsidRPr="00DB1EEE" w:rsidRDefault="008F3E28" w:rsidP="00AA5220">
            <w:pPr>
              <w:shd w:val="clear" w:color="auto" w:fill="FFFFFF"/>
              <w:ind w:firstLine="482"/>
              <w:contextualSpacing/>
              <w:jc w:val="center"/>
              <w:rPr>
                <w:i/>
                <w:iCs/>
              </w:rPr>
            </w:pPr>
          </w:p>
          <w:p w:rsidR="008F3E28" w:rsidRPr="00DB1EEE" w:rsidRDefault="008F3E28" w:rsidP="00AA5220">
            <w:pPr>
              <w:shd w:val="clear" w:color="auto" w:fill="FFFFFF"/>
              <w:ind w:firstLine="482"/>
              <w:contextualSpacing/>
              <w:jc w:val="center"/>
              <w:rPr>
                <w:w w:val="83"/>
              </w:rPr>
            </w:pPr>
            <w:r w:rsidRPr="00DB1EEE">
              <w:rPr>
                <w:iCs/>
              </w:rPr>
              <w:fldChar w:fldCharType="begin"/>
            </w:r>
            <w:r w:rsidRPr="00DB1EEE">
              <w:rPr>
                <w:iCs/>
              </w:rPr>
              <w:instrText xml:space="preserve"> QUOTE </w:instrText>
            </w:r>
            <w:r w:rsidRPr="00DB1EEE">
              <w:rPr>
                <w:position w:val="-23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78pt;height:29.25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drawingGridHorizontalSpacing w:val=&quot;110&quot;/&gt;&lt;w:displayHorizontalDrawingGridEvery w:val=&quot;2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3951B3&quot;/&gt;&lt;wsp:rsid wsp:val=&quot;000A3D0D&quot;/&gt;&lt;wsp:rsid wsp:val=&quot;000F06D7&quot;/&gt;&lt;wsp:rsid wsp:val=&quot;00140C55&quot;/&gt;&lt;wsp:rsid wsp:val=&quot;001467F5&quot;/&gt;&lt;wsp:rsid wsp:val=&quot;001919B4&quot;/&gt;&lt;wsp:rsid wsp:val=&quot;001A5381&quot;/&gt;&lt;wsp:rsid wsp:val=&quot;002502AE&quot;/&gt;&lt;wsp:rsid wsp:val=&quot;00285EE0&quot;/&gt;&lt;wsp:rsid wsp:val=&quot;002C5001&quot;/&gt;&lt;wsp:rsid wsp:val=&quot;002C5ADC&quot;/&gt;&lt;wsp:rsid wsp:val=&quot;003951B3&quot;/&gt;&lt;wsp:rsid wsp:val=&quot;003C0962&quot;/&gt;&lt;wsp:rsid wsp:val=&quot;00481F0A&quot;/&gt;&lt;wsp:rsid wsp:val=&quot;00644DC5&quot;/&gt;&lt;wsp:rsid wsp:val=&quot;0071654B&quot;/&gt;&lt;wsp:rsid wsp:val=&quot;00807653&quot;/&gt;&lt;wsp:rsid wsp:val=&quot;008B595C&quot;/&gt;&lt;wsp:rsid wsp:val=&quot;009961D8&quot;/&gt;&lt;wsp:rsid wsp:val=&quot;009D46C0&quot;/&gt;&lt;wsp:rsid wsp:val=&quot;009E2F6D&quot;/&gt;&lt;wsp:rsid wsp:val=&quot;00B920F7&quot;/&gt;&lt;wsp:rsid wsp:val=&quot;00BE318B&quot;/&gt;&lt;wsp:rsid wsp:val=&quot;00C60130&quot;/&gt;&lt;wsp:rsid wsp:val=&quot;00CE2E31&quot;/&gt;&lt;wsp:rsid wsp:val=&quot;00D56309&quot;/&gt;&lt;wsp:rsid wsp:val=&quot;00D56362&quot;/&gt;&lt;wsp:rsid wsp:val=&quot;00D81C0F&quot;/&gt;&lt;wsp:rsid wsp:val=&quot;00DA7EEC&quot;/&gt;&lt;wsp:rsid wsp:val=&quot;00E03EFF&quot;/&gt;&lt;wsp:rsid wsp:val=&quot;00E1356C&quot;/&gt;&lt;/wsp:rsids&gt;&lt;/w:docPr&gt;&lt;w:body&gt;&lt;w:p wsp:rsidR=&quot;00000000&quot; wsp:rsidRDefault=&quot;000A3D0D&quot;&gt;&lt;m:oMathPara&gt;&lt;m:oMath&gt;&lt;m:f&gt;&lt;m:fPr&gt;&lt;m:ctrlPr&gt;&lt;w:rPr&gt;&lt;w:rFonts w:ascii=&quot;Cambria Math&quot; w:fareast=&quot;Times New Roman&quot; w:h-ansi=&quot;Cambria Math&quot; w:cs=&quot;Times New Roman&quot;/&gt;&lt;wx:font wx:val=&quot;Cambria Math&quot;/&gt;&lt;w:i/&gt;&lt;w:i-cs/&gt;&lt;w:spacing w:val=&quot;95&quot;/&gt;&lt;w:sz w:val=&quot;32&quot;/&gt;&lt;w:sz-cs w:val=&quot;32&quot;/&gt;&lt;/w:rPr&gt;&lt;/m:ctrlPr&gt;&lt;/m:fPr&gt;&lt;m:num&gt;&lt;m:sSub&gt;&lt;m:sSubPr&gt;&lt;m:ctrlPr&gt;&lt;w:rPr&gt;&lt;w:rFonts w:ascii=&quot;Cambria Math&quot; w:h-ansi=&quot;Cambria Math&quot;/&gt;&lt;wx:font wx:val=&quot;Cambria Math&quot;/&gt;&lt;w:spacing w:val=&quot;-2&quot;/&gt;&lt;w:sz w:val=&quot;32&quot;/&gt;&lt;w:sz-cs w:val=&quot;32&quot;/&gt;&lt;/w:rPr&gt;&lt;/m:ctrlPr&gt;&lt;/m:sSubPr&gt;&lt;m:e&gt;&lt;m:r&gt;&lt;w:rPr&gt;&lt;w:rFonts w:ascii=&quot;Cambria Math&quot; w:fareast=&quot;Cambria Math&quot; w:h-ansi=&quot;Cambria Math&quot; w:cs=&quot;Cambria Math&quot;/&gt;&lt;wx:font wx:val=&quot;Cambria Math&quot;/&gt;&lt;w:i/&gt;&lt;w:spacing w:val=&quot;-2&quot;/&gt;&lt;w:sz w:val=&quot;32&quot;/&gt;&lt;w:sz-cs w:val=&quot;32&quot;/&gt;&lt;/w:rPr&gt;&lt;m:t&gt;a&lt;/m:t&gt;&lt;/m:r&gt;&lt;/m:e&gt;&lt;m:sub&gt;&lt;m:r&gt;&lt;m:rPr&gt;&lt;m:sty m:val=&quot;p&quot;/&gt;&lt;/m:rPr&gt;&lt;w:rPr&gt;&lt;w:rFonts w:ascii=&quot;Cambria Math&quot; w:h-ansi=&quot;Cambria Math&quot;/&gt;&lt;wx:font wx:val=&quot;Cambria Math&quot;/&gt;&lt;w:spacing w:val=&quot;-2&quot;/&gt;&lt;w:sz w:val=&quot;32&quot;/&gt;&lt;w:sz-cs w:val=&quot;32&quot;/&gt;&lt;/w:rPr&gt;&lt;m:t&gt;2&lt;/m:t&gt;&lt;/m:r&gt;&lt;/m:sub&gt;&lt;/m:sSub&gt;&lt;m:r&gt;&lt;m:rPr&gt;&lt;m:sty m:val=&quot;p&quot;/&gt;&lt;/m:rPr&gt;&lt;w:rPr&gt;&lt;w:rFonts w:ascii=&quot;Cambria Math&quot; w:h-ansi=&quot;Cambria Math&quot;/&gt;&lt;wx:font wx:val=&quot;Cambria Math&quot;/&gt;&lt;w:spacing w:val=&quot;-2&quot;/&gt;&lt;w:sz w:val=&quot;32&quot;/&gt;&lt;w:sz-cs w:val=&quot;32&quot;/&gt;&lt;/w:rPr&gt;&lt;m:t&gt;+&lt;/m:t&gt;&lt;/m:r&gt;&lt;m:sSub&gt;&lt;m:sSubPr&gt;&lt;m:ctrlPr&gt;&lt;w:rPr&gt;&lt;w:rFonts w:ascii=&quot;Cambria Math&quot; w:h-ansi=&quot;Cambria Math&quot;/&gt;&lt;wx:font wx:val=&quot;Cambria Math&quot;/&gt;&lt;w:spacing w:val=&quot;-2&quot;/&gt;&lt;w:sz w:val=&quot;32&quot;/&gt;&lt;w:sz-cs w:val=&quot;32&quot;/&gt;&lt;/w:rPr&gt;&lt;/m:ctrlPr&gt;&lt;/m:sSubPr&gt;&lt;m:e&gt;&lt;m:r&gt;&lt;w:rPr&gt;&lt;w:rFonts w:ascii=&quot;Cambria Math&quot; w:fareast=&quot;Cambria Math&quot; w:h-ansi=&quot;Cambria Math&quot; w:cs=&quot;Cambria Math&quot;/&gt;&lt;wx:font wx:val=&quot;Cambria Math&quot;/&gt;&lt;w:i/&gt;&lt;w:spacing w:val=&quot;-2&quot;/&gt;&lt;w:sz w:val=&quot;32&quot;/&gt;&lt;w:sz-cs w:val=&quot;32&quot;/&gt;&lt;/w:rPr&gt;&lt;m:t&gt;a&lt;/m:t&gt;&lt;/m:r&gt;&lt;/m:e&gt;&lt;m:sub&gt;&lt;m:r&gt;&lt;m:rPr&gt;&lt;m:sty m:val=&quot;p&quot;/&gt;&lt;/m:rPr&gt;&lt;w:rPr&gt;&lt;w:rFonts w:ascii=&quot;Cambria Math&quot; w:h-ansi=&quot;Cambria Math&quot;/&gt;&lt;wx:font wx:val=&quot;Cambria Math&quot;/&gt;&lt;w:spacing w:val=&quot;-2&quot;/&gt;&lt;w:sz w:val=&quot;32&quot;/&gt;&lt;w:sz-cs w:val=&quot;32&quot;/&gt;&lt;/w:rPr&gt;&lt;m:t&gt;3&lt;/m:t&gt;&lt;/m:r&gt;&lt;/m:sub&gt;&lt;/m:sSub&gt;&lt;m:r&gt;&lt;m:rPr&gt;&lt;m:sty m:val=&quot;p&quot;/&gt;&lt;/m:rPr&gt;&lt;w:rPr&gt;&lt;w:rFonts w:ascii=&quot;Cambria Math&quot; w:h-ansi=&quot;Cambria Math&quot;/&gt;&lt;wx:font wx:val=&quot;Cambria Math&quot;/&gt;&lt;w:spacing w:val=&quot;-2&quot;/&gt;&lt;w:sz w:val=&quot;32&quot;/&gt;&lt;w:sz-cs w:val=&quot;32&quot;/&gt;&lt;/w:rPr&gt;&lt;m:t&gt;+вЂ¦+&lt;/m:t&gt;&lt;/m:r&gt;&lt;m:sSub&gt;&lt;m:sSubPr&gt;&lt;m:ctrlPr&gt;&lt;w:rPr&gt;&lt;w:rFonts w:ascii=&quot;Cambria Math&quot; w:h-ansi=&quot;Cambria Math&quot;/&gt;&lt;wx:font wx:val=&quot;Cambria Math&quot;/&gt;&lt;w:spacing w:val=&quot;-2&quot;/&gt;&lt;w:sz w:val=&quot;32&quot;/&gt;&lt;w:sz-cs w:val=&quot;32&quot;/&gt;&lt;/w:rPr&gt;&lt;/m:ctrlPr&gt;&lt;/m:sSubPr&gt;&lt;m:e&gt;&lt;m:r&gt;&lt;w:rPr&gt;&lt;w:rFonts w:ascii=&quot;Cambria Math&quot; w:fareast=&quot;Cambria Math&quot; w:h-ansi=&quot;Cambria Math&quot; w:cs=&quot;Cambria Math&quot;/&gt;&lt;wx:font wx:val=&quot;Cambria Math&quot;/&gt;&lt;w:i/&gt;&lt;w:spacing w:val=&quot;-2&quot;/&gt;&lt;w:sz w:val=&quot;32&quot;/&gt;&lt;w:sz-cs w:val=&quot;32&quot;/&gt;&lt;/w:rPr&gt;&lt;m:t&gt;a&lt;/m:t&gt;&lt;/m:r&gt;&lt;/m:e&gt;&lt;m:sub&gt;&lt;m:r&gt;&lt;w:rPr&gt;&lt;w:rFonts w:ascii=&quot;Cambria Math&quot; w:fareast=&quot;Cambria Math&quot; w:h-ansi=&quot;Cambria Math&quot; w:cs=&quot;Cambria Math&quot;/&gt;&lt;wx:font wx:val=&quot;Cambria Math&quot;/&gt;&lt;w:i/&gt;&lt;w:spacing w:val=&quot;-2&quot;/&gt;&lt;w:sz w:val=&quot;32&quot;/&gt;&lt;w:sz-cs w:val=&quot;32&quot;/&gt;&lt;/w:rPr&gt;&lt;m:t&gt;n &lt;/m:t&gt;&lt;/m:r&gt;&lt;/m:sub&gt;&lt;/m:sSub&gt;&lt;m:ctrlPr&gt;&lt;w:rPr&gt;&lt;w:rFonts w:ascii=&quot;Cambria Math&quot; w:h-ansi=&quot;Cambria Math&quot;/&gt;&lt;wx:font wx:val=&quot;Cambria Math&quot;/&gt;&lt;w:i/&gt;&lt;w:i-cs/&gt;&lt;w:spacing w:val=&quot;95&quot;/&gt;&lt;w:sz w:val=&quot;32&quot;/&gt;&lt;w:sz-cs w:val=&quot;32&quot;/&gt;&lt;/w:rPr&gt;&lt;/m:ctrlPr&gt;&lt;/m:num&gt;&lt;m:den&gt;&lt;m:r&gt;&lt;w:rPr&gt;&lt;w:rFonts w:ascii=&quot;Cambria Math&quot; w:h-ansi=&quot;Cambria Math&quot;/&gt;&lt;wx:font wx:val=&quot;Cambria Math&quot;/&gt;&lt;w:i/&gt;&lt;w:spacing w:val=&quot;95&quot;/&gt;&lt;w:sz w:val=&quot;32&quot;/&gt;&lt;w:sz-cs w:val=&quot;32&quot;/&gt;&lt;/w:rPr&gt;&lt;m:t&gt;n-1&lt;/m:t&gt;&lt;/m:r&gt;&lt;m:ctrlPr&gt;&lt;w:rPr&gt;&lt;w:rFonts w:ascii=&quot;Cambria Math&quot; w:h-ansi=&quot;Cambria Math&quot;/&gt;&lt;wx:font wx:val=&quot;Cambria Math&quot;/&gt;&lt;w:i/&gt;&lt;w:i-cs/&gt;&lt;w:spacing w:val=&quot;95&quot;/&gt;&lt;w:sz w:val=&quot;32&quot;/&gt;&lt;w:sz-cs w:val=&quot;32&quot;/&gt;&lt;/w:rPr&gt;&lt;/m:ctrlPr&gt;&lt;/m:den&gt;&lt;/m:f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<v:imagedata r:id="rId5" o:title="" chromakey="white"/>
                </v:shape>
              </w:pict>
            </w:r>
            <w:r w:rsidRPr="00DB1EEE">
              <w:rPr>
                <w:iCs/>
              </w:rPr>
              <w:instrText xml:space="preserve"> </w:instrText>
            </w:r>
            <w:r w:rsidRPr="00DB1EEE">
              <w:rPr>
                <w:iCs/>
              </w:rPr>
              <w:fldChar w:fldCharType="separate"/>
            </w:r>
            <w:r w:rsidRPr="00DB1EEE">
              <w:rPr>
                <w:position w:val="-23"/>
              </w:rPr>
              <w:pict>
                <v:shape id="_x0000_i1026" type="#_x0000_t75" style="width:78pt;height:29.25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drawingGridHorizontalSpacing w:val=&quot;110&quot;/&gt;&lt;w:displayHorizontalDrawingGridEvery w:val=&quot;2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3951B3&quot;/&gt;&lt;wsp:rsid wsp:val=&quot;000A3D0D&quot;/&gt;&lt;wsp:rsid wsp:val=&quot;000F06D7&quot;/&gt;&lt;wsp:rsid wsp:val=&quot;00140C55&quot;/&gt;&lt;wsp:rsid wsp:val=&quot;001467F5&quot;/&gt;&lt;wsp:rsid wsp:val=&quot;001919B4&quot;/&gt;&lt;wsp:rsid wsp:val=&quot;001A5381&quot;/&gt;&lt;wsp:rsid wsp:val=&quot;002502AE&quot;/&gt;&lt;wsp:rsid wsp:val=&quot;00285EE0&quot;/&gt;&lt;wsp:rsid wsp:val=&quot;002C5001&quot;/&gt;&lt;wsp:rsid wsp:val=&quot;002C5ADC&quot;/&gt;&lt;wsp:rsid wsp:val=&quot;003951B3&quot;/&gt;&lt;wsp:rsid wsp:val=&quot;003C0962&quot;/&gt;&lt;wsp:rsid wsp:val=&quot;00481F0A&quot;/&gt;&lt;wsp:rsid wsp:val=&quot;00644DC5&quot;/&gt;&lt;wsp:rsid wsp:val=&quot;0071654B&quot;/&gt;&lt;wsp:rsid wsp:val=&quot;00807653&quot;/&gt;&lt;wsp:rsid wsp:val=&quot;008B595C&quot;/&gt;&lt;wsp:rsid wsp:val=&quot;009961D8&quot;/&gt;&lt;wsp:rsid wsp:val=&quot;009D46C0&quot;/&gt;&lt;wsp:rsid wsp:val=&quot;009E2F6D&quot;/&gt;&lt;wsp:rsid wsp:val=&quot;00B920F7&quot;/&gt;&lt;wsp:rsid wsp:val=&quot;00BE318B&quot;/&gt;&lt;wsp:rsid wsp:val=&quot;00C60130&quot;/&gt;&lt;wsp:rsid wsp:val=&quot;00CE2E31&quot;/&gt;&lt;wsp:rsid wsp:val=&quot;00D56309&quot;/&gt;&lt;wsp:rsid wsp:val=&quot;00D56362&quot;/&gt;&lt;wsp:rsid wsp:val=&quot;00D81C0F&quot;/&gt;&lt;wsp:rsid wsp:val=&quot;00DA7EEC&quot;/&gt;&lt;wsp:rsid wsp:val=&quot;00E03EFF&quot;/&gt;&lt;wsp:rsid wsp:val=&quot;00E1356C&quot;/&gt;&lt;/wsp:rsids&gt;&lt;/w:docPr&gt;&lt;w:body&gt;&lt;w:p wsp:rsidR=&quot;00000000&quot; wsp:rsidRDefault=&quot;000A3D0D&quot;&gt;&lt;m:oMathPara&gt;&lt;m:oMath&gt;&lt;m:f&gt;&lt;m:fPr&gt;&lt;m:ctrlPr&gt;&lt;w:rPr&gt;&lt;w:rFonts w:ascii=&quot;Cambria Math&quot; w:fareast=&quot;Times New Roman&quot; w:h-ansi=&quot;Cambria Math&quot; w:cs=&quot;Times New Roman&quot;/&gt;&lt;wx:font wx:val=&quot;Cambria Math&quot;/&gt;&lt;w:i/&gt;&lt;w:i-cs/&gt;&lt;w:spacing w:val=&quot;95&quot;/&gt;&lt;w:sz w:val=&quot;32&quot;/&gt;&lt;w:sz-cs w:val=&quot;32&quot;/&gt;&lt;/w:rPr&gt;&lt;/m:ctrlPr&gt;&lt;/m:fPr&gt;&lt;m:num&gt;&lt;m:sSub&gt;&lt;m:sSubPr&gt;&lt;m:ctrlPr&gt;&lt;w:rPr&gt;&lt;w:rFonts w:ascii=&quot;Cambria Math&quot; w:h-ansi=&quot;Cambria Math&quot;/&gt;&lt;wx:font wx:val=&quot;Cambria Math&quot;/&gt;&lt;w:spacing w:val=&quot;-2&quot;/&gt;&lt;w:sz w:val=&quot;32&quot;/&gt;&lt;w:sz-cs w:val=&quot;32&quot;/&gt;&lt;/w:rPr&gt;&lt;/m:ctrlPr&gt;&lt;/m:sSubPr&gt;&lt;m:e&gt;&lt;m:r&gt;&lt;w:rPr&gt;&lt;w:rFonts w:ascii=&quot;Cambria Math&quot; w:fareast=&quot;Cambria Math&quot; w:h-ansi=&quot;Cambria Math&quot; w:cs=&quot;Cambria Math&quot;/&gt;&lt;wx:font wx:val=&quot;Cambria Math&quot;/&gt;&lt;w:i/&gt;&lt;w:spacing w:val=&quot;-2&quot;/&gt;&lt;w:sz w:val=&quot;32&quot;/&gt;&lt;w:sz-cs w:val=&quot;32&quot;/&gt;&lt;/w:rPr&gt;&lt;m:t&gt;a&lt;/m:t&gt;&lt;/m:r&gt;&lt;/m:e&gt;&lt;m:sub&gt;&lt;m:r&gt;&lt;m:rPr&gt;&lt;m:sty m:val=&quot;p&quot;/&gt;&lt;/m:rPr&gt;&lt;w:rPr&gt;&lt;w:rFonts w:ascii=&quot;Cambria Math&quot; w:h-ansi=&quot;Cambria Math&quot;/&gt;&lt;wx:font wx:val=&quot;Cambria Math&quot;/&gt;&lt;w:spacing w:val=&quot;-2&quot;/&gt;&lt;w:sz w:val=&quot;32&quot;/&gt;&lt;w:sz-cs w:val=&quot;32&quot;/&gt;&lt;/w:rPr&gt;&lt;m:t&gt;2&lt;/m:t&gt;&lt;/m:r&gt;&lt;/m:sub&gt;&lt;/m:sSub&gt;&lt;m:r&gt;&lt;m:rPr&gt;&lt;m:sty m:val=&quot;p&quot;/&gt;&lt;/m:rPr&gt;&lt;w:rPr&gt;&lt;w:rFonts w:ascii=&quot;Cambria Math&quot; w:h-ansi=&quot;Cambria Math&quot;/&gt;&lt;wx:font wx:val=&quot;Cambria Math&quot;/&gt;&lt;w:spacing w:val=&quot;-2&quot;/&gt;&lt;w:sz w:val=&quot;32&quot;/&gt;&lt;w:sz-cs w:val=&quot;32&quot;/&gt;&lt;/w:rPr&gt;&lt;m:t&gt;+&lt;/m:t&gt;&lt;/m:r&gt;&lt;m:sSub&gt;&lt;m:sSubPr&gt;&lt;m:ctrlPr&gt;&lt;w:rPr&gt;&lt;w:rFonts w:ascii=&quot;Cambria Math&quot; w:h-ansi=&quot;Cambria Math&quot;/&gt;&lt;wx:font wx:val=&quot;Cambria Math&quot;/&gt;&lt;w:spacing w:val=&quot;-2&quot;/&gt;&lt;w:sz w:val=&quot;32&quot;/&gt;&lt;w:sz-cs w:val=&quot;32&quot;/&gt;&lt;/w:rPr&gt;&lt;/m:ctrlPr&gt;&lt;/m:sSubPr&gt;&lt;m:e&gt;&lt;m:r&gt;&lt;w:rPr&gt;&lt;w:rFonts w:ascii=&quot;Cambria Math&quot; w:fareast=&quot;Cambria Math&quot; w:h-ansi=&quot;Cambria Math&quot; w:cs=&quot;Cambria Math&quot;/&gt;&lt;wx:font wx:val=&quot;Cambria Math&quot;/&gt;&lt;w:i/&gt;&lt;w:spacing w:val=&quot;-2&quot;/&gt;&lt;w:sz w:val=&quot;32&quot;/&gt;&lt;w:sz-cs w:val=&quot;32&quot;/&gt;&lt;/w:rPr&gt;&lt;m:t&gt;a&lt;/m:t&gt;&lt;/m:r&gt;&lt;/m:e&gt;&lt;m:sub&gt;&lt;m:r&gt;&lt;m:rPr&gt;&lt;m:sty m:val=&quot;p&quot;/&gt;&lt;/m:rPr&gt;&lt;w:rPr&gt;&lt;w:rFonts w:ascii=&quot;Cambria Math&quot; w:h-ansi=&quot;Cambria Math&quot;/&gt;&lt;wx:font wx:val=&quot;Cambria Math&quot;/&gt;&lt;w:spacing w:val=&quot;-2&quot;/&gt;&lt;w:sz w:val=&quot;32&quot;/&gt;&lt;w:sz-cs w:val=&quot;32&quot;/&gt;&lt;/w:rPr&gt;&lt;m:t&gt;3&lt;/m:t&gt;&lt;/m:r&gt;&lt;/m:sub&gt;&lt;/m:sSub&gt;&lt;m:r&gt;&lt;m:rPr&gt;&lt;m:sty m:val=&quot;p&quot;/&gt;&lt;/m:rPr&gt;&lt;w:rPr&gt;&lt;w:rFonts w:ascii=&quot;Cambria Math&quot; w:h-ansi=&quot;Cambria Math&quot;/&gt;&lt;wx:font wx:val=&quot;Cambria Math&quot;/&gt;&lt;w:spacing w:val=&quot;-2&quot;/&gt;&lt;w:sz w:val=&quot;32&quot;/&gt;&lt;w:sz-cs w:val=&quot;32&quot;/&gt;&lt;/w:rPr&gt;&lt;m:t&gt;+вЂ¦+&lt;/m:t&gt;&lt;/m:r&gt;&lt;m:sSub&gt;&lt;m:sSubPr&gt;&lt;m:ctrlPr&gt;&lt;w:rPr&gt;&lt;w:rFonts w:ascii=&quot;Cambria Math&quot; w:h-ansi=&quot;Cambria Math&quot;/&gt;&lt;wx:font wx:val=&quot;Cambria Math&quot;/&gt;&lt;w:spacing w:val=&quot;-2&quot;/&gt;&lt;w:sz w:val=&quot;32&quot;/&gt;&lt;w:sz-cs w:val=&quot;32&quot;/&gt;&lt;/w:rPr&gt;&lt;/m:ctrlPr&gt;&lt;/m:sSubPr&gt;&lt;m:e&gt;&lt;m:r&gt;&lt;w:rPr&gt;&lt;w:rFonts w:ascii=&quot;Cambria Math&quot; w:fareast=&quot;Cambria Math&quot; w:h-ansi=&quot;Cambria Math&quot; w:cs=&quot;Cambria Math&quot;/&gt;&lt;wx:font wx:val=&quot;Cambria Math&quot;/&gt;&lt;w:i/&gt;&lt;w:spacing w:val=&quot;-2&quot;/&gt;&lt;w:sz w:val=&quot;32&quot;/&gt;&lt;w:sz-cs w:val=&quot;32&quot;/&gt;&lt;/w:rPr&gt;&lt;m:t&gt;a&lt;/m:t&gt;&lt;/m:r&gt;&lt;/m:e&gt;&lt;m:sub&gt;&lt;m:r&gt;&lt;w:rPr&gt;&lt;w:rFonts w:ascii=&quot;Cambria Math&quot; w:fareast=&quot;Cambria Math&quot; w:h-ansi=&quot;Cambria Math&quot; w:cs=&quot;Cambria Math&quot;/&gt;&lt;wx:font wx:val=&quot;Cambria Math&quot;/&gt;&lt;w:i/&gt;&lt;w:spacing w:val=&quot;-2&quot;/&gt;&lt;w:sz w:val=&quot;32&quot;/&gt;&lt;w:sz-cs w:val=&quot;32&quot;/&gt;&lt;/w:rPr&gt;&lt;m:t&gt;n &lt;/m:t&gt;&lt;/m:r&gt;&lt;/m:sub&gt;&lt;/m:sSub&gt;&lt;m:ctrlPr&gt;&lt;w:rPr&gt;&lt;w:rFonts w:ascii=&quot;Cambria Math&quot; w:h-ansi=&quot;Cambria Math&quot;/&gt;&lt;wx:font wx:val=&quot;Cambria Math&quot;/&gt;&lt;w:i/&gt;&lt;w:i-cs/&gt;&lt;w:spacing w:val=&quot;95&quot;/&gt;&lt;w:sz w:val=&quot;32&quot;/&gt;&lt;w:sz-cs w:val=&quot;32&quot;/&gt;&lt;/w:rPr&gt;&lt;/m:ctrlPr&gt;&lt;/m:num&gt;&lt;m:den&gt;&lt;m:r&gt;&lt;w:rPr&gt;&lt;w:rFonts w:ascii=&quot;Cambria Math&quot; w:h-ansi=&quot;Cambria Math&quot;/&gt;&lt;wx:font wx:val=&quot;Cambria Math&quot;/&gt;&lt;w:i/&gt;&lt;w:spacing w:val=&quot;95&quot;/&gt;&lt;w:sz w:val=&quot;32&quot;/&gt;&lt;w:sz-cs w:val=&quot;32&quot;/&gt;&lt;/w:rPr&gt;&lt;m:t&gt;n-1&lt;/m:t&gt;&lt;/m:r&gt;&lt;m:ctrlPr&gt;&lt;w:rPr&gt;&lt;w:rFonts w:ascii=&quot;Cambria Math&quot; w:h-ansi=&quot;Cambria Math&quot;/&gt;&lt;wx:font wx:val=&quot;Cambria Math&quot;/&gt;&lt;w:i/&gt;&lt;w:i-cs/&gt;&lt;w:spacing w:val=&quot;95&quot;/&gt;&lt;w:sz w:val=&quot;32&quot;/&gt;&lt;w:sz-cs w:val=&quot;32&quot;/&gt;&lt;/w:rPr&gt;&lt;/m:ctrlPr&gt;&lt;/m:den&gt;&lt;/m:f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<v:imagedata r:id="rId5" o:title="" chromakey="white"/>
                </v:shape>
              </w:pict>
            </w:r>
            <w:r w:rsidRPr="00DB1EEE">
              <w:rPr>
                <w:iCs/>
              </w:rPr>
              <w:fldChar w:fldCharType="end"/>
            </w:r>
            <w:r w:rsidRPr="00DB1EEE">
              <w:rPr>
                <w:i/>
                <w:iCs/>
              </w:rPr>
              <w:t>-</w:t>
            </w:r>
            <w:r w:rsidRPr="00DB1EEE">
              <w:rPr>
                <w:b/>
              </w:rPr>
              <w:fldChar w:fldCharType="begin"/>
            </w:r>
            <w:r w:rsidRPr="00DB1EEE">
              <w:rPr>
                <w:b/>
              </w:rPr>
              <w:instrText xml:space="preserve"> QUOTE </w:instrText>
            </w:r>
            <w:r w:rsidRPr="00DB1EEE">
              <w:rPr>
                <w:position w:val="-14"/>
              </w:rPr>
              <w:pict>
                <v:shape id="_x0000_i1027" type="#_x0000_t75" style="width:15.75pt;height:21.75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drawingGridHorizontalSpacing w:val=&quot;110&quot;/&gt;&lt;w:displayHorizontalDrawingGridEvery w:val=&quot;2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3951B3&quot;/&gt;&lt;wsp:rsid wsp:val=&quot;000F06D7&quot;/&gt;&lt;wsp:rsid wsp:val=&quot;00140C55&quot;/&gt;&lt;wsp:rsid wsp:val=&quot;001467F5&quot;/&gt;&lt;wsp:rsid wsp:val=&quot;001919B4&quot;/&gt;&lt;wsp:rsid wsp:val=&quot;001A5381&quot;/&gt;&lt;wsp:rsid wsp:val=&quot;002502AE&quot;/&gt;&lt;wsp:rsid wsp:val=&quot;00285EE0&quot;/&gt;&lt;wsp:rsid wsp:val=&quot;002C5001&quot;/&gt;&lt;wsp:rsid wsp:val=&quot;002C5ADC&quot;/&gt;&lt;wsp:rsid wsp:val=&quot;003951B3&quot;/&gt;&lt;wsp:rsid wsp:val=&quot;003C0962&quot;/&gt;&lt;wsp:rsid wsp:val=&quot;00481F0A&quot;/&gt;&lt;wsp:rsid wsp:val=&quot;00644DC5&quot;/&gt;&lt;wsp:rsid wsp:val=&quot;0071654B&quot;/&gt;&lt;wsp:rsid wsp:val=&quot;00807653&quot;/&gt;&lt;wsp:rsid wsp:val=&quot;008B595C&quot;/&gt;&lt;wsp:rsid wsp:val=&quot;00940A79&quot;/&gt;&lt;wsp:rsid wsp:val=&quot;009961D8&quot;/&gt;&lt;wsp:rsid wsp:val=&quot;009D46C0&quot;/&gt;&lt;wsp:rsid wsp:val=&quot;009E2F6D&quot;/&gt;&lt;wsp:rsid wsp:val=&quot;00B920F7&quot;/&gt;&lt;wsp:rsid wsp:val=&quot;00BE318B&quot;/&gt;&lt;wsp:rsid wsp:val=&quot;00C60130&quot;/&gt;&lt;wsp:rsid wsp:val=&quot;00CE2E31&quot;/&gt;&lt;wsp:rsid wsp:val=&quot;00D56309&quot;/&gt;&lt;wsp:rsid wsp:val=&quot;00D56362&quot;/&gt;&lt;wsp:rsid wsp:val=&quot;00D81C0F&quot;/&gt;&lt;wsp:rsid wsp:val=&quot;00DA7EEC&quot;/&gt;&lt;wsp:rsid wsp:val=&quot;00E03EFF&quot;/&gt;&lt;wsp:rsid wsp:val=&quot;00E1356C&quot;/&gt;&lt;/wsp:rsids&gt;&lt;/w:docPr&gt;&lt;w:body&gt;&lt;w:p wsp:rsidR=&quot;00000000&quot; wsp:rsidRDefault=&quot;00940A79&quot;&gt;&lt;m:oMathPara&gt;&lt;m:oMath&gt;&lt;m:sSub&gt;&lt;m:sSubPr&gt;&lt;m:ctrlPr&gt;&lt;w:rPr&gt;&lt;w:rFonts w:ascii=&quot;Cambria Math&quot; w:fareast=&quot;Times New Roman&quot; w:h-ansi=&quot;Cambria Math&quot; w:cs=&quot;Times New Roman&quot;/&gt;&lt;wx:font wx:val=&quot;Cambria Math&quot;/&gt;&lt;w:spacing w:val=&quot;-2&quot;/&gt;&lt;w:sz w:val=&quot;32&quot;/&gt;&lt;w:sz-cs w:val=&quot;32&quot;/&gt;&lt;/w:rPr&gt;&lt;/m:ctrlPr&gt;&lt;/m:sSubPr&gt;&lt;m:e&gt;&lt;m:r&gt;&lt;w:rPr&gt;&lt;w:rFonts w:ascii=&quot;Cambria Math&quot; w:fareast=&quot;Cambria Math&quot; w:h-ansi=&quot;Cambria Math&quot; w:cs=&quot;Cambria Math&quot;/&gt;&lt;wx:font wx:val=&quot;Cambria Math&quot;/&gt;&lt;w:i/&gt;&lt;w:spacing w:val=&quot;-2&quot;/&gt;&lt;w:sz w:val=&quot;32&quot;/&gt;&lt;w:sz-cs w:val=&quot;32&quot;/&gt;&lt;/w:rPr&gt;&lt;m:t&gt;a&lt;/m:t&gt;&lt;/m:r&gt;&lt;m:ctrlPr&gt;&lt;w:rPr&gt;&lt;w:rFonts w:ascii=&quot;Cambria Math&quot; w:h-ansi=&quot;Cambria Math&quot;/&gt;&lt;wx:font wx:val=&quot;Cambria Math&quot;/&gt;&lt;w:spacing w:val=&quot;-2&quot;/&gt;&lt;w:sz w:val=&quot;32&quot;/&gt;&lt;w:sz-cs w:val=&quot;32&quot;/&gt;&lt;/w:rPr&gt;&lt;/m:ctrlPr&gt;&lt;/m:e&gt;&lt;m:sub&gt;&lt;m:r&gt;&lt;w:rPr&gt;&lt;w:rFonts w:ascii=&quot;Cambria Math&quot; w:fareast=&quot;Cambria Math&quot; w:h-ansi=&quot;Cambria Math&quot; w:cs=&quot;Cambria Math&quot;/&gt;&lt;wx:font wx:val=&quot;Cambria Math&quot;/&gt;&lt;w:i/&gt;&lt;w:spacing w:val=&quot;-2&quot;/&gt;&lt;w:sz w:val=&quot;32&quot;/&gt;&lt;w:sz-cs w:val=&quot;32&quot;/&gt;&lt;/w:rPr&gt;&lt;m:t&gt;1&lt;/m:t&gt;&lt;/m:r&gt;&lt;m:ctrlPr&gt;&lt;w:rPr&gt;&lt;w:rFonts w:ascii=&quot;Cambria Math&quot; w:h-ansi=&quot;Cambria Math&quot;/&gt;&lt;wx:font wx:val=&quot;Cambria Math&quot;/&gt;&lt;w:spacing w:val=&quot;-2&quot;/&gt;&lt;w:sz w:val=&quot;32&quot;/&gt;&lt;w:sz-cs w:val=&quot;32&quot;/&gt;&lt;/w:rPr&gt;&lt;/m:ctrlPr&gt;&lt;/m:sub&gt;&lt;/m:sSub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<v:imagedata r:id="rId6" o:title="" chromakey="white"/>
                </v:shape>
              </w:pict>
            </w:r>
            <w:r w:rsidRPr="00DB1EEE">
              <w:rPr>
                <w:b/>
              </w:rPr>
              <w:instrText xml:space="preserve"> </w:instrText>
            </w:r>
            <w:r w:rsidRPr="00DB1EEE">
              <w:rPr>
                <w:b/>
              </w:rPr>
              <w:fldChar w:fldCharType="separate"/>
            </w:r>
            <w:r w:rsidRPr="00DB1EEE">
              <w:rPr>
                <w:position w:val="-14"/>
              </w:rPr>
              <w:pict>
                <v:shape id="_x0000_i1028" type="#_x0000_t75" style="width:15.75pt;height:21.75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drawingGridHorizontalSpacing w:val=&quot;110&quot;/&gt;&lt;w:displayHorizontalDrawingGridEvery w:val=&quot;2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3951B3&quot;/&gt;&lt;wsp:rsid wsp:val=&quot;000F06D7&quot;/&gt;&lt;wsp:rsid wsp:val=&quot;00140C55&quot;/&gt;&lt;wsp:rsid wsp:val=&quot;001467F5&quot;/&gt;&lt;wsp:rsid wsp:val=&quot;001919B4&quot;/&gt;&lt;wsp:rsid wsp:val=&quot;001A5381&quot;/&gt;&lt;wsp:rsid wsp:val=&quot;002502AE&quot;/&gt;&lt;wsp:rsid wsp:val=&quot;00285EE0&quot;/&gt;&lt;wsp:rsid wsp:val=&quot;002C5001&quot;/&gt;&lt;wsp:rsid wsp:val=&quot;002C5ADC&quot;/&gt;&lt;wsp:rsid wsp:val=&quot;003951B3&quot;/&gt;&lt;wsp:rsid wsp:val=&quot;003C0962&quot;/&gt;&lt;wsp:rsid wsp:val=&quot;00481F0A&quot;/&gt;&lt;wsp:rsid wsp:val=&quot;00644DC5&quot;/&gt;&lt;wsp:rsid wsp:val=&quot;0071654B&quot;/&gt;&lt;wsp:rsid wsp:val=&quot;00807653&quot;/&gt;&lt;wsp:rsid wsp:val=&quot;008B595C&quot;/&gt;&lt;wsp:rsid wsp:val=&quot;00940A79&quot;/&gt;&lt;wsp:rsid wsp:val=&quot;009961D8&quot;/&gt;&lt;wsp:rsid wsp:val=&quot;009D46C0&quot;/&gt;&lt;wsp:rsid wsp:val=&quot;009E2F6D&quot;/&gt;&lt;wsp:rsid wsp:val=&quot;00B920F7&quot;/&gt;&lt;wsp:rsid wsp:val=&quot;00BE318B&quot;/&gt;&lt;wsp:rsid wsp:val=&quot;00C60130&quot;/&gt;&lt;wsp:rsid wsp:val=&quot;00CE2E31&quot;/&gt;&lt;wsp:rsid wsp:val=&quot;00D56309&quot;/&gt;&lt;wsp:rsid wsp:val=&quot;00D56362&quot;/&gt;&lt;wsp:rsid wsp:val=&quot;00D81C0F&quot;/&gt;&lt;wsp:rsid wsp:val=&quot;00DA7EEC&quot;/&gt;&lt;wsp:rsid wsp:val=&quot;00E03EFF&quot;/&gt;&lt;wsp:rsid wsp:val=&quot;00E1356C&quot;/&gt;&lt;/wsp:rsids&gt;&lt;/w:docPr&gt;&lt;w:body&gt;&lt;w:p wsp:rsidR=&quot;00000000&quot; wsp:rsidRDefault=&quot;00940A79&quot;&gt;&lt;m:oMathPara&gt;&lt;m:oMath&gt;&lt;m:sSub&gt;&lt;m:sSubPr&gt;&lt;m:ctrlPr&gt;&lt;w:rPr&gt;&lt;w:rFonts w:ascii=&quot;Cambria Math&quot; w:fareast=&quot;Times New Roman&quot; w:h-ansi=&quot;Cambria Math&quot; w:cs=&quot;Times New Roman&quot;/&gt;&lt;wx:font wx:val=&quot;Cambria Math&quot;/&gt;&lt;w:spacing w:val=&quot;-2&quot;/&gt;&lt;w:sz w:val=&quot;32&quot;/&gt;&lt;w:sz-cs w:val=&quot;32&quot;/&gt;&lt;/w:rPr&gt;&lt;/m:ctrlPr&gt;&lt;/m:sSubPr&gt;&lt;m:e&gt;&lt;m:r&gt;&lt;w:rPr&gt;&lt;w:rFonts w:ascii=&quot;Cambria Math&quot; w:fareast=&quot;Cambria Math&quot; w:h-ansi=&quot;Cambria Math&quot; w:cs=&quot;Cambria Math&quot;/&gt;&lt;wx:font wx:val=&quot;Cambria Math&quot;/&gt;&lt;w:i/&gt;&lt;w:spacing w:val=&quot;-2&quot;/&gt;&lt;w:sz w:val=&quot;32&quot;/&gt;&lt;w:sz-cs w:val=&quot;32&quot;/&gt;&lt;/w:rPr&gt;&lt;m:t&gt;a&lt;/m:t&gt;&lt;/m:r&gt;&lt;m:ctrlPr&gt;&lt;w:rPr&gt;&lt;w:rFonts w:ascii=&quot;Cambria Math&quot; w:h-ansi=&quot;Cambria Math&quot;/&gt;&lt;wx:font wx:val=&quot;Cambria Math&quot;/&gt;&lt;w:spacing w:val=&quot;-2&quot;/&gt;&lt;w:sz w:val=&quot;32&quot;/&gt;&lt;w:sz-cs w:val=&quot;32&quot;/&gt;&lt;/w:rPr&gt;&lt;/m:ctrlPr&gt;&lt;/m:e&gt;&lt;m:sub&gt;&lt;m:r&gt;&lt;w:rPr&gt;&lt;w:rFonts w:ascii=&quot;Cambria Math&quot; w:fareast=&quot;Cambria Math&quot; w:h-ansi=&quot;Cambria Math&quot; w:cs=&quot;Cambria Math&quot;/&gt;&lt;wx:font wx:val=&quot;Cambria Math&quot;/&gt;&lt;w:i/&gt;&lt;w:spacing w:val=&quot;-2&quot;/&gt;&lt;w:sz w:val=&quot;32&quot;/&gt;&lt;w:sz-cs w:val=&quot;32&quot;/&gt;&lt;/w:rPr&gt;&lt;m:t&gt;1&lt;/m:t&gt;&lt;/m:r&gt;&lt;m:ctrlPr&gt;&lt;w:rPr&gt;&lt;w:rFonts w:ascii=&quot;Cambria Math&quot; w:h-ansi=&quot;Cambria Math&quot;/&gt;&lt;wx:font wx:val=&quot;Cambria Math&quot;/&gt;&lt;w:spacing w:val=&quot;-2&quot;/&gt;&lt;w:sz w:val=&quot;32&quot;/&gt;&lt;w:sz-cs w:val=&quot;32&quot;/&gt;&lt;/w:rPr&gt;&lt;/m:ctrlPr&gt;&lt;/m:sub&gt;&lt;/m:sSub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<v:imagedata r:id="rId6" o:title="" chromakey="white"/>
                </v:shape>
              </w:pict>
            </w:r>
            <w:r w:rsidRPr="00DB1EEE">
              <w:rPr>
                <w:b/>
              </w:rPr>
              <w:fldChar w:fldCharType="end"/>
            </w:r>
            <w:r w:rsidRPr="00DB1EEE">
              <w:rPr>
                <w:b/>
              </w:rPr>
              <w:t>&gt;0</w:t>
            </w:r>
            <w:r w:rsidRPr="00DB1EEE">
              <w:rPr>
                <w:w w:val="83"/>
              </w:rPr>
              <w:t xml:space="preserve">, </w:t>
            </w:r>
          </w:p>
          <w:p w:rsidR="008F3E28" w:rsidRPr="00DB1EEE" w:rsidRDefault="008F3E28" w:rsidP="00AA5220">
            <w:pPr>
              <w:shd w:val="clear" w:color="auto" w:fill="FFFFFF"/>
              <w:ind w:firstLine="482"/>
              <w:contextualSpacing/>
              <w:jc w:val="center"/>
            </w:pPr>
          </w:p>
          <w:p w:rsidR="008F3E28" w:rsidRPr="00DB1EEE" w:rsidRDefault="008F3E28" w:rsidP="00AA5220">
            <w:pPr>
              <w:shd w:val="clear" w:color="auto" w:fill="FFFFFF"/>
              <w:ind w:firstLine="482"/>
              <w:contextualSpacing/>
              <w:jc w:val="both"/>
            </w:pPr>
            <w:r w:rsidRPr="00DB1EEE">
              <w:rPr>
                <w:iCs/>
              </w:rPr>
              <w:t xml:space="preserve">где </w:t>
            </w:r>
            <w:proofErr w:type="spellStart"/>
            <w:r w:rsidRPr="00DB1EEE">
              <w:rPr>
                <w:i/>
                <w:iCs/>
              </w:rPr>
              <w:t>a</w:t>
            </w:r>
            <w:proofErr w:type="spellEnd"/>
            <w:r w:rsidRPr="00DB1EEE">
              <w:rPr>
                <w:b/>
                <w:bCs/>
                <w:i/>
                <w:iCs/>
              </w:rPr>
              <w:t xml:space="preserve"> –</w:t>
            </w:r>
            <w:r w:rsidRPr="00DB1EEE">
              <w:t xml:space="preserve"> среднеарифметический балл (по результатам работ) кажд</w:t>
            </w:r>
            <w:r w:rsidRPr="00DB1EEE">
              <w:t>о</w:t>
            </w:r>
            <w:r w:rsidRPr="00DB1EEE">
              <w:t xml:space="preserve">го задания учащегося; </w:t>
            </w:r>
            <w:proofErr w:type="spellStart"/>
            <w:proofErr w:type="gramStart"/>
            <w:r w:rsidRPr="00DB1EEE">
              <w:rPr>
                <w:b/>
                <w:bCs/>
                <w:i/>
                <w:iCs/>
              </w:rPr>
              <w:t>п</w:t>
            </w:r>
            <w:proofErr w:type="spellEnd"/>
            <w:proofErr w:type="gramEnd"/>
            <w:r w:rsidRPr="00DB1EEE">
              <w:rPr>
                <w:b/>
                <w:bCs/>
                <w:i/>
                <w:iCs/>
              </w:rPr>
              <w:t xml:space="preserve"> </w:t>
            </w:r>
            <w:r w:rsidRPr="00DB1EEE">
              <w:rPr>
                <w:i/>
                <w:iCs/>
              </w:rPr>
              <w:t xml:space="preserve">– </w:t>
            </w:r>
            <w:r w:rsidRPr="00DB1EEE">
              <w:t>число р</w:t>
            </w:r>
            <w:r w:rsidRPr="00DB1EEE">
              <w:t>а</w:t>
            </w:r>
            <w:r w:rsidRPr="00DB1EEE">
              <w:t>бот.</w:t>
            </w:r>
          </w:p>
          <w:p w:rsidR="008F3E28" w:rsidRPr="00DB1EEE" w:rsidRDefault="008F3E28" w:rsidP="00AA5220">
            <w:pPr>
              <w:shd w:val="clear" w:color="auto" w:fill="FFFFFF"/>
              <w:ind w:firstLine="482"/>
              <w:contextualSpacing/>
              <w:jc w:val="both"/>
            </w:pPr>
            <w:r w:rsidRPr="00DB1EEE">
              <w:t>Показатель используется для учителей ГБ</w:t>
            </w:r>
            <w:proofErr w:type="gramStart"/>
            <w:r w:rsidRPr="00DB1EEE">
              <w:t>С(</w:t>
            </w:r>
            <w:proofErr w:type="gramEnd"/>
            <w:r w:rsidRPr="00DB1EEE">
              <w:t xml:space="preserve">К)ОУ </w:t>
            </w:r>
            <w:r w:rsidRPr="00DB1EEE">
              <w:rPr>
                <w:lang w:val="en-US"/>
              </w:rPr>
              <w:t>I</w:t>
            </w:r>
            <w:r w:rsidRPr="00DB1EEE">
              <w:t>–</w:t>
            </w:r>
            <w:r w:rsidRPr="00DB1EEE">
              <w:rPr>
                <w:lang w:val="en-US"/>
              </w:rPr>
              <w:t>VI</w:t>
            </w:r>
            <w:r w:rsidRPr="00DB1EEE">
              <w:t xml:space="preserve"> в</w:t>
            </w:r>
            <w:r w:rsidRPr="00DB1EEE">
              <w:t>и</w:t>
            </w:r>
            <w:r w:rsidRPr="00DB1EEE">
              <w:t>дов и учителей специальных (коррекц</w:t>
            </w:r>
            <w:r w:rsidRPr="00DB1EEE">
              <w:t>и</w:t>
            </w:r>
            <w:r w:rsidRPr="00DB1EEE">
              <w:t xml:space="preserve">онных) классов </w:t>
            </w:r>
            <w:r w:rsidRPr="00DB1EEE">
              <w:rPr>
                <w:lang w:val="en-US"/>
              </w:rPr>
              <w:t>VII</w:t>
            </w:r>
            <w:r w:rsidRPr="00DB1EEE">
              <w:t xml:space="preserve"> вида МОУ).</w:t>
            </w:r>
          </w:p>
          <w:p w:rsidR="008F3E28" w:rsidRPr="00DB1EEE" w:rsidRDefault="008F3E28" w:rsidP="00AA5220">
            <w:pPr>
              <w:shd w:val="clear" w:color="auto" w:fill="FFFFFF"/>
              <w:ind w:firstLine="482"/>
              <w:contextualSpacing/>
              <w:jc w:val="both"/>
              <w:rPr>
                <w:vertAlign w:val="superscript"/>
              </w:rPr>
            </w:pPr>
            <w:r w:rsidRPr="00DB1EEE">
              <w:t xml:space="preserve">При оценке результатов выполнения учащимися школ </w:t>
            </w:r>
            <w:r w:rsidRPr="00DB1EEE">
              <w:lastRenderedPageBreak/>
              <w:t>(кла</w:t>
            </w:r>
            <w:r w:rsidRPr="00DB1EEE">
              <w:t>с</w:t>
            </w:r>
            <w:r w:rsidRPr="00DB1EEE">
              <w:t xml:space="preserve">сов) </w:t>
            </w:r>
            <w:r w:rsidRPr="00DB1EEE">
              <w:rPr>
                <w:lang w:val="en-US"/>
              </w:rPr>
              <w:t>VIII</w:t>
            </w:r>
            <w:r w:rsidRPr="00DB1EEE">
              <w:t xml:space="preserve"> вида диагностических з</w:t>
            </w:r>
            <w:r w:rsidRPr="00DB1EEE">
              <w:t>а</w:t>
            </w:r>
            <w:r w:rsidRPr="00DB1EEE">
              <w:t>даний и контрольных работ, разр</w:t>
            </w:r>
            <w:r w:rsidRPr="00DB1EEE">
              <w:t>а</w:t>
            </w:r>
            <w:r w:rsidRPr="00DB1EEE">
              <w:t>ботанных методическим объедин</w:t>
            </w:r>
            <w:r w:rsidRPr="00DB1EEE">
              <w:t>е</w:t>
            </w:r>
            <w:r w:rsidRPr="00DB1EEE">
              <w:t>нием образовательной организ</w:t>
            </w:r>
            <w:r w:rsidRPr="00DB1EEE">
              <w:t>а</w:t>
            </w:r>
            <w:r w:rsidRPr="00DB1EEE">
              <w:t>ции, учитывается степень психич</w:t>
            </w:r>
            <w:r w:rsidRPr="00DB1EEE">
              <w:t>е</w:t>
            </w:r>
            <w:r w:rsidRPr="00DB1EEE">
              <w:t>ского недоразвития и структура дефекта</w:t>
            </w:r>
            <w:r w:rsidRPr="00DB1EEE">
              <w:rPr>
                <w:vertAlign w:val="superscript"/>
              </w:rPr>
              <w:t>*</w:t>
            </w:r>
          </w:p>
          <w:p w:rsidR="008F3E28" w:rsidRPr="00DB1EEE" w:rsidRDefault="008F3E28" w:rsidP="00AA5220">
            <w:pPr>
              <w:shd w:val="clear" w:color="auto" w:fill="FFFFFF"/>
              <w:ind w:firstLine="482"/>
              <w:contextualSpacing/>
              <w:jc w:val="both"/>
            </w:pPr>
            <w:r w:rsidRPr="00DB1EEE">
              <w:t>Положительная динамика результатов освоения образовательных пр</w:t>
            </w:r>
            <w:r w:rsidRPr="00DB1EEE">
              <w:t>о</w:t>
            </w:r>
            <w:r w:rsidRPr="00DB1EEE">
              <w:t>грамм обучающимися и их показатели не ниже средних в крае (показатель используется дифф</w:t>
            </w:r>
            <w:r w:rsidRPr="00DB1EEE">
              <w:t>е</w:t>
            </w:r>
            <w:r w:rsidRPr="00DB1EEE">
              <w:t>ренцированно для учителей, ос</w:t>
            </w:r>
            <w:r w:rsidRPr="00DB1EEE">
              <w:t>у</w:t>
            </w:r>
            <w:r w:rsidRPr="00DB1EEE">
              <w:t>ществляющих обучение по общ</w:t>
            </w:r>
            <w:r w:rsidRPr="00DB1EEE">
              <w:t>е</w:t>
            </w:r>
            <w:r w:rsidRPr="00DB1EEE">
              <w:t>образовательным программам в ГБ</w:t>
            </w:r>
            <w:proofErr w:type="gramStart"/>
            <w:r w:rsidRPr="00DB1EEE">
              <w:t>С(</w:t>
            </w:r>
            <w:proofErr w:type="gramEnd"/>
            <w:r w:rsidRPr="00DB1EEE">
              <w:t xml:space="preserve">К)ОО </w:t>
            </w:r>
            <w:r w:rsidRPr="00DB1EEE">
              <w:rPr>
                <w:lang w:val="en-US"/>
              </w:rPr>
              <w:t>I</w:t>
            </w:r>
            <w:r w:rsidRPr="00DB1EEE">
              <w:t>–</w:t>
            </w:r>
            <w:r w:rsidRPr="00DB1EEE">
              <w:rPr>
                <w:lang w:val="en-US"/>
              </w:rPr>
              <w:t>VII</w:t>
            </w:r>
            <w:r w:rsidRPr="00DB1EEE">
              <w:t xml:space="preserve"> видов и учит</w:t>
            </w:r>
            <w:r w:rsidRPr="00DB1EEE">
              <w:t>е</w:t>
            </w:r>
            <w:r w:rsidRPr="00DB1EEE">
              <w:t xml:space="preserve">лей специальных (коррекционных) классов </w:t>
            </w:r>
            <w:r w:rsidRPr="00DB1EEE">
              <w:rPr>
                <w:lang w:val="en-US"/>
              </w:rPr>
              <w:t>VII</w:t>
            </w:r>
            <w:r w:rsidRPr="00DB1EEE">
              <w:t xml:space="preserve"> вида МОО</w:t>
            </w:r>
            <w:r w:rsidRPr="00DB1EEE">
              <w:rPr>
                <w:vertAlign w:val="superscript"/>
              </w:rPr>
              <w:t>*</w:t>
            </w:r>
            <w:r w:rsidRPr="00DB1EEE">
              <w:t>);</w:t>
            </w:r>
          </w:p>
          <w:p w:rsidR="008F3E28" w:rsidRPr="00DB1EEE" w:rsidRDefault="008F3E28" w:rsidP="00AA5220">
            <w:pPr>
              <w:shd w:val="clear" w:color="auto" w:fill="FFFFFF"/>
              <w:ind w:firstLine="482"/>
              <w:contextualSpacing/>
              <w:jc w:val="both"/>
            </w:pPr>
            <w:r w:rsidRPr="00DB1EEE">
              <w:t>Положительная динамика (в зависимости от степени недоразв</w:t>
            </w:r>
            <w:r w:rsidRPr="00DB1EEE">
              <w:t>и</w:t>
            </w:r>
            <w:r w:rsidRPr="00DB1EEE">
              <w:t>тия и структуры дефекта) результ</w:t>
            </w:r>
            <w:r w:rsidRPr="00DB1EEE">
              <w:t>а</w:t>
            </w:r>
            <w:r w:rsidRPr="00DB1EEE">
              <w:t xml:space="preserve">тов выполнения учащимися школ (классов) </w:t>
            </w:r>
            <w:r w:rsidRPr="00DB1EEE">
              <w:rPr>
                <w:lang w:val="en-US"/>
              </w:rPr>
              <w:t>VIII</w:t>
            </w:r>
            <w:r w:rsidRPr="00DB1EEE">
              <w:t xml:space="preserve"> вида диагностич</w:t>
            </w:r>
            <w:r w:rsidRPr="00DB1EEE">
              <w:t>е</w:t>
            </w:r>
            <w:r w:rsidRPr="00DB1EEE">
              <w:t>ских заданий и контрольных работ, разработанных методическим об</w:t>
            </w:r>
            <w:r w:rsidRPr="00DB1EEE">
              <w:t>ъ</w:t>
            </w:r>
            <w:r w:rsidRPr="00DB1EEE">
              <w:t>единением образовательной орг</w:t>
            </w:r>
            <w:r w:rsidRPr="00DB1EEE">
              <w:t>а</w:t>
            </w:r>
            <w:r w:rsidRPr="00DB1EEE">
              <w:t>низации</w:t>
            </w:r>
            <w:r w:rsidRPr="00DB1EEE">
              <w:rPr>
                <w:vertAlign w:val="superscript"/>
              </w:rPr>
              <w:t>*</w:t>
            </w:r>
          </w:p>
        </w:tc>
        <w:tc>
          <w:tcPr>
            <w:tcW w:w="40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8F3E28" w:rsidRPr="00DB1EEE" w:rsidRDefault="008F3E28" w:rsidP="00F114DF">
            <w:pPr>
              <w:shd w:val="clear" w:color="auto" w:fill="FFFFFF"/>
              <w:ind w:firstLine="484"/>
              <w:contextualSpacing/>
              <w:jc w:val="both"/>
            </w:pPr>
          </w:p>
        </w:tc>
        <w:tc>
          <w:tcPr>
            <w:tcW w:w="4181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8F3E28" w:rsidRPr="00DB1EEE" w:rsidRDefault="008F3E28" w:rsidP="00F114DF">
            <w:pPr>
              <w:shd w:val="clear" w:color="auto" w:fill="FFFFFF"/>
              <w:ind w:firstLine="484"/>
              <w:contextualSpacing/>
              <w:jc w:val="both"/>
            </w:pPr>
          </w:p>
        </w:tc>
      </w:tr>
      <w:tr w:rsidR="008F3E28" w:rsidRPr="00DB1EEE" w:rsidTr="00F114DF">
        <w:trPr>
          <w:trHeight w:val="2960"/>
        </w:trPr>
        <w:tc>
          <w:tcPr>
            <w:tcW w:w="7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8F3E28" w:rsidRPr="00DB1EEE" w:rsidRDefault="008F3E28" w:rsidP="00F114DF">
            <w:pPr>
              <w:shd w:val="clear" w:color="auto" w:fill="FFFFFF"/>
              <w:contextualSpacing/>
              <w:jc w:val="both"/>
            </w:pPr>
            <w:r w:rsidRPr="00DB1EEE">
              <w:rPr>
                <w:lang w:val="en-US"/>
              </w:rPr>
              <w:lastRenderedPageBreak/>
              <w:t>1</w:t>
            </w:r>
            <w:r w:rsidRPr="00DB1EEE">
              <w:t>.1.2</w:t>
            </w:r>
          </w:p>
        </w:tc>
        <w:tc>
          <w:tcPr>
            <w:tcW w:w="3074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8F3E28" w:rsidRPr="00DB1EEE" w:rsidRDefault="008F3E28" w:rsidP="00AA5220">
            <w:pPr>
              <w:pStyle w:val="Default"/>
              <w:ind w:firstLine="482"/>
              <w:contextualSpacing/>
              <w:jc w:val="both"/>
              <w:rPr>
                <w:color w:val="auto"/>
              </w:rPr>
            </w:pPr>
            <w:r w:rsidRPr="00DB1EEE">
              <w:rPr>
                <w:color w:val="auto"/>
              </w:rPr>
              <w:t>Результаты выполнения классом диагн</w:t>
            </w:r>
            <w:r w:rsidRPr="00DB1EEE">
              <w:rPr>
                <w:color w:val="auto"/>
              </w:rPr>
              <w:t>о</w:t>
            </w:r>
            <w:r w:rsidRPr="00DB1EEE">
              <w:rPr>
                <w:color w:val="auto"/>
              </w:rPr>
              <w:t>стических работ по предмету, пров</w:t>
            </w:r>
            <w:r w:rsidRPr="00DB1EEE">
              <w:rPr>
                <w:color w:val="auto"/>
              </w:rPr>
              <w:t>е</w:t>
            </w:r>
            <w:r w:rsidRPr="00DB1EEE">
              <w:rPr>
                <w:color w:val="auto"/>
              </w:rPr>
              <w:t xml:space="preserve">денных на </w:t>
            </w:r>
            <w:r w:rsidRPr="00DB1EEE">
              <w:t>муниципально</w:t>
            </w:r>
            <w:r w:rsidRPr="00DB1EEE">
              <w:rPr>
                <w:color w:val="auto"/>
              </w:rPr>
              <w:t xml:space="preserve">м уровне. </w:t>
            </w:r>
          </w:p>
          <w:p w:rsidR="008F3E28" w:rsidRPr="00DB1EEE" w:rsidRDefault="008F3E28" w:rsidP="00AA5220">
            <w:pPr>
              <w:pStyle w:val="Default"/>
              <w:ind w:firstLine="482"/>
              <w:contextualSpacing/>
              <w:jc w:val="both"/>
              <w:rPr>
                <w:color w:val="auto"/>
              </w:rPr>
            </w:pPr>
            <w:r w:rsidRPr="00DB1EEE">
              <w:rPr>
                <w:color w:val="auto"/>
              </w:rPr>
              <w:t>Результаты выполнения учащимися школы (кла</w:t>
            </w:r>
            <w:r w:rsidRPr="00DB1EEE">
              <w:rPr>
                <w:color w:val="auto"/>
              </w:rPr>
              <w:t>с</w:t>
            </w:r>
            <w:r w:rsidRPr="00DB1EEE">
              <w:rPr>
                <w:color w:val="auto"/>
              </w:rPr>
              <w:t xml:space="preserve">са) </w:t>
            </w:r>
            <w:r w:rsidRPr="00DB1EEE">
              <w:rPr>
                <w:color w:val="auto"/>
                <w:lang w:val="en-US"/>
              </w:rPr>
              <w:t>I</w:t>
            </w:r>
            <w:r w:rsidRPr="00DB1EEE">
              <w:rPr>
                <w:color w:val="auto"/>
              </w:rPr>
              <w:t>–</w:t>
            </w:r>
            <w:r w:rsidRPr="00DB1EEE">
              <w:rPr>
                <w:color w:val="auto"/>
                <w:lang w:val="en-US"/>
              </w:rPr>
              <w:t>VII</w:t>
            </w:r>
            <w:r w:rsidRPr="00DB1EEE">
              <w:rPr>
                <w:color w:val="auto"/>
              </w:rPr>
              <w:t xml:space="preserve"> вида краевых диагностических и контрольных работ по пре</w:t>
            </w:r>
            <w:r w:rsidRPr="00DB1EEE">
              <w:rPr>
                <w:color w:val="auto"/>
              </w:rPr>
              <w:t>д</w:t>
            </w:r>
            <w:r w:rsidRPr="00DB1EEE">
              <w:rPr>
                <w:color w:val="auto"/>
              </w:rPr>
              <w:t>мету</w:t>
            </w:r>
            <w:r w:rsidRPr="00DB1EEE">
              <w:rPr>
                <w:color w:val="auto"/>
                <w:vertAlign w:val="superscript"/>
              </w:rPr>
              <w:t>*</w:t>
            </w:r>
          </w:p>
        </w:tc>
        <w:tc>
          <w:tcPr>
            <w:tcW w:w="3781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8F3E28" w:rsidRPr="00DB1EEE" w:rsidRDefault="008F3E28" w:rsidP="00AA5220">
            <w:pPr>
              <w:shd w:val="clear" w:color="auto" w:fill="FFFFFF"/>
              <w:ind w:firstLine="482"/>
              <w:contextualSpacing/>
              <w:jc w:val="both"/>
            </w:pPr>
            <w:r w:rsidRPr="00DB1EEE">
              <w:t>Средний балл (отметка) по классу (классам) равен или выше средн</w:t>
            </w:r>
            <w:r w:rsidRPr="00DB1EEE">
              <w:t>е</w:t>
            </w:r>
            <w:r w:rsidRPr="00DB1EEE">
              <w:t>го муниципального балла (отметке) по данному предмету</w:t>
            </w:r>
          </w:p>
        </w:tc>
        <w:tc>
          <w:tcPr>
            <w:tcW w:w="40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8F3E28" w:rsidRPr="00DB1EEE" w:rsidRDefault="008F3E28" w:rsidP="00F114DF">
            <w:pPr>
              <w:shd w:val="clear" w:color="auto" w:fill="FFFFFF"/>
              <w:ind w:firstLine="484"/>
              <w:contextualSpacing/>
              <w:jc w:val="both"/>
            </w:pPr>
          </w:p>
        </w:tc>
        <w:tc>
          <w:tcPr>
            <w:tcW w:w="4181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8F3E28" w:rsidRPr="00DB1EEE" w:rsidRDefault="008F3E28" w:rsidP="00F114DF">
            <w:pPr>
              <w:shd w:val="clear" w:color="auto" w:fill="FFFFFF"/>
              <w:ind w:firstLine="484"/>
              <w:contextualSpacing/>
              <w:jc w:val="both"/>
            </w:pPr>
          </w:p>
        </w:tc>
      </w:tr>
      <w:tr w:rsidR="008F3E28" w:rsidRPr="00DB1EEE" w:rsidTr="008F3E28">
        <w:trPr>
          <w:trHeight w:val="4747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3E28" w:rsidRPr="00DB1EEE" w:rsidRDefault="008F3E28" w:rsidP="00F114DF">
            <w:pPr>
              <w:shd w:val="clear" w:color="auto" w:fill="FFFFFF"/>
              <w:contextualSpacing/>
              <w:jc w:val="both"/>
            </w:pPr>
            <w:r w:rsidRPr="00DB1EEE">
              <w:rPr>
                <w:lang w:val="en-US"/>
              </w:rPr>
              <w:t>1</w:t>
            </w:r>
            <w:r w:rsidRPr="00DB1EEE">
              <w:t>.1.3</w:t>
            </w:r>
          </w:p>
        </w:tc>
        <w:tc>
          <w:tcPr>
            <w:tcW w:w="30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3E28" w:rsidRPr="00DB1EEE" w:rsidRDefault="008F3E28" w:rsidP="00AA5220">
            <w:pPr>
              <w:pStyle w:val="Default"/>
              <w:ind w:firstLine="482"/>
              <w:contextualSpacing/>
              <w:jc w:val="both"/>
              <w:rPr>
                <w:color w:val="auto"/>
              </w:rPr>
            </w:pPr>
            <w:r w:rsidRPr="00DB1EEE">
              <w:rPr>
                <w:color w:val="auto"/>
              </w:rPr>
              <w:t>Результаты выполнения классом диагн</w:t>
            </w:r>
            <w:r w:rsidRPr="00DB1EEE">
              <w:rPr>
                <w:color w:val="auto"/>
              </w:rPr>
              <w:t>о</w:t>
            </w:r>
            <w:r w:rsidRPr="00DB1EEE">
              <w:rPr>
                <w:color w:val="auto"/>
              </w:rPr>
              <w:t>стических работ по предмету, пров</w:t>
            </w:r>
            <w:r w:rsidRPr="00DB1EEE">
              <w:rPr>
                <w:color w:val="auto"/>
              </w:rPr>
              <w:t>е</w:t>
            </w:r>
            <w:r w:rsidRPr="00DB1EEE">
              <w:rPr>
                <w:color w:val="auto"/>
              </w:rPr>
              <w:t>денных на краевом уровне</w:t>
            </w:r>
          </w:p>
          <w:p w:rsidR="008F3E28" w:rsidRPr="00DB1EEE" w:rsidRDefault="008F3E28" w:rsidP="00AA5220">
            <w:pPr>
              <w:pStyle w:val="Default"/>
              <w:ind w:firstLine="482"/>
              <w:contextualSpacing/>
              <w:jc w:val="both"/>
              <w:rPr>
                <w:color w:val="auto"/>
              </w:rPr>
            </w:pPr>
          </w:p>
        </w:tc>
        <w:tc>
          <w:tcPr>
            <w:tcW w:w="3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3E28" w:rsidRPr="00DB1EEE" w:rsidRDefault="008F3E28" w:rsidP="00AA5220">
            <w:pPr>
              <w:pStyle w:val="Default"/>
              <w:ind w:firstLine="482"/>
              <w:contextualSpacing/>
              <w:jc w:val="both"/>
              <w:rPr>
                <w:color w:val="auto"/>
              </w:rPr>
            </w:pPr>
            <w:r w:rsidRPr="00DB1EEE">
              <w:rPr>
                <w:color w:val="auto"/>
              </w:rPr>
              <w:t xml:space="preserve">По данной работе средний балл (отметка) по классу выше </w:t>
            </w:r>
            <w:proofErr w:type="spellStart"/>
            <w:r w:rsidRPr="00DB1EEE">
              <w:rPr>
                <w:color w:val="auto"/>
              </w:rPr>
              <w:t>средне-краевого</w:t>
            </w:r>
            <w:proofErr w:type="spellEnd"/>
            <w:r w:rsidRPr="00DB1EEE">
              <w:rPr>
                <w:color w:val="auto"/>
              </w:rPr>
              <w:t xml:space="preserve"> балла (отме</w:t>
            </w:r>
            <w:r w:rsidRPr="00DB1EEE">
              <w:rPr>
                <w:color w:val="auto"/>
              </w:rPr>
              <w:t>т</w:t>
            </w:r>
            <w:r w:rsidRPr="00DB1EEE">
              <w:rPr>
                <w:color w:val="auto"/>
              </w:rPr>
              <w:t>ки) или равен ему.</w:t>
            </w:r>
          </w:p>
          <w:p w:rsidR="008F3E28" w:rsidRPr="00DB1EEE" w:rsidRDefault="008F3E28" w:rsidP="00AA5220">
            <w:pPr>
              <w:pStyle w:val="Default"/>
              <w:ind w:firstLine="482"/>
              <w:contextualSpacing/>
              <w:jc w:val="both"/>
              <w:rPr>
                <w:color w:val="auto"/>
              </w:rPr>
            </w:pPr>
            <w:proofErr w:type="gramStart"/>
            <w:r w:rsidRPr="00DB1EEE">
              <w:rPr>
                <w:color w:val="auto"/>
              </w:rPr>
              <w:t>В специальных (коррекцио</w:t>
            </w:r>
            <w:r w:rsidRPr="00DB1EEE">
              <w:rPr>
                <w:color w:val="auto"/>
              </w:rPr>
              <w:t>н</w:t>
            </w:r>
            <w:r w:rsidRPr="00DB1EEE">
              <w:rPr>
                <w:color w:val="auto"/>
              </w:rPr>
              <w:t>ных) школах (классах) края</w:t>
            </w:r>
            <w:r w:rsidRPr="00DB1EEE">
              <w:rPr>
                <w:color w:val="auto"/>
                <w:vertAlign w:val="superscript"/>
              </w:rPr>
              <w:t>*</w:t>
            </w:r>
            <w:r w:rsidRPr="00DB1EEE">
              <w:rPr>
                <w:color w:val="auto"/>
              </w:rPr>
              <w:t xml:space="preserve"> по данной работе средний балл (о</w:t>
            </w:r>
            <w:r w:rsidRPr="00DB1EEE">
              <w:rPr>
                <w:color w:val="auto"/>
              </w:rPr>
              <w:t>т</w:t>
            </w:r>
            <w:r w:rsidRPr="00DB1EEE">
              <w:rPr>
                <w:color w:val="auto"/>
              </w:rPr>
              <w:t xml:space="preserve">метка) по специальному (коррекционному) классу выше </w:t>
            </w:r>
            <w:proofErr w:type="spellStart"/>
            <w:r w:rsidRPr="00DB1EEE">
              <w:rPr>
                <w:color w:val="auto"/>
              </w:rPr>
              <w:t>средне-краевого</w:t>
            </w:r>
            <w:proofErr w:type="spellEnd"/>
            <w:r w:rsidRPr="00DB1EEE">
              <w:rPr>
                <w:color w:val="auto"/>
              </w:rPr>
              <w:t xml:space="preserve"> балла (о</w:t>
            </w:r>
            <w:r w:rsidRPr="00DB1EEE">
              <w:rPr>
                <w:color w:val="auto"/>
              </w:rPr>
              <w:t>т</w:t>
            </w:r>
            <w:r w:rsidRPr="00DB1EEE">
              <w:rPr>
                <w:color w:val="auto"/>
              </w:rPr>
              <w:t>метки) или равен ему.</w:t>
            </w:r>
            <w:proofErr w:type="gramEnd"/>
          </w:p>
          <w:p w:rsidR="008F3E28" w:rsidRPr="00DB1EEE" w:rsidRDefault="008F3E28" w:rsidP="00AA5220">
            <w:pPr>
              <w:pStyle w:val="Default"/>
              <w:ind w:firstLine="482"/>
              <w:contextualSpacing/>
              <w:jc w:val="both"/>
              <w:rPr>
                <w:color w:val="auto"/>
              </w:rPr>
            </w:pPr>
            <w:r w:rsidRPr="00DB1EEE">
              <w:rPr>
                <w:color w:val="auto"/>
              </w:rPr>
              <w:t xml:space="preserve"> Показатель не используется только для оценки результативн</w:t>
            </w:r>
            <w:r w:rsidRPr="00DB1EEE">
              <w:rPr>
                <w:color w:val="auto"/>
              </w:rPr>
              <w:t>о</w:t>
            </w:r>
            <w:r w:rsidRPr="00DB1EEE">
              <w:rPr>
                <w:color w:val="auto"/>
              </w:rPr>
              <w:t>сти педагогической деятельности учит</w:t>
            </w:r>
            <w:r w:rsidRPr="00DB1EEE">
              <w:rPr>
                <w:color w:val="auto"/>
              </w:rPr>
              <w:t>е</w:t>
            </w:r>
            <w:r w:rsidRPr="00DB1EEE">
              <w:rPr>
                <w:color w:val="auto"/>
              </w:rPr>
              <w:t>лей, обучающих школьников с умственной отстал</w:t>
            </w:r>
            <w:r w:rsidRPr="00DB1EEE">
              <w:rPr>
                <w:color w:val="auto"/>
              </w:rPr>
              <w:t>о</w:t>
            </w:r>
            <w:r w:rsidRPr="00DB1EEE">
              <w:rPr>
                <w:color w:val="auto"/>
              </w:rPr>
              <w:t>стью</w:t>
            </w:r>
            <w:r w:rsidRPr="00DB1EEE">
              <w:rPr>
                <w:color w:val="auto"/>
                <w:vertAlign w:val="superscript"/>
              </w:rPr>
              <w:t>*</w:t>
            </w:r>
          </w:p>
        </w:tc>
        <w:tc>
          <w:tcPr>
            <w:tcW w:w="4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3E28" w:rsidRPr="00DB1EEE" w:rsidRDefault="008F3E28" w:rsidP="00F114DF">
            <w:pPr>
              <w:shd w:val="clear" w:color="auto" w:fill="FFFFFF"/>
              <w:ind w:firstLine="484"/>
              <w:contextualSpacing/>
              <w:jc w:val="both"/>
              <w:rPr>
                <w:vertAlign w:val="superscript"/>
              </w:rPr>
            </w:pPr>
          </w:p>
        </w:tc>
        <w:tc>
          <w:tcPr>
            <w:tcW w:w="4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3E28" w:rsidRPr="00DB1EEE" w:rsidRDefault="008F3E28" w:rsidP="00F114DF">
            <w:pPr>
              <w:shd w:val="clear" w:color="auto" w:fill="FFFFFF"/>
              <w:ind w:firstLine="484"/>
              <w:contextualSpacing/>
              <w:jc w:val="both"/>
            </w:pPr>
          </w:p>
        </w:tc>
      </w:tr>
      <w:tr w:rsidR="00AA2113" w:rsidRPr="00DB1EEE" w:rsidTr="008F3E28">
        <w:trPr>
          <w:trHeight w:hRule="exact" w:val="284"/>
        </w:trPr>
        <w:tc>
          <w:tcPr>
            <w:tcW w:w="7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AA2113" w:rsidRPr="00DB1EEE" w:rsidRDefault="00AA2113" w:rsidP="00F114DF">
            <w:pPr>
              <w:shd w:val="clear" w:color="auto" w:fill="FFFFFF"/>
              <w:contextualSpacing/>
              <w:jc w:val="both"/>
              <w:rPr>
                <w:b/>
              </w:rPr>
            </w:pPr>
            <w:r w:rsidRPr="00DB1EEE">
              <w:rPr>
                <w:b/>
              </w:rPr>
              <w:t>1.2</w:t>
            </w:r>
          </w:p>
        </w:tc>
        <w:tc>
          <w:tcPr>
            <w:tcW w:w="15112" w:type="dxa"/>
            <w:gridSpan w:val="8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2113" w:rsidRPr="00DB1EEE" w:rsidRDefault="008F3E28" w:rsidP="00F114DF">
            <w:pPr>
              <w:shd w:val="clear" w:color="auto" w:fill="FFFFFF"/>
              <w:contextualSpacing/>
              <w:jc w:val="both"/>
            </w:pPr>
            <w:r w:rsidRPr="00DB1EEE">
              <w:rPr>
                <w:b/>
                <w:bCs/>
              </w:rPr>
              <w:t>Итоги мониторингов, проводимых системой образования***</w:t>
            </w:r>
          </w:p>
        </w:tc>
      </w:tr>
      <w:tr w:rsidR="008F3E28" w:rsidRPr="00DB1EEE" w:rsidTr="008F3E28">
        <w:trPr>
          <w:trHeight w:val="6938"/>
        </w:trPr>
        <w:tc>
          <w:tcPr>
            <w:tcW w:w="79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3E28" w:rsidRPr="00DB1EEE" w:rsidRDefault="008F3E28" w:rsidP="00F114DF">
            <w:pPr>
              <w:shd w:val="clear" w:color="auto" w:fill="FFFFFF"/>
              <w:contextualSpacing/>
              <w:jc w:val="both"/>
            </w:pPr>
            <w:r w:rsidRPr="00DB1EEE">
              <w:rPr>
                <w:lang w:val="en-US"/>
              </w:rPr>
              <w:lastRenderedPageBreak/>
              <w:t>1</w:t>
            </w:r>
            <w:r w:rsidRPr="00DB1EEE">
              <w:t>.</w:t>
            </w:r>
            <w:r w:rsidRPr="00DB1EEE">
              <w:rPr>
                <w:lang w:val="en-US"/>
              </w:rPr>
              <w:t>2</w:t>
            </w:r>
            <w:r w:rsidRPr="00DB1EEE">
              <w:t>.1</w:t>
            </w:r>
          </w:p>
        </w:tc>
        <w:tc>
          <w:tcPr>
            <w:tcW w:w="277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8F3E28" w:rsidRPr="00DB1EEE" w:rsidRDefault="008F3E28" w:rsidP="00AA5220">
            <w:pPr>
              <w:pStyle w:val="Default"/>
              <w:ind w:firstLine="482"/>
              <w:contextualSpacing/>
              <w:jc w:val="both"/>
              <w:rPr>
                <w:color w:val="auto"/>
              </w:rPr>
            </w:pPr>
            <w:r w:rsidRPr="00DB1EEE">
              <w:rPr>
                <w:color w:val="auto"/>
              </w:rPr>
              <w:t>Результаты выпо</w:t>
            </w:r>
            <w:r w:rsidRPr="00DB1EEE">
              <w:rPr>
                <w:color w:val="auto"/>
              </w:rPr>
              <w:t>л</w:t>
            </w:r>
            <w:r w:rsidRPr="00DB1EEE">
              <w:rPr>
                <w:color w:val="auto"/>
              </w:rPr>
              <w:t>нения классом экзамен</w:t>
            </w:r>
            <w:r w:rsidRPr="00DB1EEE">
              <w:rPr>
                <w:color w:val="auto"/>
              </w:rPr>
              <w:t>а</w:t>
            </w:r>
            <w:r w:rsidRPr="00DB1EEE">
              <w:rPr>
                <w:color w:val="auto"/>
              </w:rPr>
              <w:t>ционных работ, пров</w:t>
            </w:r>
            <w:r w:rsidRPr="00DB1EEE">
              <w:rPr>
                <w:color w:val="auto"/>
              </w:rPr>
              <w:t>е</w:t>
            </w:r>
            <w:r w:rsidRPr="00DB1EEE">
              <w:rPr>
                <w:color w:val="auto"/>
              </w:rPr>
              <w:t>денных в период ГИА по образовательным пр</w:t>
            </w:r>
            <w:r w:rsidRPr="00DB1EEE">
              <w:rPr>
                <w:color w:val="auto"/>
              </w:rPr>
              <w:t>о</w:t>
            </w:r>
            <w:r w:rsidRPr="00DB1EEE">
              <w:rPr>
                <w:color w:val="auto"/>
              </w:rPr>
              <w:t>граммам основного общ</w:t>
            </w:r>
            <w:r w:rsidRPr="00DB1EEE">
              <w:rPr>
                <w:color w:val="auto"/>
              </w:rPr>
              <w:t>е</w:t>
            </w:r>
            <w:r w:rsidRPr="00DB1EEE">
              <w:rPr>
                <w:color w:val="auto"/>
              </w:rPr>
              <w:t>го образования.</w:t>
            </w:r>
          </w:p>
          <w:p w:rsidR="008F3E28" w:rsidRPr="00DB1EEE" w:rsidRDefault="008F3E28" w:rsidP="00AA5220">
            <w:pPr>
              <w:shd w:val="clear" w:color="auto" w:fill="FFFFFF"/>
              <w:ind w:firstLine="482"/>
              <w:contextualSpacing/>
              <w:jc w:val="both"/>
              <w:rPr>
                <w:vertAlign w:val="superscript"/>
              </w:rPr>
            </w:pPr>
            <w:r w:rsidRPr="00DB1EEE">
              <w:t>Результаты выпо</w:t>
            </w:r>
            <w:r w:rsidRPr="00DB1EEE">
              <w:t>л</w:t>
            </w:r>
            <w:r w:rsidRPr="00DB1EEE">
              <w:t>нения учащимися ГБ</w:t>
            </w:r>
            <w:proofErr w:type="gramStart"/>
            <w:r w:rsidRPr="00DB1EEE">
              <w:t>С(</w:t>
            </w:r>
            <w:proofErr w:type="gramEnd"/>
            <w:r w:rsidRPr="00DB1EEE">
              <w:t xml:space="preserve">К)ОО </w:t>
            </w:r>
            <w:r w:rsidRPr="00DB1EEE">
              <w:rPr>
                <w:lang w:val="en-US"/>
              </w:rPr>
              <w:t>I</w:t>
            </w:r>
            <w:r w:rsidRPr="00DB1EEE">
              <w:t>–</w:t>
            </w:r>
            <w:r w:rsidRPr="00DB1EEE">
              <w:rPr>
                <w:lang w:val="en-US"/>
              </w:rPr>
              <w:t>VII</w:t>
            </w:r>
            <w:r w:rsidRPr="00DB1EEE">
              <w:t xml:space="preserve"> вида и специальных (коррекц</w:t>
            </w:r>
            <w:r w:rsidRPr="00DB1EEE">
              <w:t>и</w:t>
            </w:r>
            <w:r w:rsidRPr="00DB1EEE">
              <w:t xml:space="preserve">онных) классов </w:t>
            </w:r>
            <w:r w:rsidRPr="00DB1EEE">
              <w:rPr>
                <w:lang w:val="en-US"/>
              </w:rPr>
              <w:t>VII</w:t>
            </w:r>
            <w:r w:rsidRPr="00DB1EEE">
              <w:t xml:space="preserve"> вида, а также ГБС(К) ОО экз</w:t>
            </w:r>
            <w:r w:rsidRPr="00DB1EEE">
              <w:t>а</w:t>
            </w:r>
            <w:r w:rsidRPr="00DB1EEE">
              <w:t>менационных работ, пр</w:t>
            </w:r>
            <w:r w:rsidRPr="00DB1EEE">
              <w:t>о</w:t>
            </w:r>
            <w:r w:rsidRPr="00DB1EEE">
              <w:t xml:space="preserve">веденных в период ГИА в форме ОГЭ </w:t>
            </w:r>
            <w:r w:rsidRPr="00DB1EEE">
              <w:rPr>
                <w:vertAlign w:val="superscript"/>
              </w:rPr>
              <w:t>*</w:t>
            </w:r>
          </w:p>
          <w:p w:rsidR="008F3E28" w:rsidRPr="00DB1EEE" w:rsidRDefault="008F3E28" w:rsidP="00AA5220">
            <w:pPr>
              <w:shd w:val="clear" w:color="auto" w:fill="FFFFFF"/>
              <w:ind w:firstLine="482"/>
              <w:contextualSpacing/>
              <w:jc w:val="both"/>
              <w:rPr>
                <w:vertAlign w:val="superscript"/>
              </w:rPr>
            </w:pPr>
            <w:r w:rsidRPr="00DB1EEE">
              <w:t>Результаты выпо</w:t>
            </w:r>
            <w:r w:rsidRPr="00DB1EEE">
              <w:t>л</w:t>
            </w:r>
            <w:r w:rsidRPr="00DB1EEE">
              <w:t>нения учащимися ГБ</w:t>
            </w:r>
            <w:proofErr w:type="gramStart"/>
            <w:r w:rsidRPr="00DB1EEE">
              <w:t>С(</w:t>
            </w:r>
            <w:proofErr w:type="gramEnd"/>
            <w:r w:rsidRPr="00DB1EEE">
              <w:t>К)ОО и специальных (коррекц</w:t>
            </w:r>
            <w:r w:rsidRPr="00DB1EEE">
              <w:t>и</w:t>
            </w:r>
            <w:r w:rsidRPr="00DB1EEE">
              <w:t xml:space="preserve">онных) классов </w:t>
            </w:r>
            <w:r w:rsidRPr="00DB1EEE">
              <w:rPr>
                <w:lang w:val="en-US"/>
              </w:rPr>
              <w:t>VIII</w:t>
            </w:r>
            <w:r w:rsidRPr="00DB1EEE">
              <w:t xml:space="preserve"> вида экзаменацио</w:t>
            </w:r>
            <w:r w:rsidRPr="00DB1EEE">
              <w:t>н</w:t>
            </w:r>
            <w:r w:rsidRPr="00DB1EEE">
              <w:t>ных работ, проведе</w:t>
            </w:r>
            <w:r w:rsidRPr="00DB1EEE">
              <w:t>н</w:t>
            </w:r>
            <w:r w:rsidRPr="00DB1EEE">
              <w:t>ных в период ГИА в форме ОГЭ</w:t>
            </w:r>
            <w:r w:rsidRPr="00DB1EEE">
              <w:rPr>
                <w:vertAlign w:val="superscript"/>
              </w:rPr>
              <w:t>*</w:t>
            </w:r>
          </w:p>
        </w:tc>
        <w:tc>
          <w:tcPr>
            <w:tcW w:w="4077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8F3E28" w:rsidRPr="00DB1EEE" w:rsidRDefault="008F3E28" w:rsidP="00AA5220">
            <w:pPr>
              <w:pStyle w:val="Default"/>
              <w:ind w:firstLine="482"/>
              <w:contextualSpacing/>
              <w:jc w:val="both"/>
              <w:rPr>
                <w:color w:val="auto"/>
              </w:rPr>
            </w:pPr>
            <w:r w:rsidRPr="00DB1EEE">
              <w:rPr>
                <w:color w:val="auto"/>
              </w:rPr>
              <w:t>Средний балл (отметка) по кла</w:t>
            </w:r>
            <w:r w:rsidRPr="00DB1EEE">
              <w:rPr>
                <w:color w:val="auto"/>
              </w:rPr>
              <w:t>с</w:t>
            </w:r>
            <w:r w:rsidRPr="00DB1EEE">
              <w:rPr>
                <w:color w:val="auto"/>
              </w:rPr>
              <w:t xml:space="preserve">су равен или выше </w:t>
            </w:r>
            <w:r w:rsidRPr="00DB1EEE">
              <w:t xml:space="preserve">среднего по краю </w:t>
            </w:r>
            <w:r w:rsidRPr="00DB1EEE">
              <w:rPr>
                <w:color w:val="auto"/>
              </w:rPr>
              <w:t>балла (отметке) по да</w:t>
            </w:r>
            <w:r w:rsidRPr="00DB1EEE">
              <w:rPr>
                <w:color w:val="auto"/>
              </w:rPr>
              <w:t>н</w:t>
            </w:r>
            <w:r w:rsidRPr="00DB1EEE">
              <w:rPr>
                <w:color w:val="auto"/>
              </w:rPr>
              <w:t>ному предмету.</w:t>
            </w:r>
          </w:p>
          <w:p w:rsidR="008F3E28" w:rsidRPr="00DB1EEE" w:rsidRDefault="008F3E28" w:rsidP="00AA5220">
            <w:pPr>
              <w:shd w:val="clear" w:color="auto" w:fill="FFFFFF"/>
              <w:ind w:firstLine="482"/>
              <w:contextualSpacing/>
              <w:jc w:val="both"/>
            </w:pPr>
            <w:r w:rsidRPr="00DB1EEE">
              <w:t xml:space="preserve">Средние баллы (отметки) </w:t>
            </w:r>
            <w:proofErr w:type="gramStart"/>
            <w:r w:rsidRPr="00DB1EEE">
              <w:t>экзам</w:t>
            </w:r>
            <w:r w:rsidRPr="00DB1EEE">
              <w:t>е</w:t>
            </w:r>
            <w:r w:rsidRPr="00DB1EEE">
              <w:t>нующихся</w:t>
            </w:r>
            <w:proofErr w:type="gramEnd"/>
            <w:r w:rsidRPr="00DB1EEE">
              <w:t xml:space="preserve"> за аттестационный пер</w:t>
            </w:r>
            <w:r w:rsidRPr="00DB1EEE">
              <w:t>и</w:t>
            </w:r>
            <w:r w:rsidRPr="00DB1EEE">
              <w:t>од</w:t>
            </w:r>
            <w:r w:rsidRPr="00DB1EEE">
              <w:rPr>
                <w:vertAlign w:val="superscript"/>
              </w:rPr>
              <w:t>*</w:t>
            </w:r>
          </w:p>
          <w:p w:rsidR="008F3E28" w:rsidRPr="00DB1EEE" w:rsidRDefault="008F3E28" w:rsidP="00AA5220">
            <w:pPr>
              <w:pStyle w:val="Default"/>
              <w:ind w:firstLine="482"/>
              <w:contextualSpacing/>
              <w:jc w:val="both"/>
              <w:rPr>
                <w:color w:val="auto"/>
              </w:rPr>
            </w:pPr>
            <w:r w:rsidRPr="00DB1EEE">
              <w:rPr>
                <w:color w:val="auto"/>
              </w:rPr>
              <w:t xml:space="preserve">Средний балл (отметка) по классу равен или выше </w:t>
            </w:r>
            <w:r w:rsidRPr="00DB1EEE">
              <w:t xml:space="preserve">среднего по </w:t>
            </w:r>
            <w:r w:rsidRPr="00DB1EEE">
              <w:rPr>
                <w:color w:val="auto"/>
              </w:rPr>
              <w:t>краю (</w:t>
            </w:r>
            <w:proofErr w:type="gramStart"/>
            <w:r w:rsidRPr="00DB1EEE">
              <w:rPr>
                <w:color w:val="auto"/>
              </w:rPr>
              <w:t>С(</w:t>
            </w:r>
            <w:proofErr w:type="gramEnd"/>
            <w:r w:rsidRPr="00DB1EEE">
              <w:rPr>
                <w:color w:val="auto"/>
              </w:rPr>
              <w:t>К)ОО и классы</w:t>
            </w:r>
            <w:r w:rsidRPr="00DB1EEE">
              <w:t xml:space="preserve"> </w:t>
            </w:r>
            <w:r w:rsidRPr="00DB1EEE">
              <w:rPr>
                <w:lang w:val="en-US"/>
              </w:rPr>
              <w:t>VIII</w:t>
            </w:r>
            <w:r w:rsidRPr="00DB1EEE">
              <w:t xml:space="preserve"> вида) </w:t>
            </w:r>
          </w:p>
        </w:tc>
        <w:tc>
          <w:tcPr>
            <w:tcW w:w="40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3E28" w:rsidRPr="00DB1EEE" w:rsidRDefault="008F3E28" w:rsidP="00F114DF">
            <w:pPr>
              <w:ind w:firstLine="484"/>
              <w:jc w:val="both"/>
            </w:pPr>
          </w:p>
        </w:tc>
        <w:tc>
          <w:tcPr>
            <w:tcW w:w="4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3E28" w:rsidRPr="00DB1EEE" w:rsidRDefault="008F3E28" w:rsidP="00F114DF">
            <w:pPr>
              <w:shd w:val="clear" w:color="auto" w:fill="FFFFFF"/>
              <w:ind w:firstLine="484"/>
              <w:contextualSpacing/>
              <w:jc w:val="both"/>
            </w:pPr>
          </w:p>
        </w:tc>
      </w:tr>
      <w:tr w:rsidR="008F3E28" w:rsidRPr="00DB1EEE" w:rsidTr="00F114DF">
        <w:trPr>
          <w:trHeight w:val="4089"/>
        </w:trPr>
        <w:tc>
          <w:tcPr>
            <w:tcW w:w="7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F3E28" w:rsidRPr="00DB1EEE" w:rsidRDefault="008F3E28" w:rsidP="00F114DF">
            <w:pPr>
              <w:shd w:val="clear" w:color="auto" w:fill="FFFFFF"/>
              <w:contextualSpacing/>
              <w:jc w:val="both"/>
            </w:pPr>
            <w:r w:rsidRPr="00DB1EEE">
              <w:lastRenderedPageBreak/>
              <w:t>1.2.2</w:t>
            </w:r>
          </w:p>
        </w:tc>
        <w:tc>
          <w:tcPr>
            <w:tcW w:w="277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F3E28" w:rsidRPr="00DB1EEE" w:rsidRDefault="008F3E28" w:rsidP="00AA5220">
            <w:pPr>
              <w:pStyle w:val="Default"/>
              <w:ind w:firstLine="482"/>
              <w:contextualSpacing/>
              <w:jc w:val="both"/>
              <w:rPr>
                <w:color w:val="auto"/>
              </w:rPr>
            </w:pPr>
            <w:r w:rsidRPr="00DB1EEE">
              <w:rPr>
                <w:color w:val="auto"/>
              </w:rPr>
              <w:t>Результаты выпо</w:t>
            </w:r>
            <w:r w:rsidRPr="00DB1EEE">
              <w:rPr>
                <w:color w:val="auto"/>
              </w:rPr>
              <w:t>л</w:t>
            </w:r>
            <w:r w:rsidRPr="00DB1EEE">
              <w:rPr>
                <w:color w:val="auto"/>
              </w:rPr>
              <w:t>нения классом экзамен</w:t>
            </w:r>
            <w:r w:rsidRPr="00DB1EEE">
              <w:rPr>
                <w:color w:val="auto"/>
              </w:rPr>
              <w:t>а</w:t>
            </w:r>
            <w:r w:rsidRPr="00DB1EEE">
              <w:rPr>
                <w:color w:val="auto"/>
              </w:rPr>
              <w:t>ционных работ, пров</w:t>
            </w:r>
            <w:r w:rsidRPr="00DB1EEE">
              <w:rPr>
                <w:color w:val="auto"/>
              </w:rPr>
              <w:t>е</w:t>
            </w:r>
            <w:r w:rsidRPr="00DB1EEE">
              <w:rPr>
                <w:color w:val="auto"/>
              </w:rPr>
              <w:t>денных в период госуда</w:t>
            </w:r>
            <w:r w:rsidRPr="00DB1EEE">
              <w:rPr>
                <w:color w:val="auto"/>
              </w:rPr>
              <w:t>р</w:t>
            </w:r>
            <w:r w:rsidRPr="00DB1EEE">
              <w:rPr>
                <w:color w:val="auto"/>
              </w:rPr>
              <w:t>ственной (итоговой) атт</w:t>
            </w:r>
            <w:r w:rsidRPr="00DB1EEE">
              <w:rPr>
                <w:color w:val="auto"/>
              </w:rPr>
              <w:t>е</w:t>
            </w:r>
            <w:r w:rsidRPr="00DB1EEE">
              <w:rPr>
                <w:color w:val="auto"/>
              </w:rPr>
              <w:t>стации выпускников средней школы в форме и по матер</w:t>
            </w:r>
            <w:r w:rsidRPr="00DB1EEE">
              <w:rPr>
                <w:color w:val="auto"/>
              </w:rPr>
              <w:t>и</w:t>
            </w:r>
            <w:r w:rsidRPr="00DB1EEE">
              <w:rPr>
                <w:color w:val="auto"/>
              </w:rPr>
              <w:t xml:space="preserve">алам ЕГЭ. </w:t>
            </w:r>
          </w:p>
          <w:p w:rsidR="008F3E28" w:rsidRPr="00DB1EEE" w:rsidRDefault="008F3E28" w:rsidP="00AA5220">
            <w:pPr>
              <w:pStyle w:val="Default"/>
              <w:ind w:firstLine="482"/>
              <w:contextualSpacing/>
              <w:jc w:val="both"/>
              <w:rPr>
                <w:color w:val="auto"/>
              </w:rPr>
            </w:pPr>
          </w:p>
          <w:p w:rsidR="008F3E28" w:rsidRPr="00DB1EEE" w:rsidRDefault="008F3E28" w:rsidP="00AA5220">
            <w:pPr>
              <w:shd w:val="clear" w:color="auto" w:fill="FFFFFF"/>
              <w:ind w:firstLine="482"/>
              <w:contextualSpacing/>
              <w:jc w:val="both"/>
            </w:pPr>
            <w:r w:rsidRPr="00DB1EEE">
              <w:t>Результаты выпо</w:t>
            </w:r>
            <w:r w:rsidRPr="00DB1EEE">
              <w:t>л</w:t>
            </w:r>
            <w:r w:rsidRPr="00DB1EEE">
              <w:t>нения учащимися экзам</w:t>
            </w:r>
            <w:r w:rsidRPr="00DB1EEE">
              <w:t>е</w:t>
            </w:r>
            <w:r w:rsidRPr="00DB1EEE">
              <w:t>национных работ, пров</w:t>
            </w:r>
            <w:r w:rsidRPr="00DB1EEE">
              <w:t>е</w:t>
            </w:r>
            <w:r w:rsidRPr="00DB1EEE">
              <w:t>денных в период госуда</w:t>
            </w:r>
            <w:r w:rsidRPr="00DB1EEE">
              <w:t>р</w:t>
            </w:r>
            <w:r w:rsidRPr="00DB1EEE">
              <w:t>ственной итоговой атт</w:t>
            </w:r>
            <w:r w:rsidRPr="00DB1EEE">
              <w:t>е</w:t>
            </w:r>
            <w:r w:rsidRPr="00DB1EEE">
              <w:t>стации выпус</w:t>
            </w:r>
            <w:r w:rsidRPr="00DB1EEE">
              <w:t>к</w:t>
            </w:r>
            <w:r w:rsidRPr="00DB1EEE">
              <w:t>ников ГБС (К) ОО краевыми экзаменационными к</w:t>
            </w:r>
            <w:r w:rsidRPr="00DB1EEE">
              <w:t>о</w:t>
            </w:r>
            <w:r w:rsidRPr="00DB1EEE">
              <w:t>миссиями в форме ЕГЭ</w:t>
            </w:r>
            <w:r w:rsidRPr="00DB1EEE">
              <w:rPr>
                <w:vertAlign w:val="superscript"/>
              </w:rPr>
              <w:t>*</w:t>
            </w:r>
          </w:p>
        </w:tc>
        <w:tc>
          <w:tcPr>
            <w:tcW w:w="4077" w:type="dxa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F3E28" w:rsidRPr="00DB1EEE" w:rsidRDefault="008F3E28" w:rsidP="00AA5220">
            <w:pPr>
              <w:pStyle w:val="Default"/>
              <w:ind w:firstLine="482"/>
              <w:contextualSpacing/>
              <w:jc w:val="both"/>
              <w:rPr>
                <w:color w:val="auto"/>
              </w:rPr>
            </w:pPr>
            <w:r w:rsidRPr="00DB1EEE">
              <w:rPr>
                <w:color w:val="auto"/>
              </w:rPr>
              <w:t xml:space="preserve">Средний балл по классу равен или выше </w:t>
            </w:r>
            <w:proofErr w:type="spellStart"/>
            <w:r w:rsidRPr="00DB1EEE">
              <w:rPr>
                <w:color w:val="auto"/>
              </w:rPr>
              <w:t>средне-краевого</w:t>
            </w:r>
            <w:proofErr w:type="spellEnd"/>
            <w:r w:rsidRPr="00DB1EEE">
              <w:rPr>
                <w:color w:val="auto"/>
              </w:rPr>
              <w:t xml:space="preserve"> тест</w:t>
            </w:r>
            <w:r w:rsidRPr="00DB1EEE">
              <w:rPr>
                <w:color w:val="auto"/>
              </w:rPr>
              <w:t>о</w:t>
            </w:r>
            <w:r w:rsidRPr="00DB1EEE">
              <w:rPr>
                <w:color w:val="auto"/>
              </w:rPr>
              <w:t>вого балла по данному предмету в разр</w:t>
            </w:r>
            <w:r w:rsidRPr="00DB1EEE">
              <w:rPr>
                <w:color w:val="auto"/>
              </w:rPr>
              <w:t>е</w:t>
            </w:r>
            <w:r w:rsidRPr="00DB1EEE">
              <w:rPr>
                <w:color w:val="auto"/>
              </w:rPr>
              <w:t>зе кластеров ОО.</w:t>
            </w:r>
          </w:p>
          <w:p w:rsidR="008F3E28" w:rsidRPr="00DB1EEE" w:rsidRDefault="008F3E28" w:rsidP="00AA5220">
            <w:pPr>
              <w:shd w:val="clear" w:color="auto" w:fill="FFFFFF"/>
              <w:ind w:firstLine="482"/>
              <w:contextualSpacing/>
              <w:jc w:val="both"/>
            </w:pPr>
          </w:p>
          <w:p w:rsidR="008F3E28" w:rsidRPr="00DB1EEE" w:rsidRDefault="008F3E28" w:rsidP="00AA5220">
            <w:pPr>
              <w:shd w:val="clear" w:color="auto" w:fill="FFFFFF"/>
              <w:ind w:firstLine="482"/>
              <w:contextualSpacing/>
              <w:jc w:val="both"/>
            </w:pPr>
          </w:p>
          <w:p w:rsidR="008F3E28" w:rsidRPr="00DB1EEE" w:rsidRDefault="008F3E28" w:rsidP="00AA5220">
            <w:pPr>
              <w:shd w:val="clear" w:color="auto" w:fill="FFFFFF"/>
              <w:ind w:firstLine="482"/>
              <w:contextualSpacing/>
              <w:jc w:val="both"/>
            </w:pPr>
          </w:p>
          <w:p w:rsidR="008F3E28" w:rsidRPr="00DB1EEE" w:rsidRDefault="008F3E28" w:rsidP="00AA5220">
            <w:pPr>
              <w:shd w:val="clear" w:color="auto" w:fill="FFFFFF"/>
              <w:ind w:firstLine="482"/>
              <w:contextualSpacing/>
              <w:jc w:val="both"/>
            </w:pPr>
          </w:p>
          <w:p w:rsidR="008F3E28" w:rsidRPr="00DB1EEE" w:rsidRDefault="008F3E28" w:rsidP="00AA5220">
            <w:pPr>
              <w:shd w:val="clear" w:color="auto" w:fill="FFFFFF"/>
              <w:ind w:firstLine="482"/>
              <w:contextualSpacing/>
              <w:jc w:val="both"/>
            </w:pPr>
          </w:p>
          <w:p w:rsidR="008F3E28" w:rsidRPr="00DB1EEE" w:rsidRDefault="008F3E28" w:rsidP="00AA5220">
            <w:pPr>
              <w:shd w:val="clear" w:color="auto" w:fill="FFFFFF"/>
              <w:ind w:firstLine="482"/>
              <w:contextualSpacing/>
              <w:jc w:val="both"/>
            </w:pPr>
          </w:p>
          <w:p w:rsidR="008F3E28" w:rsidRPr="00DB1EEE" w:rsidRDefault="008F3E28" w:rsidP="00AA5220">
            <w:pPr>
              <w:shd w:val="clear" w:color="auto" w:fill="FFFFFF"/>
              <w:ind w:firstLine="482"/>
              <w:contextualSpacing/>
              <w:jc w:val="both"/>
            </w:pPr>
            <w:r w:rsidRPr="00DB1EEE">
              <w:t xml:space="preserve">Средние баллы (отметки) </w:t>
            </w:r>
            <w:proofErr w:type="gramStart"/>
            <w:r w:rsidRPr="00DB1EEE">
              <w:t>экзам</w:t>
            </w:r>
            <w:r w:rsidRPr="00DB1EEE">
              <w:t>е</w:t>
            </w:r>
            <w:r w:rsidRPr="00DB1EEE">
              <w:t>нующегося</w:t>
            </w:r>
            <w:proofErr w:type="gramEnd"/>
            <w:r w:rsidRPr="00DB1EEE">
              <w:t xml:space="preserve"> за аттестационный пер</w:t>
            </w:r>
            <w:r w:rsidRPr="00DB1EEE">
              <w:t>и</w:t>
            </w:r>
            <w:r w:rsidRPr="00DB1EEE">
              <w:t>од</w:t>
            </w:r>
            <w:r w:rsidRPr="00DB1EEE">
              <w:rPr>
                <w:vertAlign w:val="superscript"/>
              </w:rPr>
              <w:t>*</w:t>
            </w:r>
          </w:p>
        </w:tc>
        <w:tc>
          <w:tcPr>
            <w:tcW w:w="40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F3E28" w:rsidRPr="00DB1EEE" w:rsidRDefault="008F3E28" w:rsidP="00F114DF">
            <w:pPr>
              <w:pStyle w:val="Default"/>
              <w:ind w:firstLine="484"/>
              <w:contextualSpacing/>
              <w:jc w:val="both"/>
            </w:pPr>
          </w:p>
        </w:tc>
        <w:tc>
          <w:tcPr>
            <w:tcW w:w="4181" w:type="dxa"/>
            <w:gridSpan w:val="2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F3E28" w:rsidRPr="00DB1EEE" w:rsidRDefault="008F3E28" w:rsidP="00F114DF">
            <w:pPr>
              <w:shd w:val="clear" w:color="auto" w:fill="FFFFFF"/>
              <w:ind w:firstLine="484"/>
              <w:contextualSpacing/>
              <w:jc w:val="both"/>
              <w:rPr>
                <w:vertAlign w:val="superscript"/>
              </w:rPr>
            </w:pPr>
          </w:p>
        </w:tc>
      </w:tr>
      <w:tr w:rsidR="00AA2113" w:rsidRPr="00DB1EEE" w:rsidTr="008F3E28">
        <w:trPr>
          <w:trHeight w:val="556"/>
        </w:trPr>
        <w:tc>
          <w:tcPr>
            <w:tcW w:w="7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AA2113" w:rsidRPr="00DB1EEE" w:rsidRDefault="00AA2113" w:rsidP="00F114DF">
            <w:pPr>
              <w:shd w:val="clear" w:color="auto" w:fill="FFFFFF"/>
              <w:contextualSpacing/>
              <w:jc w:val="both"/>
              <w:rPr>
                <w:b/>
              </w:rPr>
            </w:pPr>
            <w:r w:rsidRPr="00DB1EEE">
              <w:rPr>
                <w:b/>
              </w:rPr>
              <w:t>2</w:t>
            </w:r>
          </w:p>
        </w:tc>
        <w:tc>
          <w:tcPr>
            <w:tcW w:w="15112" w:type="dxa"/>
            <w:gridSpan w:val="8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AA2113" w:rsidRPr="00DB1EEE" w:rsidRDefault="00AA2113" w:rsidP="00F114DF">
            <w:pPr>
              <w:shd w:val="clear" w:color="auto" w:fill="FFFFFF"/>
              <w:contextualSpacing/>
              <w:jc w:val="both"/>
              <w:rPr>
                <w:b/>
              </w:rPr>
            </w:pPr>
            <w:r w:rsidRPr="00DB1EEE">
              <w:rPr>
                <w:b/>
                <w:iCs/>
              </w:rPr>
              <w:t>Выявление и развитие у обучающихся способностей к научной (интеллектуальной), творческой, физкультурно-спортивной</w:t>
            </w:r>
            <w:r w:rsidRPr="00DB1EEE">
              <w:rPr>
                <w:b/>
                <w:iCs/>
              </w:rPr>
              <w:br/>
              <w:t>деятельности</w:t>
            </w:r>
          </w:p>
        </w:tc>
      </w:tr>
      <w:tr w:rsidR="008F3E28" w:rsidRPr="00DB1EEE" w:rsidTr="00F114DF">
        <w:trPr>
          <w:trHeight w:val="2388"/>
        </w:trPr>
        <w:tc>
          <w:tcPr>
            <w:tcW w:w="7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F3E28" w:rsidRPr="00DB1EEE" w:rsidRDefault="008F3E28" w:rsidP="00F114DF">
            <w:pPr>
              <w:shd w:val="clear" w:color="auto" w:fill="FFFFFF"/>
              <w:contextualSpacing/>
              <w:jc w:val="both"/>
            </w:pPr>
            <w:r w:rsidRPr="00DB1EEE">
              <w:t>2.1</w:t>
            </w:r>
          </w:p>
        </w:tc>
        <w:tc>
          <w:tcPr>
            <w:tcW w:w="2934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F3E28" w:rsidRPr="00DB1EEE" w:rsidRDefault="008F3E28" w:rsidP="00AA5220">
            <w:pPr>
              <w:pStyle w:val="Default"/>
              <w:ind w:firstLine="482"/>
              <w:contextualSpacing/>
              <w:jc w:val="both"/>
              <w:rPr>
                <w:color w:val="auto"/>
              </w:rPr>
            </w:pPr>
            <w:proofErr w:type="spellStart"/>
            <w:r w:rsidRPr="00DB1EEE">
              <w:rPr>
                <w:color w:val="auto"/>
              </w:rPr>
              <w:t>Нау</w:t>
            </w:r>
            <w:r w:rsidRPr="00DB1EEE">
              <w:rPr>
                <w:color w:val="auto"/>
              </w:rPr>
              <w:t>ч</w:t>
            </w:r>
            <w:r w:rsidRPr="00DB1EEE">
              <w:rPr>
                <w:color w:val="auto"/>
              </w:rPr>
              <w:t>но-исследовате-льская</w:t>
            </w:r>
            <w:proofErr w:type="spellEnd"/>
            <w:r w:rsidRPr="00DB1EEE">
              <w:rPr>
                <w:color w:val="auto"/>
              </w:rPr>
              <w:t xml:space="preserve">, </w:t>
            </w:r>
            <w:proofErr w:type="spellStart"/>
            <w:r w:rsidRPr="00DB1EEE">
              <w:rPr>
                <w:color w:val="auto"/>
              </w:rPr>
              <w:t>нау</w:t>
            </w:r>
            <w:r w:rsidRPr="00DB1EEE">
              <w:rPr>
                <w:color w:val="auto"/>
              </w:rPr>
              <w:t>ч</w:t>
            </w:r>
            <w:r w:rsidRPr="00DB1EEE">
              <w:rPr>
                <w:color w:val="auto"/>
              </w:rPr>
              <w:t>но-практиче-ская</w:t>
            </w:r>
            <w:proofErr w:type="spellEnd"/>
            <w:r w:rsidRPr="00DB1EEE">
              <w:rPr>
                <w:color w:val="auto"/>
              </w:rPr>
              <w:t xml:space="preserve"> и проектная деятельность </w:t>
            </w:r>
            <w:proofErr w:type="gramStart"/>
            <w:r w:rsidRPr="00DB1EEE">
              <w:rPr>
                <w:color w:val="auto"/>
              </w:rPr>
              <w:t>об</w:t>
            </w:r>
            <w:r w:rsidRPr="00DB1EEE">
              <w:rPr>
                <w:color w:val="auto"/>
              </w:rPr>
              <w:t>у</w:t>
            </w:r>
            <w:r w:rsidRPr="00DB1EEE">
              <w:rPr>
                <w:color w:val="auto"/>
              </w:rPr>
              <w:t>чающихся</w:t>
            </w:r>
            <w:proofErr w:type="gramEnd"/>
          </w:p>
        </w:tc>
        <w:tc>
          <w:tcPr>
            <w:tcW w:w="3921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F3E28" w:rsidRPr="00DB1EEE" w:rsidRDefault="008F3E28" w:rsidP="00AA5220">
            <w:pPr>
              <w:pStyle w:val="Default"/>
              <w:ind w:firstLine="482"/>
              <w:contextualSpacing/>
              <w:jc w:val="both"/>
              <w:rPr>
                <w:color w:val="auto"/>
              </w:rPr>
            </w:pPr>
            <w:proofErr w:type="gramStart"/>
            <w:r w:rsidRPr="00DB1EEE">
              <w:rPr>
                <w:color w:val="auto"/>
              </w:rPr>
              <w:t>Достижения (первые и приз</w:t>
            </w:r>
            <w:r w:rsidRPr="00DB1EEE">
              <w:rPr>
                <w:color w:val="auto"/>
              </w:rPr>
              <w:t>о</w:t>
            </w:r>
            <w:r w:rsidRPr="00DB1EEE">
              <w:rPr>
                <w:color w:val="auto"/>
              </w:rPr>
              <w:t>вые места</w:t>
            </w:r>
            <w:r w:rsidRPr="00DB1EEE">
              <w:t>) в предметных олимпи</w:t>
            </w:r>
            <w:r w:rsidRPr="00DB1EEE">
              <w:t>а</w:t>
            </w:r>
            <w:r w:rsidRPr="00DB1EEE">
              <w:t xml:space="preserve">дах и конкурсах: во </w:t>
            </w:r>
            <w:r w:rsidRPr="00DB1EEE">
              <w:rPr>
                <w:color w:val="auto"/>
              </w:rPr>
              <w:t>Всероссийской олимпиаде школьников, в реги</w:t>
            </w:r>
            <w:r w:rsidRPr="00DB1EEE">
              <w:rPr>
                <w:color w:val="auto"/>
              </w:rPr>
              <w:t>о</w:t>
            </w:r>
            <w:r w:rsidRPr="00DB1EEE">
              <w:rPr>
                <w:color w:val="auto"/>
              </w:rPr>
              <w:t xml:space="preserve">нальной олимпиаде по </w:t>
            </w:r>
            <w:proofErr w:type="spellStart"/>
            <w:r w:rsidRPr="00DB1EEE">
              <w:rPr>
                <w:color w:val="auto"/>
              </w:rPr>
              <w:t>кубановед</w:t>
            </w:r>
            <w:r w:rsidRPr="00DB1EEE">
              <w:rPr>
                <w:color w:val="auto"/>
              </w:rPr>
              <w:t>е</w:t>
            </w:r>
            <w:r w:rsidRPr="00DB1EEE">
              <w:rPr>
                <w:color w:val="auto"/>
              </w:rPr>
              <w:t>нию</w:t>
            </w:r>
            <w:proofErr w:type="spellEnd"/>
            <w:r w:rsidRPr="00DB1EEE">
              <w:rPr>
                <w:color w:val="auto"/>
              </w:rPr>
              <w:t>, журналистике, политехнич</w:t>
            </w:r>
            <w:r w:rsidRPr="00DB1EEE">
              <w:rPr>
                <w:color w:val="auto"/>
              </w:rPr>
              <w:t>е</w:t>
            </w:r>
            <w:r w:rsidRPr="00DB1EEE">
              <w:rPr>
                <w:color w:val="auto"/>
              </w:rPr>
              <w:t xml:space="preserve">ской, математике; в </w:t>
            </w:r>
            <w:r w:rsidRPr="00DB1EEE">
              <w:t>конкурсах нау</w:t>
            </w:r>
            <w:r w:rsidRPr="00DB1EEE">
              <w:t>ч</w:t>
            </w:r>
            <w:r w:rsidRPr="00DB1EEE">
              <w:t>ных проектов школьников в рамках краевой научно-практической ко</w:t>
            </w:r>
            <w:r w:rsidRPr="00DB1EEE">
              <w:t>н</w:t>
            </w:r>
            <w:r w:rsidRPr="00DB1EEE">
              <w:t>ференции «Эврика», «Эврика, ЮНИОР» Малой академии наук, обучающихся Кубани и др., пров</w:t>
            </w:r>
            <w:r w:rsidRPr="00DB1EEE">
              <w:t>о</w:t>
            </w:r>
            <w:r w:rsidRPr="00DB1EEE">
              <w:t xml:space="preserve">димых по ежегодным приказам </w:t>
            </w:r>
            <w:r w:rsidRPr="00DB1EEE">
              <w:lastRenderedPageBreak/>
              <w:t>м</w:t>
            </w:r>
            <w:r w:rsidRPr="00DB1EEE">
              <w:t>и</w:t>
            </w:r>
            <w:r w:rsidRPr="00DB1EEE">
              <w:t>нистерства образования и науки Краснодарского края, а также М</w:t>
            </w:r>
            <w:r w:rsidRPr="00DB1EEE">
              <w:t>О</w:t>
            </w:r>
            <w:r w:rsidRPr="00DB1EEE">
              <w:t>УО.</w:t>
            </w:r>
            <w:proofErr w:type="gramEnd"/>
          </w:p>
          <w:p w:rsidR="008F3E28" w:rsidRPr="00DB1EEE" w:rsidRDefault="008F3E28" w:rsidP="00AA5220">
            <w:pPr>
              <w:shd w:val="clear" w:color="auto" w:fill="FFFFFF"/>
              <w:ind w:firstLine="482"/>
              <w:contextualSpacing/>
              <w:jc w:val="both"/>
            </w:pPr>
            <w:r w:rsidRPr="00DB1EEE">
              <w:t>Для обучающихся с сохранным интеллектом специальных (корре</w:t>
            </w:r>
            <w:r w:rsidRPr="00DB1EEE">
              <w:t>к</w:t>
            </w:r>
            <w:r w:rsidRPr="00DB1EEE">
              <w:t>ционных) школ (классов) учитывае</w:t>
            </w:r>
            <w:r w:rsidRPr="00DB1EEE">
              <w:t>т</w:t>
            </w:r>
            <w:r w:rsidRPr="00DB1EEE">
              <w:t>ся участие в перечисленных выше олимпиадах и ко</w:t>
            </w:r>
            <w:r w:rsidRPr="00DB1EEE">
              <w:t>н</w:t>
            </w:r>
            <w:r w:rsidRPr="00DB1EEE">
              <w:t>курсах</w:t>
            </w:r>
            <w:r w:rsidRPr="00DB1EEE">
              <w:rPr>
                <w:vertAlign w:val="superscript"/>
              </w:rPr>
              <w:t>*</w:t>
            </w:r>
          </w:p>
        </w:tc>
        <w:tc>
          <w:tcPr>
            <w:tcW w:w="40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F3E28" w:rsidRPr="00DB1EEE" w:rsidRDefault="008F3E28" w:rsidP="00F114DF">
            <w:pPr>
              <w:pStyle w:val="Default"/>
              <w:ind w:firstLine="484"/>
              <w:contextualSpacing/>
              <w:jc w:val="both"/>
              <w:rPr>
                <w:color w:val="auto"/>
              </w:rPr>
            </w:pPr>
          </w:p>
        </w:tc>
        <w:tc>
          <w:tcPr>
            <w:tcW w:w="4181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F3E28" w:rsidRPr="00DB1EEE" w:rsidRDefault="008F3E28" w:rsidP="00F114DF">
            <w:pPr>
              <w:pStyle w:val="Default"/>
              <w:ind w:firstLine="484"/>
              <w:contextualSpacing/>
              <w:jc w:val="both"/>
              <w:rPr>
                <w:i/>
              </w:rPr>
            </w:pPr>
          </w:p>
        </w:tc>
      </w:tr>
      <w:tr w:rsidR="008F3E28" w:rsidRPr="00DB1EEE" w:rsidTr="008F3E28">
        <w:trPr>
          <w:trHeight w:val="2721"/>
        </w:trPr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8F3E28" w:rsidRPr="00DB1EEE" w:rsidRDefault="008F3E28" w:rsidP="00F114DF">
            <w:pPr>
              <w:shd w:val="clear" w:color="auto" w:fill="FFFFFF"/>
              <w:contextualSpacing/>
              <w:jc w:val="both"/>
            </w:pPr>
            <w:r w:rsidRPr="00DB1EEE">
              <w:lastRenderedPageBreak/>
              <w:t>2.2</w:t>
            </w:r>
          </w:p>
        </w:tc>
        <w:tc>
          <w:tcPr>
            <w:tcW w:w="2934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8F3E28" w:rsidRPr="00DB1EEE" w:rsidRDefault="008F3E28" w:rsidP="00AA5220">
            <w:pPr>
              <w:pStyle w:val="Default"/>
              <w:ind w:firstLine="482"/>
              <w:contextualSpacing/>
              <w:jc w:val="both"/>
              <w:rPr>
                <w:color w:val="auto"/>
              </w:rPr>
            </w:pPr>
            <w:proofErr w:type="gramStart"/>
            <w:r w:rsidRPr="00DB1EEE">
              <w:rPr>
                <w:color w:val="auto"/>
              </w:rPr>
              <w:t>Участие обучающихся во Всероссийских и междунаро</w:t>
            </w:r>
            <w:r w:rsidRPr="00DB1EEE">
              <w:rPr>
                <w:color w:val="auto"/>
              </w:rPr>
              <w:t>д</w:t>
            </w:r>
            <w:r w:rsidRPr="00DB1EEE">
              <w:rPr>
                <w:color w:val="auto"/>
              </w:rPr>
              <w:t>ных, в том числе заочных и дистанционных конку</w:t>
            </w:r>
            <w:r w:rsidRPr="00DB1EEE">
              <w:rPr>
                <w:color w:val="auto"/>
              </w:rPr>
              <w:t>р</w:t>
            </w:r>
            <w:r w:rsidRPr="00DB1EEE">
              <w:rPr>
                <w:color w:val="auto"/>
              </w:rPr>
              <w:t>сах, олимпиадах, соревнованиях, определя</w:t>
            </w:r>
            <w:r w:rsidRPr="00DB1EEE">
              <w:rPr>
                <w:color w:val="auto"/>
              </w:rPr>
              <w:t>е</w:t>
            </w:r>
            <w:r w:rsidRPr="00DB1EEE">
              <w:rPr>
                <w:color w:val="auto"/>
              </w:rPr>
              <w:t>мых ежегодными приказ</w:t>
            </w:r>
            <w:r w:rsidRPr="00DB1EEE">
              <w:rPr>
                <w:color w:val="auto"/>
              </w:rPr>
              <w:t>а</w:t>
            </w:r>
            <w:r w:rsidRPr="00DB1EEE">
              <w:rPr>
                <w:color w:val="auto"/>
              </w:rPr>
              <w:t>ми министерства образов</w:t>
            </w:r>
            <w:r w:rsidRPr="00DB1EEE">
              <w:rPr>
                <w:color w:val="auto"/>
              </w:rPr>
              <w:t>а</w:t>
            </w:r>
            <w:r w:rsidRPr="00DB1EEE">
              <w:rPr>
                <w:color w:val="auto"/>
              </w:rPr>
              <w:t>ния и науки РФ</w:t>
            </w:r>
            <w:proofErr w:type="gramEnd"/>
          </w:p>
        </w:tc>
        <w:tc>
          <w:tcPr>
            <w:tcW w:w="3921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8F3E28" w:rsidRPr="00DB1EEE" w:rsidRDefault="008F3E28" w:rsidP="00AA5220">
            <w:pPr>
              <w:pStyle w:val="Default"/>
              <w:ind w:firstLine="482"/>
              <w:contextualSpacing/>
              <w:jc w:val="both"/>
              <w:rPr>
                <w:color w:val="auto"/>
              </w:rPr>
            </w:pPr>
            <w:r w:rsidRPr="00DB1EEE">
              <w:rPr>
                <w:color w:val="auto"/>
              </w:rPr>
              <w:t>Достижения (первые и приз</w:t>
            </w:r>
            <w:r w:rsidRPr="00DB1EEE">
              <w:rPr>
                <w:color w:val="auto"/>
              </w:rPr>
              <w:t>о</w:t>
            </w:r>
            <w:r w:rsidRPr="00DB1EEE">
              <w:rPr>
                <w:color w:val="auto"/>
              </w:rPr>
              <w:t xml:space="preserve">вые места) </w:t>
            </w:r>
            <w:proofErr w:type="gramStart"/>
            <w:r w:rsidRPr="00DB1EEE">
              <w:rPr>
                <w:color w:val="auto"/>
              </w:rPr>
              <w:t>обучающихся</w:t>
            </w:r>
            <w:proofErr w:type="gramEnd"/>
            <w:r w:rsidRPr="00DB1EEE">
              <w:rPr>
                <w:color w:val="auto"/>
              </w:rPr>
              <w:t xml:space="preserve">. </w:t>
            </w:r>
          </w:p>
          <w:p w:rsidR="008F3E28" w:rsidRPr="00DB1EEE" w:rsidRDefault="008F3E28" w:rsidP="00AA5220">
            <w:pPr>
              <w:pStyle w:val="Default"/>
              <w:ind w:firstLine="482"/>
              <w:contextualSpacing/>
              <w:jc w:val="both"/>
              <w:rPr>
                <w:color w:val="FFFF00"/>
              </w:rPr>
            </w:pPr>
            <w:r w:rsidRPr="00DB1EEE">
              <w:t>Для обучающихся специальных (коррекционных) школ (классов) учитывается участие в перечисленных выше оли</w:t>
            </w:r>
            <w:r w:rsidRPr="00DB1EEE">
              <w:t>м</w:t>
            </w:r>
            <w:r w:rsidRPr="00DB1EEE">
              <w:t>пиадах и конкурсах</w:t>
            </w:r>
            <w:r w:rsidRPr="00DB1EEE">
              <w:rPr>
                <w:vertAlign w:val="superscript"/>
              </w:rPr>
              <w:t>*</w:t>
            </w:r>
          </w:p>
        </w:tc>
        <w:tc>
          <w:tcPr>
            <w:tcW w:w="40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8F3E28" w:rsidRPr="00DB1EEE" w:rsidRDefault="008F3E28" w:rsidP="00F114DF">
            <w:pPr>
              <w:pStyle w:val="Default"/>
              <w:ind w:firstLine="484"/>
              <w:contextualSpacing/>
              <w:jc w:val="both"/>
              <w:rPr>
                <w:color w:val="auto"/>
              </w:rPr>
            </w:pPr>
          </w:p>
        </w:tc>
        <w:tc>
          <w:tcPr>
            <w:tcW w:w="4181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8F3E28" w:rsidRPr="00DB1EEE" w:rsidRDefault="008F3E28" w:rsidP="00F114DF">
            <w:pPr>
              <w:pStyle w:val="Default"/>
              <w:ind w:firstLine="484"/>
              <w:contextualSpacing/>
              <w:jc w:val="both"/>
              <w:rPr>
                <w:i/>
              </w:rPr>
            </w:pPr>
          </w:p>
        </w:tc>
      </w:tr>
      <w:tr w:rsidR="008F3E28" w:rsidRPr="00DB1EEE" w:rsidTr="008F3E28">
        <w:trPr>
          <w:trHeight w:val="2506"/>
        </w:trPr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8F3E28" w:rsidRPr="00DB1EEE" w:rsidRDefault="008F3E28" w:rsidP="00F114DF">
            <w:pPr>
              <w:shd w:val="clear" w:color="auto" w:fill="FFFFFF"/>
              <w:contextualSpacing/>
              <w:jc w:val="both"/>
            </w:pPr>
            <w:r w:rsidRPr="00DB1EEE">
              <w:t>2.3</w:t>
            </w:r>
          </w:p>
        </w:tc>
        <w:tc>
          <w:tcPr>
            <w:tcW w:w="2934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8F3E28" w:rsidRPr="00DB1EEE" w:rsidRDefault="008F3E28" w:rsidP="00AA5220">
            <w:pPr>
              <w:pStyle w:val="Default"/>
              <w:ind w:firstLine="482"/>
              <w:contextualSpacing/>
              <w:jc w:val="both"/>
              <w:rPr>
                <w:color w:val="auto"/>
              </w:rPr>
            </w:pPr>
            <w:r w:rsidRPr="00DB1EEE">
              <w:rPr>
                <w:color w:val="auto"/>
              </w:rPr>
              <w:t>Участие обучающихся или кома</w:t>
            </w:r>
            <w:r w:rsidRPr="00DB1EEE">
              <w:rPr>
                <w:color w:val="auto"/>
              </w:rPr>
              <w:t>н</w:t>
            </w:r>
            <w:r w:rsidRPr="00DB1EEE">
              <w:rPr>
                <w:color w:val="auto"/>
              </w:rPr>
              <w:t>ды обучающихся в соревнованиях, творч</w:t>
            </w:r>
            <w:r w:rsidRPr="00DB1EEE">
              <w:rPr>
                <w:color w:val="auto"/>
              </w:rPr>
              <w:t>е</w:t>
            </w:r>
            <w:r w:rsidRPr="00DB1EEE">
              <w:rPr>
                <w:color w:val="auto"/>
              </w:rPr>
              <w:t>ских очных и заочных ко</w:t>
            </w:r>
            <w:r w:rsidRPr="00DB1EEE">
              <w:rPr>
                <w:color w:val="auto"/>
              </w:rPr>
              <w:t>н</w:t>
            </w:r>
            <w:r w:rsidRPr="00DB1EEE">
              <w:rPr>
                <w:color w:val="auto"/>
              </w:rPr>
              <w:t>курсах и т. д., не имеющих официального ст</w:t>
            </w:r>
            <w:r w:rsidRPr="00DB1EEE">
              <w:rPr>
                <w:color w:val="auto"/>
              </w:rPr>
              <w:t>а</w:t>
            </w:r>
            <w:r w:rsidRPr="00DB1EEE">
              <w:rPr>
                <w:color w:val="auto"/>
              </w:rPr>
              <w:t>туса</w:t>
            </w:r>
          </w:p>
        </w:tc>
        <w:tc>
          <w:tcPr>
            <w:tcW w:w="3921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8F3E28" w:rsidRPr="00DB1EEE" w:rsidRDefault="008F3E28" w:rsidP="00AA5220">
            <w:pPr>
              <w:pStyle w:val="Default"/>
              <w:ind w:firstLine="482"/>
              <w:contextualSpacing/>
              <w:jc w:val="both"/>
              <w:rPr>
                <w:color w:val="auto"/>
              </w:rPr>
            </w:pPr>
            <w:r w:rsidRPr="00DB1EEE">
              <w:rPr>
                <w:color w:val="auto"/>
              </w:rPr>
              <w:t>Достижения (первые и приз</w:t>
            </w:r>
            <w:r w:rsidRPr="00DB1EEE">
              <w:rPr>
                <w:color w:val="auto"/>
              </w:rPr>
              <w:t>о</w:t>
            </w:r>
            <w:r w:rsidRPr="00DB1EEE">
              <w:rPr>
                <w:color w:val="auto"/>
              </w:rPr>
              <w:t xml:space="preserve">вые места) </w:t>
            </w:r>
            <w:r w:rsidRPr="00DB1EEE">
              <w:t>и участие (для обуча</w:t>
            </w:r>
            <w:r w:rsidRPr="00DB1EEE">
              <w:t>ю</w:t>
            </w:r>
            <w:r w:rsidRPr="00DB1EEE">
              <w:t xml:space="preserve">щихся коррекционных школ) </w:t>
            </w:r>
            <w:r w:rsidRPr="00DB1EEE">
              <w:rPr>
                <w:color w:val="auto"/>
              </w:rPr>
              <w:t>в спо</w:t>
            </w:r>
            <w:r w:rsidRPr="00DB1EEE">
              <w:rPr>
                <w:color w:val="auto"/>
              </w:rPr>
              <w:t>р</w:t>
            </w:r>
            <w:r w:rsidRPr="00DB1EEE">
              <w:rPr>
                <w:color w:val="auto"/>
              </w:rPr>
              <w:t xml:space="preserve">тивных соревнованиях, конкурсах в очных и </w:t>
            </w:r>
            <w:proofErr w:type="spellStart"/>
            <w:r w:rsidRPr="00DB1EEE">
              <w:rPr>
                <w:color w:val="auto"/>
              </w:rPr>
              <w:t>очно-заочных</w:t>
            </w:r>
            <w:proofErr w:type="spellEnd"/>
            <w:r w:rsidRPr="00DB1EEE">
              <w:rPr>
                <w:color w:val="auto"/>
              </w:rPr>
              <w:t xml:space="preserve"> турах интеллектуал</w:t>
            </w:r>
            <w:r w:rsidRPr="00DB1EEE">
              <w:rPr>
                <w:color w:val="auto"/>
              </w:rPr>
              <w:t>ь</w:t>
            </w:r>
            <w:r w:rsidRPr="00DB1EEE">
              <w:rPr>
                <w:color w:val="auto"/>
              </w:rPr>
              <w:t xml:space="preserve">ных, творческих, проектных конкурсов (кроме </w:t>
            </w:r>
            <w:proofErr w:type="spellStart"/>
            <w:r w:rsidRPr="00DB1EEE">
              <w:rPr>
                <w:color w:val="auto"/>
              </w:rPr>
              <w:t>пп</w:t>
            </w:r>
            <w:proofErr w:type="spellEnd"/>
            <w:r w:rsidRPr="00DB1EEE">
              <w:rPr>
                <w:color w:val="auto"/>
              </w:rPr>
              <w:t>. 2.1, 2.2), фестивалях, в</w:t>
            </w:r>
            <w:r w:rsidRPr="00DB1EEE">
              <w:rPr>
                <w:color w:val="auto"/>
              </w:rPr>
              <w:t>ы</w:t>
            </w:r>
            <w:r w:rsidRPr="00DB1EEE">
              <w:rPr>
                <w:color w:val="auto"/>
              </w:rPr>
              <w:t>ставках</w:t>
            </w:r>
          </w:p>
        </w:tc>
        <w:tc>
          <w:tcPr>
            <w:tcW w:w="40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8F3E28" w:rsidRPr="00DB1EEE" w:rsidRDefault="008F3E28" w:rsidP="00F114DF">
            <w:pPr>
              <w:pStyle w:val="Default"/>
              <w:ind w:firstLine="484"/>
              <w:contextualSpacing/>
              <w:jc w:val="both"/>
            </w:pPr>
          </w:p>
        </w:tc>
        <w:tc>
          <w:tcPr>
            <w:tcW w:w="4181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8F3E28" w:rsidRPr="00DB1EEE" w:rsidRDefault="008F3E28" w:rsidP="00F114DF">
            <w:pPr>
              <w:pStyle w:val="Default"/>
              <w:ind w:firstLine="484"/>
              <w:contextualSpacing/>
              <w:jc w:val="both"/>
              <w:rPr>
                <w:i/>
              </w:rPr>
            </w:pPr>
          </w:p>
        </w:tc>
      </w:tr>
      <w:tr w:rsidR="008F3E28" w:rsidRPr="00DB1EEE" w:rsidTr="008F3E28">
        <w:trPr>
          <w:trHeight w:val="826"/>
        </w:trPr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8F3E28" w:rsidRPr="00DB1EEE" w:rsidRDefault="008F3E28" w:rsidP="00F114DF">
            <w:pPr>
              <w:shd w:val="clear" w:color="auto" w:fill="FFFFFF"/>
              <w:contextualSpacing/>
              <w:jc w:val="both"/>
            </w:pPr>
            <w:r w:rsidRPr="00DB1EEE">
              <w:t>2.4</w:t>
            </w:r>
          </w:p>
        </w:tc>
        <w:tc>
          <w:tcPr>
            <w:tcW w:w="2934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8F3E28" w:rsidRPr="00DB1EEE" w:rsidRDefault="008F3E28" w:rsidP="00AA5220">
            <w:pPr>
              <w:pStyle w:val="Default"/>
              <w:ind w:firstLine="482"/>
              <w:contextualSpacing/>
              <w:jc w:val="both"/>
              <w:rPr>
                <w:color w:val="auto"/>
              </w:rPr>
            </w:pPr>
            <w:proofErr w:type="gramStart"/>
            <w:r w:rsidRPr="00DB1EEE">
              <w:rPr>
                <w:color w:val="auto"/>
              </w:rPr>
              <w:t>Участие обучающи</w:t>
            </w:r>
            <w:r w:rsidRPr="00DB1EEE">
              <w:rPr>
                <w:color w:val="auto"/>
              </w:rPr>
              <w:t>х</w:t>
            </w:r>
            <w:r w:rsidRPr="00DB1EEE">
              <w:rPr>
                <w:color w:val="auto"/>
              </w:rPr>
              <w:t>ся в международных экзам</w:t>
            </w:r>
            <w:r w:rsidRPr="00DB1EEE">
              <w:rPr>
                <w:color w:val="auto"/>
              </w:rPr>
              <w:t>е</w:t>
            </w:r>
            <w:r w:rsidRPr="00DB1EEE">
              <w:rPr>
                <w:color w:val="auto"/>
              </w:rPr>
              <w:t>нах (тестировании)</w:t>
            </w:r>
            <w:proofErr w:type="gramEnd"/>
          </w:p>
        </w:tc>
        <w:tc>
          <w:tcPr>
            <w:tcW w:w="3921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8F3E28" w:rsidRPr="00DB1EEE" w:rsidRDefault="008F3E28" w:rsidP="00AA5220">
            <w:pPr>
              <w:pStyle w:val="Default"/>
              <w:ind w:firstLine="482"/>
              <w:contextualSpacing/>
              <w:jc w:val="both"/>
              <w:rPr>
                <w:color w:val="auto"/>
              </w:rPr>
            </w:pPr>
            <w:r w:rsidRPr="00DB1EEE">
              <w:rPr>
                <w:color w:val="auto"/>
              </w:rPr>
              <w:t>Достижения (сертификат об успешной сдаче международного экзамена, т</w:t>
            </w:r>
            <w:r w:rsidRPr="00DB1EEE">
              <w:rPr>
                <w:color w:val="auto"/>
              </w:rPr>
              <w:t>е</w:t>
            </w:r>
            <w:r w:rsidRPr="00DB1EEE">
              <w:rPr>
                <w:color w:val="auto"/>
              </w:rPr>
              <w:t>стирования)</w:t>
            </w:r>
          </w:p>
        </w:tc>
        <w:tc>
          <w:tcPr>
            <w:tcW w:w="40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8F3E28" w:rsidRPr="00DB1EEE" w:rsidRDefault="008F3E28" w:rsidP="00F114DF">
            <w:pPr>
              <w:pStyle w:val="Default"/>
              <w:ind w:firstLine="484"/>
              <w:contextualSpacing/>
              <w:jc w:val="both"/>
              <w:rPr>
                <w:color w:val="auto"/>
              </w:rPr>
            </w:pPr>
          </w:p>
        </w:tc>
        <w:tc>
          <w:tcPr>
            <w:tcW w:w="4181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8F3E28" w:rsidRPr="00DB1EEE" w:rsidRDefault="008F3E28" w:rsidP="00F114DF">
            <w:pPr>
              <w:pStyle w:val="Default"/>
              <w:ind w:firstLine="484"/>
              <w:contextualSpacing/>
              <w:jc w:val="both"/>
              <w:rPr>
                <w:color w:val="auto"/>
              </w:rPr>
            </w:pPr>
          </w:p>
        </w:tc>
      </w:tr>
      <w:tr w:rsidR="008F3E28" w:rsidRPr="00DB1EEE" w:rsidTr="00F114DF">
        <w:trPr>
          <w:trHeight w:val="1694"/>
        </w:trPr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8F3E28" w:rsidRPr="00DB1EEE" w:rsidRDefault="008F3E28" w:rsidP="00F114DF">
            <w:pPr>
              <w:shd w:val="clear" w:color="auto" w:fill="FFFFFF"/>
              <w:contextualSpacing/>
              <w:jc w:val="both"/>
            </w:pPr>
            <w:r w:rsidRPr="00DB1EEE">
              <w:t>2.5</w:t>
            </w:r>
          </w:p>
        </w:tc>
        <w:tc>
          <w:tcPr>
            <w:tcW w:w="2934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8F3E28" w:rsidRPr="00DB1EEE" w:rsidRDefault="008F3E28" w:rsidP="00AA5220">
            <w:pPr>
              <w:pStyle w:val="Default"/>
              <w:ind w:firstLine="482"/>
              <w:contextualSpacing/>
              <w:jc w:val="both"/>
              <w:rPr>
                <w:color w:val="0D0D0D"/>
              </w:rPr>
            </w:pPr>
            <w:proofErr w:type="gramStart"/>
            <w:r w:rsidRPr="00DB1EEE">
              <w:rPr>
                <w:color w:val="0D0D0D"/>
              </w:rPr>
              <w:t>Социально-личностные достиж</w:t>
            </w:r>
            <w:r w:rsidRPr="00DB1EEE">
              <w:rPr>
                <w:color w:val="0D0D0D"/>
              </w:rPr>
              <w:t>е</w:t>
            </w:r>
            <w:r w:rsidRPr="00DB1EEE">
              <w:rPr>
                <w:color w:val="0D0D0D"/>
              </w:rPr>
              <w:t>ния обучающихся в рамках внеурочной де</w:t>
            </w:r>
            <w:r w:rsidRPr="00DB1EEE">
              <w:rPr>
                <w:color w:val="0D0D0D"/>
              </w:rPr>
              <w:t>я</w:t>
            </w:r>
            <w:r w:rsidRPr="00DB1EEE">
              <w:rPr>
                <w:color w:val="0D0D0D"/>
              </w:rPr>
              <w:t xml:space="preserve">тельности </w:t>
            </w:r>
            <w:proofErr w:type="gramEnd"/>
          </w:p>
        </w:tc>
        <w:tc>
          <w:tcPr>
            <w:tcW w:w="3921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8F3E28" w:rsidRPr="00DB1EEE" w:rsidRDefault="008F3E28" w:rsidP="00AA5220">
            <w:pPr>
              <w:pStyle w:val="Default"/>
              <w:ind w:firstLine="482"/>
              <w:contextualSpacing/>
              <w:jc w:val="both"/>
              <w:rPr>
                <w:color w:val="0D0D0D"/>
              </w:rPr>
            </w:pPr>
            <w:r w:rsidRPr="00DB1EEE">
              <w:rPr>
                <w:color w:val="0D0D0D"/>
              </w:rPr>
              <w:t xml:space="preserve">Разработка и реализация в совместной деятельности с </w:t>
            </w:r>
            <w:proofErr w:type="gramStart"/>
            <w:r w:rsidRPr="00DB1EEE">
              <w:rPr>
                <w:color w:val="0D0D0D"/>
              </w:rPr>
              <w:t>обуча</w:t>
            </w:r>
            <w:r w:rsidRPr="00DB1EEE">
              <w:rPr>
                <w:color w:val="0D0D0D"/>
              </w:rPr>
              <w:t>ю</w:t>
            </w:r>
            <w:r w:rsidRPr="00DB1EEE">
              <w:rPr>
                <w:color w:val="0D0D0D"/>
              </w:rPr>
              <w:t>щимися</w:t>
            </w:r>
            <w:proofErr w:type="gramEnd"/>
            <w:r w:rsidRPr="00DB1EEE">
              <w:rPr>
                <w:color w:val="0D0D0D"/>
              </w:rPr>
              <w:t xml:space="preserve"> социально значимых проектов ра</w:t>
            </w:r>
            <w:r w:rsidRPr="00DB1EEE">
              <w:rPr>
                <w:color w:val="0D0D0D"/>
              </w:rPr>
              <w:t>з</w:t>
            </w:r>
            <w:r w:rsidRPr="00DB1EEE">
              <w:rPr>
                <w:color w:val="0D0D0D"/>
              </w:rPr>
              <w:t>личной направленности (срок реализации каждого не менее 2-х - 3-х м</w:t>
            </w:r>
            <w:r w:rsidRPr="00DB1EEE">
              <w:rPr>
                <w:color w:val="0D0D0D"/>
              </w:rPr>
              <w:t>е</w:t>
            </w:r>
            <w:r w:rsidRPr="00DB1EEE">
              <w:rPr>
                <w:color w:val="0D0D0D"/>
              </w:rPr>
              <w:t>сяцев)</w:t>
            </w:r>
          </w:p>
        </w:tc>
        <w:tc>
          <w:tcPr>
            <w:tcW w:w="40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8F3E28" w:rsidRPr="00DB1EEE" w:rsidRDefault="008F3E28" w:rsidP="00F114DF">
            <w:pPr>
              <w:pStyle w:val="Default"/>
              <w:ind w:firstLine="484"/>
              <w:contextualSpacing/>
              <w:jc w:val="both"/>
              <w:rPr>
                <w:color w:val="0D0D0D"/>
              </w:rPr>
            </w:pPr>
          </w:p>
        </w:tc>
        <w:tc>
          <w:tcPr>
            <w:tcW w:w="4181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8F3E28" w:rsidRPr="00DB1EEE" w:rsidRDefault="008F3E28" w:rsidP="00F114DF">
            <w:pPr>
              <w:pStyle w:val="Default"/>
              <w:ind w:firstLine="484"/>
              <w:contextualSpacing/>
              <w:jc w:val="both"/>
              <w:rPr>
                <w:i/>
                <w:color w:val="auto"/>
              </w:rPr>
            </w:pPr>
          </w:p>
        </w:tc>
      </w:tr>
      <w:tr w:rsidR="00AA2113" w:rsidRPr="00DB1EEE" w:rsidTr="008F3E28">
        <w:trPr>
          <w:trHeight w:val="276"/>
        </w:trPr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AA2113" w:rsidRPr="00DB1EEE" w:rsidRDefault="00AA2113" w:rsidP="00F114DF">
            <w:pPr>
              <w:shd w:val="clear" w:color="auto" w:fill="FFFFFF"/>
              <w:contextualSpacing/>
              <w:jc w:val="both"/>
              <w:rPr>
                <w:b/>
              </w:rPr>
            </w:pPr>
            <w:r w:rsidRPr="00DB1EEE">
              <w:rPr>
                <w:b/>
              </w:rPr>
              <w:lastRenderedPageBreak/>
              <w:t>3</w:t>
            </w:r>
          </w:p>
        </w:tc>
        <w:tc>
          <w:tcPr>
            <w:tcW w:w="15112" w:type="dxa"/>
            <w:gridSpan w:val="8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AA2113" w:rsidRPr="00DB1EEE" w:rsidRDefault="00AA2113" w:rsidP="00F114DF">
            <w:pPr>
              <w:shd w:val="clear" w:color="auto" w:fill="FFFFFF"/>
              <w:contextualSpacing/>
              <w:jc w:val="both"/>
            </w:pPr>
            <w:r w:rsidRPr="00DB1EEE">
              <w:rPr>
                <w:b/>
                <w:bCs/>
              </w:rPr>
              <w:t>Личный вклад в повышение качества образования</w:t>
            </w:r>
          </w:p>
        </w:tc>
      </w:tr>
      <w:tr w:rsidR="00AA2113" w:rsidRPr="00DB1EEE" w:rsidTr="008F3E28">
        <w:trPr>
          <w:trHeight w:val="266"/>
        </w:trPr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AA2113" w:rsidRPr="00DB1EEE" w:rsidRDefault="00AA2113" w:rsidP="00F114DF">
            <w:pPr>
              <w:shd w:val="clear" w:color="auto" w:fill="FFFFFF"/>
              <w:contextualSpacing/>
              <w:jc w:val="both"/>
              <w:rPr>
                <w:b/>
              </w:rPr>
            </w:pPr>
            <w:r w:rsidRPr="00DB1EEE">
              <w:rPr>
                <w:b/>
              </w:rPr>
              <w:t>3.1</w:t>
            </w:r>
          </w:p>
        </w:tc>
        <w:tc>
          <w:tcPr>
            <w:tcW w:w="15112" w:type="dxa"/>
            <w:gridSpan w:val="8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AA2113" w:rsidRPr="00DB1EEE" w:rsidRDefault="00AA2113" w:rsidP="00F114DF">
            <w:pPr>
              <w:shd w:val="clear" w:color="auto" w:fill="FFFFFF"/>
              <w:contextualSpacing/>
              <w:jc w:val="both"/>
              <w:rPr>
                <w:b/>
                <w:bCs/>
              </w:rPr>
            </w:pPr>
            <w:r w:rsidRPr="00DB1EEE">
              <w:rPr>
                <w:b/>
                <w:iCs/>
              </w:rPr>
              <w:t>Совершенствование методов обучения и воспитания и продуктивного использования новых образовательных технологий</w:t>
            </w:r>
          </w:p>
        </w:tc>
      </w:tr>
      <w:tr w:rsidR="008F3E28" w:rsidRPr="00DB1EEE" w:rsidTr="00F114DF">
        <w:trPr>
          <w:trHeight w:val="46"/>
        </w:trPr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8F3E28" w:rsidRPr="00DB1EEE" w:rsidRDefault="008F3E28" w:rsidP="00F114DF">
            <w:pPr>
              <w:shd w:val="clear" w:color="auto" w:fill="FFFFFF"/>
              <w:contextualSpacing/>
              <w:jc w:val="both"/>
            </w:pPr>
            <w:r w:rsidRPr="00DB1EEE">
              <w:t>3.1.1</w:t>
            </w:r>
          </w:p>
        </w:tc>
        <w:tc>
          <w:tcPr>
            <w:tcW w:w="277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3E28" w:rsidRPr="00DB1EEE" w:rsidRDefault="008F3E28" w:rsidP="00AA5220">
            <w:pPr>
              <w:shd w:val="clear" w:color="auto" w:fill="FFFFFF"/>
              <w:ind w:firstLine="482"/>
              <w:contextualSpacing/>
              <w:jc w:val="both"/>
            </w:pPr>
            <w:r w:rsidRPr="00DB1EEE">
              <w:t>Владение совреме</w:t>
            </w:r>
            <w:r w:rsidRPr="00DB1EEE">
              <w:t>н</w:t>
            </w:r>
            <w:r w:rsidRPr="00DB1EEE">
              <w:t>ными образовательными техн</w:t>
            </w:r>
            <w:r w:rsidRPr="00DB1EEE">
              <w:t>о</w:t>
            </w:r>
            <w:r w:rsidRPr="00DB1EEE">
              <w:t>логиями.</w:t>
            </w:r>
          </w:p>
          <w:p w:rsidR="008F3E28" w:rsidRPr="00DB1EEE" w:rsidRDefault="008F3E28" w:rsidP="00AA5220">
            <w:pPr>
              <w:shd w:val="clear" w:color="auto" w:fill="FFFFFF"/>
              <w:ind w:firstLine="482"/>
              <w:contextualSpacing/>
              <w:jc w:val="both"/>
            </w:pPr>
            <w:r w:rsidRPr="00DB1EEE">
              <w:t>Применение совр</w:t>
            </w:r>
            <w:r w:rsidRPr="00DB1EEE">
              <w:t>е</w:t>
            </w:r>
            <w:r w:rsidRPr="00DB1EEE">
              <w:t>менных коррекционных технологий с учетом сп</w:t>
            </w:r>
            <w:r w:rsidRPr="00DB1EEE">
              <w:t>е</w:t>
            </w:r>
            <w:r w:rsidRPr="00DB1EEE">
              <w:t>цифики педагогических усл</w:t>
            </w:r>
            <w:r w:rsidRPr="00DB1EEE">
              <w:t>о</w:t>
            </w:r>
            <w:r w:rsidRPr="00DB1EEE">
              <w:t>вий</w:t>
            </w:r>
            <w:r w:rsidRPr="00DB1EEE">
              <w:rPr>
                <w:vertAlign w:val="superscript"/>
              </w:rPr>
              <w:t>*</w:t>
            </w:r>
          </w:p>
        </w:tc>
        <w:tc>
          <w:tcPr>
            <w:tcW w:w="4051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3E28" w:rsidRPr="00DB1EEE" w:rsidRDefault="008F3E28" w:rsidP="00AA5220">
            <w:pPr>
              <w:shd w:val="clear" w:color="auto" w:fill="FFFFFF"/>
              <w:ind w:firstLine="482"/>
              <w:contextualSpacing/>
              <w:jc w:val="both"/>
            </w:pPr>
            <w:r w:rsidRPr="00DB1EEE">
              <w:t xml:space="preserve"> Использование образовательных (психолого-педагогических) технол</w:t>
            </w:r>
            <w:r w:rsidRPr="00DB1EEE">
              <w:t>о</w:t>
            </w:r>
            <w:r w:rsidRPr="00DB1EEE">
              <w:t>гий, умение адаптировать их с учетом специфики педагогических ситу</w:t>
            </w:r>
            <w:r w:rsidRPr="00DB1EEE">
              <w:t>а</w:t>
            </w:r>
            <w:r w:rsidRPr="00DB1EEE">
              <w:t>ций</w:t>
            </w:r>
          </w:p>
        </w:tc>
        <w:tc>
          <w:tcPr>
            <w:tcW w:w="4144" w:type="dxa"/>
            <w:gridSpan w:val="3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3E28" w:rsidRPr="00DB1EEE" w:rsidRDefault="008F3E28" w:rsidP="00F114DF">
            <w:pPr>
              <w:shd w:val="clear" w:color="auto" w:fill="FFFFFF"/>
              <w:ind w:firstLine="484"/>
              <w:contextualSpacing/>
              <w:jc w:val="both"/>
              <w:rPr>
                <w:color w:val="0D0D0D"/>
              </w:rPr>
            </w:pPr>
          </w:p>
        </w:tc>
        <w:tc>
          <w:tcPr>
            <w:tcW w:w="4139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auto"/>
          </w:tcPr>
          <w:p w:rsidR="008F3E28" w:rsidRPr="00DB1EEE" w:rsidRDefault="008F3E28" w:rsidP="00F114DF">
            <w:pPr>
              <w:pStyle w:val="Default"/>
              <w:ind w:firstLine="484"/>
              <w:contextualSpacing/>
              <w:jc w:val="both"/>
              <w:rPr>
                <w:i/>
                <w:color w:val="0D0D0D"/>
              </w:rPr>
            </w:pPr>
          </w:p>
        </w:tc>
      </w:tr>
      <w:tr w:rsidR="008F3E28" w:rsidRPr="00DB1EEE" w:rsidTr="008F3E28">
        <w:trPr>
          <w:trHeight w:val="1727"/>
        </w:trPr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8F3E28" w:rsidRPr="00DB1EEE" w:rsidRDefault="008F3E28" w:rsidP="00F114DF">
            <w:pPr>
              <w:shd w:val="clear" w:color="auto" w:fill="FFFFFF"/>
              <w:contextualSpacing/>
              <w:jc w:val="both"/>
            </w:pPr>
            <w:r w:rsidRPr="00DB1EEE">
              <w:t>3.1.2</w:t>
            </w:r>
          </w:p>
        </w:tc>
        <w:tc>
          <w:tcPr>
            <w:tcW w:w="277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3E28" w:rsidRPr="00DB1EEE" w:rsidRDefault="008F3E28" w:rsidP="00AA5220">
            <w:pPr>
              <w:shd w:val="clear" w:color="auto" w:fill="FFFFFF"/>
              <w:ind w:firstLine="482"/>
              <w:contextualSpacing/>
              <w:jc w:val="both"/>
            </w:pPr>
            <w:r w:rsidRPr="00DB1EEE">
              <w:t xml:space="preserve">Применение </w:t>
            </w:r>
            <w:proofErr w:type="spellStart"/>
            <w:r w:rsidRPr="00DB1EEE">
              <w:t>информац</w:t>
            </w:r>
            <w:r w:rsidRPr="00DB1EEE">
              <w:t>и</w:t>
            </w:r>
            <w:r w:rsidRPr="00DB1EEE">
              <w:t>онно-коммуника-ционных</w:t>
            </w:r>
            <w:proofErr w:type="spellEnd"/>
            <w:r w:rsidRPr="00DB1EEE">
              <w:t>, в том числе сетевых и дистанционных технол</w:t>
            </w:r>
            <w:r w:rsidRPr="00DB1EEE">
              <w:t>о</w:t>
            </w:r>
            <w:r w:rsidRPr="00DB1EEE">
              <w:t>гий</w:t>
            </w:r>
          </w:p>
        </w:tc>
        <w:tc>
          <w:tcPr>
            <w:tcW w:w="4051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3E28" w:rsidRPr="00DB1EEE" w:rsidRDefault="008F3E28" w:rsidP="00AA5220">
            <w:pPr>
              <w:shd w:val="clear" w:color="auto" w:fill="FFFFFF"/>
              <w:ind w:firstLine="482"/>
              <w:contextualSpacing/>
              <w:jc w:val="both"/>
            </w:pPr>
            <w:r w:rsidRPr="00DB1EEE">
              <w:t xml:space="preserve">Целесообразное использование различных видов </w:t>
            </w:r>
            <w:proofErr w:type="spellStart"/>
            <w:r w:rsidRPr="00DB1EEE">
              <w:t>мультимедийного</w:t>
            </w:r>
            <w:proofErr w:type="spellEnd"/>
            <w:r w:rsidRPr="00DB1EEE">
              <w:t xml:space="preserve"> оборудования, интерактивной до</w:t>
            </w:r>
            <w:r w:rsidRPr="00DB1EEE">
              <w:t>с</w:t>
            </w:r>
            <w:r w:rsidRPr="00DB1EEE">
              <w:t>ки и т. п. в учебной и во внеурочной де</w:t>
            </w:r>
            <w:r w:rsidRPr="00DB1EEE">
              <w:t>я</w:t>
            </w:r>
            <w:r w:rsidRPr="00DB1EEE">
              <w:t>тельности</w:t>
            </w:r>
          </w:p>
        </w:tc>
        <w:tc>
          <w:tcPr>
            <w:tcW w:w="414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3E28" w:rsidRPr="00DB1EEE" w:rsidRDefault="008F3E28" w:rsidP="00F114DF">
            <w:pPr>
              <w:shd w:val="clear" w:color="auto" w:fill="FFFFFF"/>
              <w:ind w:firstLine="484"/>
              <w:contextualSpacing/>
              <w:jc w:val="both"/>
            </w:pPr>
          </w:p>
        </w:tc>
        <w:tc>
          <w:tcPr>
            <w:tcW w:w="4139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</w:tcPr>
          <w:p w:rsidR="008F3E28" w:rsidRPr="00DB1EEE" w:rsidRDefault="008F3E28" w:rsidP="00F114DF">
            <w:pPr>
              <w:shd w:val="clear" w:color="auto" w:fill="FFFFFF"/>
              <w:ind w:firstLine="484"/>
              <w:contextualSpacing/>
              <w:jc w:val="both"/>
            </w:pPr>
          </w:p>
        </w:tc>
      </w:tr>
      <w:tr w:rsidR="008F3E28" w:rsidRPr="00DB1EEE" w:rsidTr="008F3E28">
        <w:trPr>
          <w:trHeight w:val="1128"/>
        </w:trPr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8F3E28" w:rsidRPr="00DB1EEE" w:rsidRDefault="008F3E28" w:rsidP="00F114DF">
            <w:pPr>
              <w:shd w:val="clear" w:color="auto" w:fill="FFFFFF"/>
              <w:contextualSpacing/>
              <w:jc w:val="both"/>
            </w:pPr>
            <w:r w:rsidRPr="00DB1EEE">
              <w:t>3.1.3</w:t>
            </w:r>
          </w:p>
        </w:tc>
        <w:tc>
          <w:tcPr>
            <w:tcW w:w="277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3E28" w:rsidRPr="00DB1EEE" w:rsidRDefault="008F3E28" w:rsidP="00AA5220">
            <w:pPr>
              <w:pStyle w:val="Default"/>
              <w:ind w:firstLine="482"/>
              <w:contextualSpacing/>
              <w:jc w:val="both"/>
              <w:rPr>
                <w:color w:val="auto"/>
              </w:rPr>
            </w:pPr>
            <w:r w:rsidRPr="00DB1EEE">
              <w:rPr>
                <w:color w:val="auto"/>
              </w:rPr>
              <w:t xml:space="preserve">Создание </w:t>
            </w:r>
            <w:proofErr w:type="spellStart"/>
            <w:r w:rsidRPr="00DB1EEE">
              <w:rPr>
                <w:color w:val="auto"/>
              </w:rPr>
              <w:t>здоровьесбер</w:t>
            </w:r>
            <w:r w:rsidRPr="00DB1EEE">
              <w:rPr>
                <w:color w:val="auto"/>
              </w:rPr>
              <w:t>е</w:t>
            </w:r>
            <w:r w:rsidRPr="00DB1EEE">
              <w:rPr>
                <w:color w:val="auto"/>
              </w:rPr>
              <w:t>гающих</w:t>
            </w:r>
            <w:proofErr w:type="spellEnd"/>
            <w:r w:rsidRPr="00DB1EEE">
              <w:rPr>
                <w:color w:val="auto"/>
              </w:rPr>
              <w:t xml:space="preserve"> условий </w:t>
            </w:r>
            <w:proofErr w:type="gramStart"/>
            <w:r w:rsidRPr="00DB1EEE">
              <w:rPr>
                <w:color w:val="auto"/>
              </w:rPr>
              <w:t>для</w:t>
            </w:r>
            <w:proofErr w:type="gramEnd"/>
            <w:r w:rsidRPr="00DB1EEE">
              <w:rPr>
                <w:color w:val="auto"/>
              </w:rPr>
              <w:t xml:space="preserve"> об</w:t>
            </w:r>
            <w:r w:rsidRPr="00DB1EEE">
              <w:rPr>
                <w:color w:val="auto"/>
              </w:rPr>
              <w:t>у</w:t>
            </w:r>
            <w:r w:rsidRPr="00DB1EEE">
              <w:rPr>
                <w:color w:val="auto"/>
              </w:rPr>
              <w:t>чающихся</w:t>
            </w:r>
          </w:p>
        </w:tc>
        <w:tc>
          <w:tcPr>
            <w:tcW w:w="4051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3E28" w:rsidRPr="00DB1EEE" w:rsidRDefault="008F3E28" w:rsidP="00AA5220">
            <w:pPr>
              <w:pStyle w:val="Default"/>
              <w:ind w:firstLine="482"/>
              <w:contextualSpacing/>
              <w:jc w:val="both"/>
              <w:rPr>
                <w:color w:val="auto"/>
              </w:rPr>
            </w:pPr>
            <w:r w:rsidRPr="00DB1EEE">
              <w:rPr>
                <w:color w:val="auto"/>
              </w:rPr>
              <w:t xml:space="preserve">Использование </w:t>
            </w:r>
            <w:proofErr w:type="gramStart"/>
            <w:r w:rsidRPr="00DB1EEE">
              <w:rPr>
                <w:color w:val="auto"/>
              </w:rPr>
              <w:t>аттестуемым</w:t>
            </w:r>
            <w:proofErr w:type="gramEnd"/>
            <w:r w:rsidRPr="00DB1EEE">
              <w:rPr>
                <w:color w:val="auto"/>
              </w:rPr>
              <w:t xml:space="preserve"> </w:t>
            </w:r>
            <w:proofErr w:type="spellStart"/>
            <w:r w:rsidRPr="00DB1EEE">
              <w:rPr>
                <w:color w:val="auto"/>
              </w:rPr>
              <w:t>зд</w:t>
            </w:r>
            <w:r w:rsidRPr="00DB1EEE">
              <w:rPr>
                <w:color w:val="auto"/>
              </w:rPr>
              <w:t>о</w:t>
            </w:r>
            <w:r w:rsidRPr="00DB1EEE">
              <w:rPr>
                <w:color w:val="auto"/>
              </w:rPr>
              <w:t>ровьесберегающих</w:t>
            </w:r>
            <w:proofErr w:type="spellEnd"/>
            <w:r w:rsidRPr="00DB1EEE">
              <w:rPr>
                <w:color w:val="auto"/>
              </w:rPr>
              <w:t xml:space="preserve"> технологий; обе</w:t>
            </w:r>
            <w:r w:rsidRPr="00DB1EEE">
              <w:rPr>
                <w:color w:val="auto"/>
              </w:rPr>
              <w:t>с</w:t>
            </w:r>
            <w:r w:rsidRPr="00DB1EEE">
              <w:rPr>
                <w:color w:val="auto"/>
              </w:rPr>
              <w:t>печение соответствующей техники безопасности</w:t>
            </w:r>
          </w:p>
        </w:tc>
        <w:tc>
          <w:tcPr>
            <w:tcW w:w="414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3E28" w:rsidRPr="00DB1EEE" w:rsidRDefault="008F3E28" w:rsidP="00F114DF">
            <w:pPr>
              <w:shd w:val="clear" w:color="auto" w:fill="FFFFFF"/>
              <w:ind w:firstLine="484"/>
              <w:contextualSpacing/>
              <w:jc w:val="both"/>
              <w:rPr>
                <w:color w:val="0D0D0D"/>
              </w:rPr>
            </w:pPr>
          </w:p>
        </w:tc>
        <w:tc>
          <w:tcPr>
            <w:tcW w:w="4139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8F3E28" w:rsidRPr="00DB1EEE" w:rsidRDefault="008F3E28" w:rsidP="00F114DF">
            <w:pPr>
              <w:pStyle w:val="Default"/>
              <w:ind w:firstLine="484"/>
              <w:contextualSpacing/>
              <w:jc w:val="both"/>
              <w:rPr>
                <w:i/>
                <w:color w:val="0D0D0D"/>
              </w:rPr>
            </w:pPr>
          </w:p>
        </w:tc>
      </w:tr>
      <w:tr w:rsidR="008F3E28" w:rsidRPr="00DB1EEE" w:rsidTr="00F114DF">
        <w:trPr>
          <w:trHeight w:val="3388"/>
        </w:trPr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8F3E28" w:rsidRPr="00DB1EEE" w:rsidRDefault="008F3E28" w:rsidP="00F114DF">
            <w:pPr>
              <w:shd w:val="clear" w:color="auto" w:fill="FFFFFF"/>
              <w:contextualSpacing/>
              <w:jc w:val="both"/>
            </w:pPr>
            <w:r w:rsidRPr="00DB1EEE">
              <w:t>3.1.4</w:t>
            </w:r>
          </w:p>
        </w:tc>
        <w:tc>
          <w:tcPr>
            <w:tcW w:w="277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3E28" w:rsidRPr="00DB1EEE" w:rsidRDefault="008F3E28" w:rsidP="008F3E28">
            <w:pPr>
              <w:snapToGrid w:val="0"/>
              <w:ind w:firstLine="482"/>
              <w:jc w:val="both"/>
              <w:rPr>
                <w:iCs/>
                <w:color w:val="0D0D0D"/>
              </w:rPr>
            </w:pPr>
            <w:r w:rsidRPr="00DB1EEE">
              <w:rPr>
                <w:iCs/>
                <w:color w:val="0D0D0D"/>
              </w:rPr>
              <w:t>Использование ци</w:t>
            </w:r>
            <w:r w:rsidRPr="00DB1EEE">
              <w:rPr>
                <w:iCs/>
                <w:color w:val="0D0D0D"/>
              </w:rPr>
              <w:t>ф</w:t>
            </w:r>
            <w:r w:rsidRPr="00DB1EEE">
              <w:rPr>
                <w:iCs/>
                <w:color w:val="0D0D0D"/>
              </w:rPr>
              <w:t>ровых образовательных ресурсов (ЦОР) в проце</w:t>
            </w:r>
            <w:r w:rsidRPr="00DB1EEE">
              <w:rPr>
                <w:iCs/>
                <w:color w:val="0D0D0D"/>
              </w:rPr>
              <w:t>с</w:t>
            </w:r>
            <w:r w:rsidRPr="00DB1EEE">
              <w:rPr>
                <w:iCs/>
                <w:color w:val="0D0D0D"/>
              </w:rPr>
              <w:t>се обучения</w:t>
            </w:r>
          </w:p>
          <w:p w:rsidR="008F3E28" w:rsidRPr="00DB1EEE" w:rsidRDefault="008F3E28" w:rsidP="008F3E28">
            <w:pPr>
              <w:shd w:val="clear" w:color="auto" w:fill="FFFFFF"/>
              <w:ind w:firstLine="482"/>
              <w:contextualSpacing/>
              <w:jc w:val="both"/>
              <w:rPr>
                <w:color w:val="0D0D0D"/>
              </w:rPr>
            </w:pPr>
          </w:p>
        </w:tc>
        <w:tc>
          <w:tcPr>
            <w:tcW w:w="4051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3E28" w:rsidRPr="00DB1EEE" w:rsidRDefault="008F3E28" w:rsidP="008F3E28">
            <w:pPr>
              <w:shd w:val="clear" w:color="auto" w:fill="FFFFFF"/>
              <w:ind w:firstLine="482"/>
              <w:contextualSpacing/>
              <w:jc w:val="both"/>
            </w:pPr>
            <w:r w:rsidRPr="00DB1EEE">
              <w:t>Использование различных видов ци</w:t>
            </w:r>
            <w:r w:rsidRPr="00DB1EEE">
              <w:t>ф</w:t>
            </w:r>
            <w:r w:rsidRPr="00DB1EEE">
              <w:t>ровых образовательных ресурсов в образовательной деятельности: н</w:t>
            </w:r>
            <w:r w:rsidRPr="00DB1EEE">
              <w:t>а</w:t>
            </w:r>
            <w:r w:rsidRPr="00DB1EEE">
              <w:t xml:space="preserve">личие комплекта </w:t>
            </w:r>
            <w:proofErr w:type="spellStart"/>
            <w:r w:rsidRPr="00DB1EEE">
              <w:t>мультимедийных-презентаций</w:t>
            </w:r>
            <w:proofErr w:type="spellEnd"/>
            <w:r w:rsidRPr="00DB1EEE">
              <w:t xml:space="preserve"> по разделу; электронные таблицы; материалы для компьюте</w:t>
            </w:r>
            <w:r w:rsidRPr="00DB1EEE">
              <w:t>р</w:t>
            </w:r>
            <w:r w:rsidRPr="00DB1EEE">
              <w:t>ного тестирования (базы электронных тестов по разделу);  аудио (видео) м</w:t>
            </w:r>
            <w:r w:rsidRPr="00DB1EEE">
              <w:t>а</w:t>
            </w:r>
            <w:r w:rsidRPr="00DB1EEE">
              <w:t>териалы; образовательные ресурсы сети Интернет.</w:t>
            </w:r>
          </w:p>
          <w:p w:rsidR="008F3E28" w:rsidRPr="00DB1EEE" w:rsidRDefault="008F3E28" w:rsidP="008F3E28">
            <w:pPr>
              <w:shd w:val="clear" w:color="auto" w:fill="FFFFFF"/>
              <w:ind w:firstLine="482"/>
              <w:contextualSpacing/>
              <w:jc w:val="both"/>
            </w:pPr>
            <w:r w:rsidRPr="00DB1EEE">
              <w:t>Разработка/использование мат</w:t>
            </w:r>
            <w:r w:rsidRPr="00DB1EEE">
              <w:t>е</w:t>
            </w:r>
            <w:r w:rsidRPr="00DB1EEE">
              <w:t>риалов для современного интеракти</w:t>
            </w:r>
            <w:r w:rsidRPr="00DB1EEE">
              <w:t>в</w:t>
            </w:r>
            <w:r w:rsidRPr="00DB1EEE">
              <w:t>ного оборудования в образовательной де</w:t>
            </w:r>
            <w:r w:rsidRPr="00DB1EEE">
              <w:t>я</w:t>
            </w:r>
            <w:r w:rsidRPr="00DB1EEE">
              <w:t xml:space="preserve">тельности: </w:t>
            </w:r>
            <w:r w:rsidRPr="00DB1EEE">
              <w:lastRenderedPageBreak/>
              <w:t>интерактивной доски; конструкторов по робототехнике; цифр</w:t>
            </w:r>
            <w:r w:rsidRPr="00DB1EEE">
              <w:t>о</w:t>
            </w:r>
            <w:r w:rsidRPr="00DB1EEE">
              <w:t>вого микроскопа и цифровых лабораторий; midi-клавиатуры на уроках и во внеурочной деятельности;  графического планшета; систем опр</w:t>
            </w:r>
            <w:r w:rsidRPr="00DB1EEE">
              <w:t>о</w:t>
            </w:r>
            <w:r w:rsidRPr="00DB1EEE">
              <w:t>са и голосования и др.</w:t>
            </w:r>
          </w:p>
          <w:p w:rsidR="008F3E28" w:rsidRPr="00DB1EEE" w:rsidRDefault="008F3E28" w:rsidP="008F3E28">
            <w:pPr>
              <w:shd w:val="clear" w:color="auto" w:fill="FFFFFF"/>
              <w:ind w:firstLine="482"/>
              <w:contextualSpacing/>
              <w:jc w:val="both"/>
            </w:pPr>
            <w:r w:rsidRPr="00DB1EEE">
              <w:t xml:space="preserve">Использование </w:t>
            </w:r>
            <w:proofErr w:type="spellStart"/>
            <w:proofErr w:type="gramStart"/>
            <w:r w:rsidRPr="00DB1EEE">
              <w:t>Интернет-сервисов</w:t>
            </w:r>
            <w:proofErr w:type="spellEnd"/>
            <w:proofErr w:type="gramEnd"/>
            <w:r w:rsidRPr="00DB1EEE">
              <w:t xml:space="preserve"> для: размещения и создания презент</w:t>
            </w:r>
            <w:r w:rsidRPr="00DB1EEE">
              <w:t>а</w:t>
            </w:r>
            <w:r w:rsidRPr="00DB1EEE">
              <w:t xml:space="preserve">ций, фотографий слайд-шоу, опросов и тестов, дидактических игр, схем; конструирования сайтов. </w:t>
            </w:r>
          </w:p>
          <w:p w:rsidR="008F3E28" w:rsidRPr="00DB1EEE" w:rsidRDefault="008F3E28" w:rsidP="008F3E28">
            <w:pPr>
              <w:shd w:val="clear" w:color="auto" w:fill="FFFFFF"/>
              <w:ind w:firstLine="482"/>
              <w:contextualSpacing/>
              <w:jc w:val="both"/>
            </w:pPr>
            <w:r w:rsidRPr="00DB1EEE">
              <w:t>Наличие собственного сайта (</w:t>
            </w:r>
            <w:proofErr w:type="spellStart"/>
            <w:r w:rsidRPr="00DB1EEE">
              <w:t>блога</w:t>
            </w:r>
            <w:proofErr w:type="spellEnd"/>
            <w:r w:rsidRPr="00DB1EEE">
              <w:t>) аттестуемого по направлению пр</w:t>
            </w:r>
            <w:r w:rsidRPr="00DB1EEE">
              <w:t>о</w:t>
            </w:r>
            <w:r w:rsidRPr="00DB1EEE">
              <w:t>фессиональной деятельности.</w:t>
            </w:r>
          </w:p>
        </w:tc>
        <w:tc>
          <w:tcPr>
            <w:tcW w:w="4144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3E28" w:rsidRPr="00DB1EEE" w:rsidRDefault="008F3E28" w:rsidP="00F114DF">
            <w:pPr>
              <w:shd w:val="clear" w:color="auto" w:fill="FFFFFF"/>
              <w:ind w:firstLine="484"/>
              <w:contextualSpacing/>
              <w:jc w:val="both"/>
            </w:pPr>
          </w:p>
        </w:tc>
        <w:tc>
          <w:tcPr>
            <w:tcW w:w="413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8F3E28" w:rsidRPr="00DB1EEE" w:rsidRDefault="008F3E28" w:rsidP="00F114DF">
            <w:pPr>
              <w:shd w:val="clear" w:color="auto" w:fill="FFFFFF"/>
              <w:ind w:firstLine="484"/>
              <w:contextualSpacing/>
              <w:jc w:val="both"/>
              <w:rPr>
                <w:i/>
                <w:color w:val="0D0D0D"/>
              </w:rPr>
            </w:pPr>
          </w:p>
        </w:tc>
      </w:tr>
      <w:tr w:rsidR="00AA2113" w:rsidRPr="00DB1EEE" w:rsidTr="00F114DF">
        <w:trPr>
          <w:trHeight w:hRule="exact" w:val="527"/>
        </w:trPr>
        <w:tc>
          <w:tcPr>
            <w:tcW w:w="7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AA2113" w:rsidRPr="00DB1EEE" w:rsidRDefault="00AA2113" w:rsidP="00F114DF">
            <w:pPr>
              <w:shd w:val="clear" w:color="auto" w:fill="FFFFFF"/>
              <w:contextualSpacing/>
              <w:jc w:val="both"/>
            </w:pPr>
            <w:r w:rsidRPr="00DB1EEE">
              <w:rPr>
                <w:b/>
                <w:bCs/>
              </w:rPr>
              <w:lastRenderedPageBreak/>
              <w:t>3.2</w:t>
            </w:r>
          </w:p>
        </w:tc>
        <w:tc>
          <w:tcPr>
            <w:tcW w:w="15112" w:type="dxa"/>
            <w:gridSpan w:val="8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2113" w:rsidRPr="00DB1EEE" w:rsidRDefault="008F3E28" w:rsidP="00F114DF">
            <w:pPr>
              <w:shd w:val="clear" w:color="auto" w:fill="FFFFFF"/>
              <w:contextualSpacing/>
              <w:jc w:val="both"/>
              <w:rPr>
                <w:b/>
              </w:rPr>
            </w:pPr>
            <w:r w:rsidRPr="00DB1EEE">
              <w:rPr>
                <w:b/>
                <w:bCs/>
              </w:rPr>
              <w:t>Транслирование в педагогических коллективах опыта практических результатов своей профессиональной деятельности, в том числе экспериментальной и инновационной</w:t>
            </w:r>
          </w:p>
          <w:p w:rsidR="00AA2113" w:rsidRPr="00DB1EEE" w:rsidRDefault="00AA2113" w:rsidP="00F114DF">
            <w:pPr>
              <w:shd w:val="clear" w:color="auto" w:fill="FFFFFF"/>
              <w:contextualSpacing/>
              <w:jc w:val="both"/>
            </w:pPr>
          </w:p>
        </w:tc>
      </w:tr>
      <w:tr w:rsidR="008F3E28" w:rsidRPr="00DB1EEE" w:rsidTr="00F114DF">
        <w:trPr>
          <w:trHeight w:val="829"/>
        </w:trPr>
        <w:tc>
          <w:tcPr>
            <w:tcW w:w="792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auto"/>
          </w:tcPr>
          <w:p w:rsidR="008F3E28" w:rsidRPr="00DB1EEE" w:rsidRDefault="008F3E28" w:rsidP="00F114DF">
            <w:pPr>
              <w:shd w:val="clear" w:color="auto" w:fill="FFFFFF"/>
              <w:contextualSpacing/>
              <w:jc w:val="both"/>
            </w:pPr>
            <w:r w:rsidRPr="00DB1EEE">
              <w:t>3.2.1</w:t>
            </w:r>
          </w:p>
        </w:tc>
        <w:tc>
          <w:tcPr>
            <w:tcW w:w="2778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auto"/>
          </w:tcPr>
          <w:p w:rsidR="008F3E28" w:rsidRPr="00DB1EEE" w:rsidRDefault="008F3E28" w:rsidP="00AA5220">
            <w:pPr>
              <w:shd w:val="clear" w:color="auto" w:fill="FFFFFF"/>
              <w:ind w:firstLine="482"/>
              <w:contextualSpacing/>
              <w:jc w:val="both"/>
            </w:pPr>
            <w:r w:rsidRPr="00DB1EEE">
              <w:t>Обобщение и распространение собстве</w:t>
            </w:r>
            <w:r w:rsidRPr="00DB1EEE">
              <w:t>н</w:t>
            </w:r>
            <w:r w:rsidRPr="00DB1EEE">
              <w:t>ного педагогического опыта</w:t>
            </w:r>
          </w:p>
        </w:tc>
        <w:tc>
          <w:tcPr>
            <w:tcW w:w="4077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8F3E28" w:rsidRPr="00DB1EEE" w:rsidRDefault="008F3E28" w:rsidP="00AA5220">
            <w:pPr>
              <w:shd w:val="clear" w:color="auto" w:fill="FFFFFF"/>
              <w:ind w:firstLine="482"/>
              <w:contextualSpacing/>
              <w:jc w:val="both"/>
            </w:pPr>
            <w:r w:rsidRPr="00DB1EEE">
              <w:t>Транслирование в педагогич</w:t>
            </w:r>
            <w:r w:rsidRPr="00DB1EEE">
              <w:t>е</w:t>
            </w:r>
            <w:r w:rsidRPr="00DB1EEE">
              <w:t>ских коллективах опыта практических р</w:t>
            </w:r>
            <w:r w:rsidRPr="00DB1EEE">
              <w:t>е</w:t>
            </w:r>
            <w:r w:rsidRPr="00DB1EEE">
              <w:t>зультатов своей профессиональной деятельности на муниципальном, з</w:t>
            </w:r>
            <w:r w:rsidRPr="00DB1EEE">
              <w:t>о</w:t>
            </w:r>
            <w:r w:rsidRPr="00DB1EEE">
              <w:t>нальном, региональном, фед</w:t>
            </w:r>
            <w:r w:rsidRPr="00DB1EEE">
              <w:t>е</w:t>
            </w:r>
            <w:r w:rsidRPr="00DB1EEE">
              <w:t>ральном уровнях: мастер-классы, открытые уроки, пр</w:t>
            </w:r>
            <w:r w:rsidRPr="00DB1EEE">
              <w:t>о</w:t>
            </w:r>
            <w:r w:rsidRPr="00DB1EEE">
              <w:t>ведение занятий в системе дополнительного професси</w:t>
            </w:r>
            <w:r w:rsidRPr="00DB1EEE">
              <w:t>о</w:t>
            </w:r>
            <w:r w:rsidRPr="00DB1EEE">
              <w:t>нального образ</w:t>
            </w:r>
            <w:r w:rsidRPr="00DB1EEE">
              <w:t>о</w:t>
            </w:r>
            <w:r w:rsidRPr="00DB1EEE">
              <w:t>вания</w:t>
            </w:r>
          </w:p>
        </w:tc>
        <w:tc>
          <w:tcPr>
            <w:tcW w:w="40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8F3E28" w:rsidRPr="00DB1EEE" w:rsidRDefault="008F3E28" w:rsidP="00F114DF">
            <w:pPr>
              <w:shd w:val="clear" w:color="auto" w:fill="FFFFFF"/>
              <w:ind w:firstLine="484"/>
              <w:contextualSpacing/>
              <w:jc w:val="both"/>
            </w:pPr>
          </w:p>
        </w:tc>
        <w:tc>
          <w:tcPr>
            <w:tcW w:w="4181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8F3E28" w:rsidRPr="00DB1EEE" w:rsidRDefault="008F3E28" w:rsidP="00F114DF">
            <w:pPr>
              <w:shd w:val="clear" w:color="auto" w:fill="FFFFFF"/>
              <w:ind w:firstLine="484"/>
              <w:contextualSpacing/>
              <w:jc w:val="both"/>
            </w:pPr>
          </w:p>
        </w:tc>
      </w:tr>
      <w:tr w:rsidR="008F3E28" w:rsidRPr="00DB1EEE" w:rsidTr="008F3E28">
        <w:trPr>
          <w:trHeight w:val="1871"/>
        </w:trPr>
        <w:tc>
          <w:tcPr>
            <w:tcW w:w="792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auto"/>
          </w:tcPr>
          <w:p w:rsidR="008F3E28" w:rsidRPr="00DB1EEE" w:rsidRDefault="008F3E28" w:rsidP="00F114DF">
            <w:pPr>
              <w:shd w:val="clear" w:color="auto" w:fill="FFFFFF"/>
              <w:contextualSpacing/>
              <w:jc w:val="both"/>
            </w:pPr>
          </w:p>
        </w:tc>
        <w:tc>
          <w:tcPr>
            <w:tcW w:w="2778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</w:tcPr>
          <w:p w:rsidR="008F3E28" w:rsidRPr="00DB1EEE" w:rsidRDefault="008F3E28" w:rsidP="00F114DF">
            <w:pPr>
              <w:shd w:val="clear" w:color="auto" w:fill="FFFFFF"/>
              <w:ind w:firstLine="484"/>
              <w:contextualSpacing/>
              <w:jc w:val="both"/>
            </w:pPr>
          </w:p>
        </w:tc>
        <w:tc>
          <w:tcPr>
            <w:tcW w:w="4077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8F3E28" w:rsidRPr="00DB1EEE" w:rsidRDefault="008F3E28" w:rsidP="00F114DF">
            <w:pPr>
              <w:shd w:val="clear" w:color="auto" w:fill="FFFFFF"/>
              <w:ind w:firstLine="484"/>
              <w:contextualSpacing/>
              <w:jc w:val="both"/>
            </w:pPr>
            <w:r w:rsidRPr="00DB1EEE">
              <w:t>Выступления на мероприятиях различных уровней; публикации в печати о собственном опыте работы, методические, дидактические матери</w:t>
            </w:r>
            <w:r w:rsidRPr="00DB1EEE">
              <w:t>а</w:t>
            </w:r>
            <w:r w:rsidRPr="00DB1EEE">
              <w:t>лы, размещение методических мат</w:t>
            </w:r>
            <w:r w:rsidRPr="00DB1EEE">
              <w:t>е</w:t>
            </w:r>
            <w:r w:rsidRPr="00DB1EEE">
              <w:t>риалов на сайтах и в сетевых сообщ</w:t>
            </w:r>
            <w:r w:rsidRPr="00DB1EEE">
              <w:t>е</w:t>
            </w:r>
            <w:r w:rsidRPr="00DB1EEE">
              <w:t>ствах</w:t>
            </w:r>
          </w:p>
        </w:tc>
        <w:tc>
          <w:tcPr>
            <w:tcW w:w="40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8F3E28" w:rsidRPr="00DB1EEE" w:rsidRDefault="008F3E28" w:rsidP="00F114DF">
            <w:pPr>
              <w:shd w:val="clear" w:color="auto" w:fill="FFFFFF"/>
              <w:ind w:firstLine="484"/>
              <w:contextualSpacing/>
              <w:jc w:val="both"/>
            </w:pPr>
          </w:p>
        </w:tc>
        <w:tc>
          <w:tcPr>
            <w:tcW w:w="4181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8F3E28" w:rsidRPr="00DB1EEE" w:rsidRDefault="008F3E28" w:rsidP="00F114DF">
            <w:pPr>
              <w:shd w:val="clear" w:color="auto" w:fill="FFFFFF"/>
              <w:ind w:firstLine="484"/>
              <w:contextualSpacing/>
              <w:jc w:val="both"/>
            </w:pPr>
          </w:p>
        </w:tc>
      </w:tr>
      <w:tr w:rsidR="00AA2113" w:rsidRPr="00DB1EEE" w:rsidTr="008F3E28">
        <w:trPr>
          <w:trHeight w:val="848"/>
        </w:trPr>
        <w:tc>
          <w:tcPr>
            <w:tcW w:w="792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auto"/>
          </w:tcPr>
          <w:p w:rsidR="00AA2113" w:rsidRPr="00DB1EEE" w:rsidRDefault="00AA2113" w:rsidP="00F114DF">
            <w:pPr>
              <w:shd w:val="clear" w:color="auto" w:fill="FFFFFF"/>
              <w:contextualSpacing/>
              <w:jc w:val="both"/>
            </w:pPr>
          </w:p>
        </w:tc>
        <w:tc>
          <w:tcPr>
            <w:tcW w:w="2778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</w:tcPr>
          <w:p w:rsidR="00AA2113" w:rsidRPr="00DB1EEE" w:rsidRDefault="00AA2113" w:rsidP="00F114DF">
            <w:pPr>
              <w:shd w:val="clear" w:color="auto" w:fill="FFFFFF"/>
              <w:contextualSpacing/>
              <w:jc w:val="both"/>
            </w:pPr>
          </w:p>
        </w:tc>
        <w:tc>
          <w:tcPr>
            <w:tcW w:w="4077" w:type="dxa"/>
            <w:gridSpan w:val="4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AA2113" w:rsidRPr="00DB1EEE" w:rsidRDefault="00AA2113" w:rsidP="00F114DF">
            <w:pPr>
              <w:shd w:val="clear" w:color="auto" w:fill="FFFFFF"/>
              <w:ind w:firstLine="484"/>
              <w:contextualSpacing/>
              <w:jc w:val="both"/>
            </w:pPr>
            <w:r w:rsidRPr="00DB1EEE">
              <w:t>Размещение передового педагогического опыта в муниципальном, региональном банках</w:t>
            </w:r>
          </w:p>
        </w:tc>
        <w:tc>
          <w:tcPr>
            <w:tcW w:w="4076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AA2113" w:rsidRPr="00DB1EEE" w:rsidRDefault="00AA2113" w:rsidP="00F114DF">
            <w:pPr>
              <w:shd w:val="clear" w:color="auto" w:fill="FFFFFF"/>
              <w:ind w:firstLine="484"/>
              <w:contextualSpacing/>
              <w:jc w:val="both"/>
            </w:pPr>
          </w:p>
        </w:tc>
        <w:tc>
          <w:tcPr>
            <w:tcW w:w="4181" w:type="dxa"/>
            <w:gridSpan w:val="2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AA2113" w:rsidRPr="00DB1EEE" w:rsidRDefault="00AA2113" w:rsidP="00F114DF">
            <w:pPr>
              <w:shd w:val="clear" w:color="auto" w:fill="FFFFFF"/>
              <w:ind w:firstLine="484"/>
              <w:contextualSpacing/>
              <w:jc w:val="both"/>
              <w:rPr>
                <w:i/>
              </w:rPr>
            </w:pPr>
          </w:p>
        </w:tc>
      </w:tr>
      <w:tr w:rsidR="008F3E28" w:rsidRPr="00DB1EEE" w:rsidTr="008F3E28">
        <w:trPr>
          <w:trHeight w:val="1131"/>
        </w:trPr>
        <w:tc>
          <w:tcPr>
            <w:tcW w:w="7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8F3E28" w:rsidRPr="00DB1EEE" w:rsidRDefault="008F3E28" w:rsidP="00F114DF">
            <w:pPr>
              <w:shd w:val="clear" w:color="auto" w:fill="FFFFFF"/>
              <w:contextualSpacing/>
              <w:jc w:val="both"/>
            </w:pPr>
            <w:r w:rsidRPr="00DB1EEE">
              <w:lastRenderedPageBreak/>
              <w:t>3.2.2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8F3E28" w:rsidRPr="00DB1EEE" w:rsidRDefault="008F3E28" w:rsidP="00AA5220">
            <w:pPr>
              <w:shd w:val="clear" w:color="auto" w:fill="FFFFFF"/>
              <w:ind w:firstLine="482"/>
              <w:contextualSpacing/>
              <w:jc w:val="both"/>
            </w:pPr>
            <w:r w:rsidRPr="00DB1EEE">
              <w:t>Инновационная деятельность в професси</w:t>
            </w:r>
            <w:r w:rsidRPr="00DB1EEE">
              <w:t>о</w:t>
            </w:r>
            <w:r w:rsidRPr="00DB1EEE">
              <w:t>нальной области</w:t>
            </w:r>
          </w:p>
        </w:tc>
        <w:tc>
          <w:tcPr>
            <w:tcW w:w="4077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8F3E28" w:rsidRPr="00DB1EEE" w:rsidRDefault="008F3E28" w:rsidP="00AA5220">
            <w:pPr>
              <w:shd w:val="clear" w:color="auto" w:fill="FFFFFF"/>
              <w:ind w:firstLine="482"/>
              <w:contextualSpacing/>
              <w:jc w:val="both"/>
            </w:pPr>
            <w:r w:rsidRPr="00DB1EEE">
              <w:t>Результат личного участия в ко</w:t>
            </w:r>
            <w:r w:rsidRPr="00DB1EEE">
              <w:t>н</w:t>
            </w:r>
            <w:r w:rsidRPr="00DB1EEE">
              <w:t>курсе инновационных продуктов</w:t>
            </w:r>
          </w:p>
          <w:p w:rsidR="008F3E28" w:rsidRPr="00DB1EEE" w:rsidRDefault="008F3E28" w:rsidP="00AA5220">
            <w:pPr>
              <w:shd w:val="clear" w:color="auto" w:fill="FFFFFF"/>
              <w:ind w:firstLine="482"/>
              <w:contextualSpacing/>
              <w:jc w:val="both"/>
            </w:pPr>
            <w:r w:rsidRPr="00DB1EEE">
              <w:t xml:space="preserve"> </w:t>
            </w:r>
          </w:p>
        </w:tc>
        <w:tc>
          <w:tcPr>
            <w:tcW w:w="40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8F3E28" w:rsidRPr="00DB1EEE" w:rsidRDefault="008F3E28" w:rsidP="00F114DF">
            <w:pPr>
              <w:shd w:val="clear" w:color="auto" w:fill="FFFFFF"/>
              <w:ind w:firstLine="484"/>
              <w:contextualSpacing/>
              <w:jc w:val="both"/>
            </w:pPr>
          </w:p>
        </w:tc>
        <w:tc>
          <w:tcPr>
            <w:tcW w:w="4181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8F3E28" w:rsidRPr="00DB1EEE" w:rsidRDefault="008F3E28" w:rsidP="00F114DF">
            <w:pPr>
              <w:shd w:val="clear" w:color="auto" w:fill="FFFFFF"/>
              <w:ind w:firstLine="484"/>
              <w:contextualSpacing/>
              <w:jc w:val="both"/>
              <w:rPr>
                <w:i/>
              </w:rPr>
            </w:pPr>
          </w:p>
        </w:tc>
      </w:tr>
      <w:tr w:rsidR="008F3E28" w:rsidRPr="00DB1EEE" w:rsidTr="008F3E28">
        <w:trPr>
          <w:trHeight w:val="1686"/>
        </w:trPr>
        <w:tc>
          <w:tcPr>
            <w:tcW w:w="7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8F3E28" w:rsidRPr="00DB1EEE" w:rsidRDefault="008F3E28" w:rsidP="00F114DF">
            <w:pPr>
              <w:shd w:val="clear" w:color="auto" w:fill="FFFFFF"/>
              <w:contextualSpacing/>
              <w:jc w:val="both"/>
            </w:pPr>
            <w:r w:rsidRPr="00DB1EEE">
              <w:t>3.2.3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8F3E28" w:rsidRPr="00DB1EEE" w:rsidRDefault="008F3E28" w:rsidP="00AA5220">
            <w:pPr>
              <w:pStyle w:val="Default"/>
              <w:ind w:firstLine="482"/>
              <w:contextualSpacing/>
              <w:jc w:val="both"/>
              <w:rPr>
                <w:color w:val="auto"/>
              </w:rPr>
            </w:pPr>
            <w:r w:rsidRPr="00DB1EEE">
              <w:rPr>
                <w:color w:val="auto"/>
              </w:rPr>
              <w:t xml:space="preserve">Результаты рейтинга среди обучающихся (кроме </w:t>
            </w:r>
            <w:proofErr w:type="gramStart"/>
            <w:r w:rsidRPr="00DB1EEE">
              <w:rPr>
                <w:color w:val="auto"/>
              </w:rPr>
              <w:t>С(</w:t>
            </w:r>
            <w:proofErr w:type="gramEnd"/>
            <w:r w:rsidRPr="00DB1EEE">
              <w:rPr>
                <w:color w:val="auto"/>
              </w:rPr>
              <w:t xml:space="preserve">К)ОО </w:t>
            </w:r>
            <w:r w:rsidRPr="00DB1EEE">
              <w:rPr>
                <w:color w:val="auto"/>
                <w:lang w:val="en-US"/>
              </w:rPr>
              <w:t>YII</w:t>
            </w:r>
            <w:r w:rsidRPr="00DB1EEE">
              <w:rPr>
                <w:color w:val="auto"/>
              </w:rPr>
              <w:t xml:space="preserve">, </w:t>
            </w:r>
            <w:r w:rsidRPr="00DB1EEE">
              <w:rPr>
                <w:color w:val="auto"/>
                <w:lang w:val="en-US"/>
              </w:rPr>
              <w:t>YIII</w:t>
            </w:r>
            <w:r w:rsidRPr="00DB1EEE">
              <w:rPr>
                <w:color w:val="auto"/>
              </w:rPr>
              <w:t xml:space="preserve"> вида), родителей, педагогического сообщ</w:t>
            </w:r>
            <w:r w:rsidRPr="00DB1EEE">
              <w:rPr>
                <w:color w:val="auto"/>
              </w:rPr>
              <w:t>е</w:t>
            </w:r>
            <w:r w:rsidRPr="00DB1EEE">
              <w:rPr>
                <w:color w:val="auto"/>
              </w:rPr>
              <w:t>ства</w:t>
            </w:r>
          </w:p>
        </w:tc>
        <w:tc>
          <w:tcPr>
            <w:tcW w:w="4077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8F3E28" w:rsidRPr="00DB1EEE" w:rsidRDefault="008F3E28" w:rsidP="00AA5220">
            <w:pPr>
              <w:pStyle w:val="Default"/>
              <w:ind w:firstLine="482"/>
              <w:contextualSpacing/>
              <w:jc w:val="both"/>
              <w:rPr>
                <w:color w:val="auto"/>
              </w:rPr>
            </w:pPr>
            <w:r w:rsidRPr="00DB1EEE">
              <w:rPr>
                <w:color w:val="auto"/>
              </w:rPr>
              <w:t>Имеют высокий рейтинг (за последний год) среди обучающихся, родителей, педагогического соо</w:t>
            </w:r>
            <w:r w:rsidRPr="00DB1EEE">
              <w:rPr>
                <w:color w:val="auto"/>
              </w:rPr>
              <w:t>б</w:t>
            </w:r>
            <w:r w:rsidRPr="00DB1EEE">
              <w:rPr>
                <w:color w:val="auto"/>
              </w:rPr>
              <w:t>щества.</w:t>
            </w:r>
          </w:p>
        </w:tc>
        <w:tc>
          <w:tcPr>
            <w:tcW w:w="40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8F3E28" w:rsidRPr="00DB1EEE" w:rsidRDefault="008F3E28" w:rsidP="00F114DF">
            <w:pPr>
              <w:pStyle w:val="Default"/>
              <w:ind w:firstLine="484"/>
              <w:contextualSpacing/>
              <w:jc w:val="both"/>
              <w:rPr>
                <w:color w:val="0D0D0D"/>
              </w:rPr>
            </w:pPr>
          </w:p>
        </w:tc>
        <w:tc>
          <w:tcPr>
            <w:tcW w:w="4181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8F3E28" w:rsidRPr="00DB1EEE" w:rsidRDefault="008F3E28" w:rsidP="00F114DF">
            <w:pPr>
              <w:pStyle w:val="Default"/>
              <w:ind w:firstLine="484"/>
              <w:contextualSpacing/>
              <w:jc w:val="both"/>
              <w:rPr>
                <w:color w:val="0D0D0D"/>
              </w:rPr>
            </w:pPr>
          </w:p>
        </w:tc>
      </w:tr>
      <w:tr w:rsidR="00AA2113" w:rsidRPr="00DB1EEE" w:rsidTr="008F3E28">
        <w:trPr>
          <w:trHeight w:hRule="exact" w:val="586"/>
        </w:trPr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2113" w:rsidRPr="00DB1EEE" w:rsidRDefault="00AA2113" w:rsidP="00F114DF">
            <w:pPr>
              <w:shd w:val="clear" w:color="auto" w:fill="FFFFFF"/>
              <w:contextualSpacing/>
              <w:jc w:val="both"/>
            </w:pPr>
            <w:r w:rsidRPr="00DB1EEE">
              <w:rPr>
                <w:b/>
                <w:bCs/>
              </w:rPr>
              <w:t>3.3</w:t>
            </w:r>
          </w:p>
        </w:tc>
        <w:tc>
          <w:tcPr>
            <w:tcW w:w="15112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2113" w:rsidRPr="00DB1EEE" w:rsidRDefault="00AA2113" w:rsidP="00F114DF">
            <w:pPr>
              <w:shd w:val="clear" w:color="auto" w:fill="FFFFFF"/>
              <w:contextualSpacing/>
              <w:jc w:val="both"/>
              <w:rPr>
                <w:color w:val="FF0000"/>
              </w:rPr>
            </w:pPr>
            <w:r w:rsidRPr="00DB1EEE">
              <w:rPr>
                <w:b/>
                <w:iCs/>
              </w:rPr>
              <w:t>Активное участие в работе методических объединений педагогических работников организации, в разработке программно-методического сопровождения образовательного процесса</w:t>
            </w:r>
          </w:p>
        </w:tc>
      </w:tr>
      <w:tr w:rsidR="008F3E28" w:rsidRPr="00DB1EEE" w:rsidTr="008F3E28">
        <w:trPr>
          <w:trHeight w:val="3513"/>
        </w:trPr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3E28" w:rsidRPr="00DB1EEE" w:rsidRDefault="008F3E28" w:rsidP="00F114DF">
            <w:pPr>
              <w:shd w:val="clear" w:color="auto" w:fill="FFFFFF"/>
              <w:contextualSpacing/>
              <w:jc w:val="both"/>
            </w:pPr>
            <w:r w:rsidRPr="00DB1EEE">
              <w:t>3.3.1</w:t>
            </w:r>
          </w:p>
        </w:tc>
        <w:tc>
          <w:tcPr>
            <w:tcW w:w="277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8F3E28" w:rsidRPr="00DB1EEE" w:rsidRDefault="008F3E28" w:rsidP="00AA5220">
            <w:pPr>
              <w:shd w:val="clear" w:color="auto" w:fill="FFFFFF"/>
              <w:ind w:firstLine="482"/>
              <w:contextualSpacing/>
              <w:jc w:val="both"/>
            </w:pPr>
            <w:r w:rsidRPr="00DB1EEE">
              <w:t>Совершенствование учебно-методической базы преподаваемого пре</w:t>
            </w:r>
            <w:r w:rsidRPr="00DB1EEE">
              <w:t>д</w:t>
            </w:r>
            <w:r w:rsidRPr="00DB1EEE">
              <w:t>мета</w:t>
            </w:r>
          </w:p>
          <w:p w:rsidR="008F3E28" w:rsidRPr="00DB1EEE" w:rsidRDefault="008F3E28" w:rsidP="00AA5220">
            <w:pPr>
              <w:shd w:val="clear" w:color="auto" w:fill="FFFFFF"/>
              <w:ind w:firstLine="482"/>
              <w:contextualSpacing/>
              <w:jc w:val="both"/>
            </w:pPr>
          </w:p>
          <w:p w:rsidR="008F3E28" w:rsidRPr="00DB1EEE" w:rsidRDefault="008F3E28" w:rsidP="00AA5220">
            <w:pPr>
              <w:shd w:val="clear" w:color="auto" w:fill="FFFFFF"/>
              <w:ind w:firstLine="482"/>
              <w:contextualSpacing/>
              <w:jc w:val="both"/>
            </w:pPr>
          </w:p>
          <w:p w:rsidR="008F3E28" w:rsidRPr="00DB1EEE" w:rsidRDefault="008F3E28" w:rsidP="00AA5220">
            <w:pPr>
              <w:shd w:val="clear" w:color="auto" w:fill="FFFFFF"/>
              <w:ind w:firstLine="482"/>
              <w:contextualSpacing/>
              <w:jc w:val="both"/>
            </w:pPr>
          </w:p>
          <w:p w:rsidR="008F3E28" w:rsidRPr="00DB1EEE" w:rsidRDefault="008F3E28" w:rsidP="00AA5220">
            <w:pPr>
              <w:shd w:val="clear" w:color="auto" w:fill="FFFFFF"/>
              <w:ind w:firstLine="482"/>
              <w:contextualSpacing/>
              <w:jc w:val="both"/>
            </w:pPr>
          </w:p>
          <w:p w:rsidR="008F3E28" w:rsidRPr="00DB1EEE" w:rsidRDefault="008F3E28" w:rsidP="008F3E28">
            <w:pPr>
              <w:shd w:val="clear" w:color="auto" w:fill="FFFFFF"/>
              <w:contextualSpacing/>
              <w:jc w:val="both"/>
            </w:pPr>
          </w:p>
          <w:p w:rsidR="008F3E28" w:rsidRPr="00DB1EEE" w:rsidRDefault="008F3E28" w:rsidP="00AA5220">
            <w:pPr>
              <w:shd w:val="clear" w:color="auto" w:fill="FFFFFF"/>
              <w:ind w:firstLine="482"/>
              <w:contextualSpacing/>
              <w:jc w:val="both"/>
            </w:pPr>
            <w:r w:rsidRPr="00DB1EEE">
              <w:t>Совершенствование учебно-методической базы коррекционных зан</w:t>
            </w:r>
            <w:r w:rsidRPr="00DB1EEE">
              <w:t>я</w:t>
            </w:r>
            <w:r w:rsidRPr="00DB1EEE">
              <w:t>тий</w:t>
            </w:r>
            <w:r w:rsidRPr="00DB1EEE">
              <w:rPr>
                <w:vertAlign w:val="superscript"/>
              </w:rPr>
              <w:t>*</w:t>
            </w:r>
          </w:p>
        </w:tc>
        <w:tc>
          <w:tcPr>
            <w:tcW w:w="4077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8F3E28" w:rsidRPr="00DB1EEE" w:rsidRDefault="008F3E28" w:rsidP="00AA5220">
            <w:pPr>
              <w:shd w:val="clear" w:color="auto" w:fill="FFFFFF"/>
              <w:ind w:firstLine="482"/>
              <w:contextualSpacing/>
              <w:jc w:val="both"/>
            </w:pPr>
            <w:r w:rsidRPr="00DB1EEE">
              <w:t>Наличие педагогических разраб</w:t>
            </w:r>
            <w:r w:rsidRPr="00DB1EEE">
              <w:t>о</w:t>
            </w:r>
            <w:r w:rsidRPr="00DB1EEE">
              <w:t>ток: программ (дисциплин, факульт</w:t>
            </w:r>
            <w:r w:rsidRPr="00DB1EEE">
              <w:t>а</w:t>
            </w:r>
            <w:r w:rsidRPr="00DB1EEE">
              <w:t>тивов, курсов по выбору, внеурочной де</w:t>
            </w:r>
            <w:r w:rsidRPr="00DB1EEE">
              <w:t>я</w:t>
            </w:r>
            <w:r w:rsidRPr="00DB1EEE">
              <w:t>тельности и т.п.), методических разработок и рекомендаций, сборников дидактического или сценарного мат</w:t>
            </w:r>
            <w:r w:rsidRPr="00DB1EEE">
              <w:t>е</w:t>
            </w:r>
            <w:r w:rsidRPr="00DB1EEE">
              <w:t>риала и т.д.</w:t>
            </w:r>
          </w:p>
          <w:p w:rsidR="008F3E28" w:rsidRPr="00DB1EEE" w:rsidRDefault="008F3E28" w:rsidP="008F3E28">
            <w:pPr>
              <w:shd w:val="clear" w:color="auto" w:fill="FFFFFF"/>
              <w:contextualSpacing/>
              <w:jc w:val="both"/>
            </w:pPr>
          </w:p>
          <w:p w:rsidR="008F3E28" w:rsidRPr="00DB1EEE" w:rsidRDefault="008F3E28" w:rsidP="00AA5220">
            <w:pPr>
              <w:shd w:val="clear" w:color="auto" w:fill="FFFFFF"/>
              <w:ind w:firstLine="482"/>
              <w:contextualSpacing/>
              <w:jc w:val="both"/>
            </w:pPr>
            <w:r w:rsidRPr="00DB1EEE">
              <w:t>Наличие педагогических разраб</w:t>
            </w:r>
            <w:r w:rsidRPr="00DB1EEE">
              <w:t>о</w:t>
            </w:r>
            <w:r w:rsidRPr="00DB1EEE">
              <w:t>ток (программ, методических и дидактических матери</w:t>
            </w:r>
            <w:r w:rsidRPr="00DB1EEE">
              <w:t>а</w:t>
            </w:r>
            <w:r w:rsidRPr="00DB1EEE">
              <w:t>лов и т. п.)</w:t>
            </w:r>
            <w:r w:rsidRPr="00DB1EEE">
              <w:rPr>
                <w:vertAlign w:val="superscript"/>
              </w:rPr>
              <w:t xml:space="preserve"> *</w:t>
            </w:r>
          </w:p>
        </w:tc>
        <w:tc>
          <w:tcPr>
            <w:tcW w:w="40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8F3E28" w:rsidRPr="00DB1EEE" w:rsidRDefault="008F3E28" w:rsidP="00F114DF">
            <w:pPr>
              <w:tabs>
                <w:tab w:val="left" w:pos="960"/>
              </w:tabs>
            </w:pPr>
          </w:p>
        </w:tc>
        <w:tc>
          <w:tcPr>
            <w:tcW w:w="4181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8F3E28" w:rsidRPr="00DB1EEE" w:rsidRDefault="008F3E28" w:rsidP="00F114DF">
            <w:pPr>
              <w:shd w:val="clear" w:color="auto" w:fill="FFFFFF"/>
              <w:tabs>
                <w:tab w:val="left" w:pos="250"/>
              </w:tabs>
              <w:ind w:firstLine="484"/>
              <w:contextualSpacing/>
              <w:jc w:val="both"/>
              <w:rPr>
                <w:i/>
              </w:rPr>
            </w:pPr>
          </w:p>
        </w:tc>
      </w:tr>
      <w:tr w:rsidR="008F3E28" w:rsidRPr="00DB1EEE" w:rsidTr="008F3E28">
        <w:trPr>
          <w:trHeight w:val="848"/>
        </w:trPr>
        <w:tc>
          <w:tcPr>
            <w:tcW w:w="792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F3E28" w:rsidRPr="00DB1EEE" w:rsidRDefault="008F3E28" w:rsidP="00F114DF">
            <w:pPr>
              <w:shd w:val="clear" w:color="auto" w:fill="FFFFFF"/>
              <w:contextualSpacing/>
              <w:jc w:val="both"/>
              <w:rPr>
                <w:color w:val="FF0000"/>
              </w:rPr>
            </w:pPr>
            <w:r w:rsidRPr="00DB1EEE">
              <w:t>3.3.2</w:t>
            </w:r>
          </w:p>
        </w:tc>
        <w:tc>
          <w:tcPr>
            <w:tcW w:w="2778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F3E28" w:rsidRPr="00DB1EEE" w:rsidRDefault="008F3E28" w:rsidP="00AA5220">
            <w:pPr>
              <w:shd w:val="clear" w:color="auto" w:fill="FFFFFF"/>
              <w:ind w:firstLine="482"/>
              <w:contextualSpacing/>
              <w:jc w:val="both"/>
            </w:pPr>
            <w:r w:rsidRPr="00DB1EEE">
              <w:t>Демонстрация уро</w:t>
            </w:r>
            <w:r w:rsidRPr="00DB1EEE">
              <w:t>в</w:t>
            </w:r>
            <w:r w:rsidRPr="00DB1EEE">
              <w:t xml:space="preserve">ня профессионализма собственно </w:t>
            </w:r>
            <w:r w:rsidRPr="00DB1EEE">
              <w:lastRenderedPageBreak/>
              <w:t>педагогич</w:t>
            </w:r>
            <w:r w:rsidRPr="00DB1EEE">
              <w:t>е</w:t>
            </w:r>
            <w:r w:rsidRPr="00DB1EEE">
              <w:t>ской и методической деятельн</w:t>
            </w:r>
            <w:r w:rsidRPr="00DB1EEE">
              <w:t>о</w:t>
            </w:r>
            <w:r w:rsidRPr="00DB1EEE">
              <w:t>сти</w:t>
            </w:r>
          </w:p>
        </w:tc>
        <w:tc>
          <w:tcPr>
            <w:tcW w:w="4077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8F3E28" w:rsidRPr="00DB1EEE" w:rsidRDefault="008F3E28" w:rsidP="00AA5220">
            <w:pPr>
              <w:shd w:val="clear" w:color="auto" w:fill="FFFFFF"/>
              <w:ind w:firstLine="482"/>
              <w:contextualSpacing/>
              <w:jc w:val="both"/>
            </w:pPr>
            <w:r w:rsidRPr="00DB1EEE">
              <w:lastRenderedPageBreak/>
              <w:t>Результативность участия в професс</w:t>
            </w:r>
            <w:r w:rsidRPr="00DB1EEE">
              <w:t>и</w:t>
            </w:r>
            <w:r w:rsidRPr="00DB1EEE">
              <w:t>ональных конкурсах учителей-предметников, классных руководит</w:t>
            </w:r>
            <w:r w:rsidRPr="00DB1EEE">
              <w:t>е</w:t>
            </w:r>
            <w:r w:rsidRPr="00DB1EEE">
              <w:t>лей</w:t>
            </w:r>
          </w:p>
        </w:tc>
        <w:tc>
          <w:tcPr>
            <w:tcW w:w="40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8F3E28" w:rsidRPr="00DB1EEE" w:rsidRDefault="008F3E28" w:rsidP="00F114DF">
            <w:pPr>
              <w:shd w:val="clear" w:color="auto" w:fill="FFFFFF"/>
              <w:ind w:firstLine="484"/>
              <w:contextualSpacing/>
              <w:jc w:val="both"/>
            </w:pPr>
          </w:p>
        </w:tc>
        <w:tc>
          <w:tcPr>
            <w:tcW w:w="4181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8F3E28" w:rsidRPr="00DB1EEE" w:rsidRDefault="008F3E28" w:rsidP="00F114DF">
            <w:pPr>
              <w:shd w:val="clear" w:color="auto" w:fill="FFFFFF"/>
              <w:tabs>
                <w:tab w:val="left" w:pos="250"/>
              </w:tabs>
              <w:ind w:firstLine="484"/>
              <w:contextualSpacing/>
              <w:jc w:val="both"/>
            </w:pPr>
          </w:p>
        </w:tc>
      </w:tr>
      <w:tr w:rsidR="008F3E28" w:rsidRPr="00DB1EEE" w:rsidTr="00F114DF">
        <w:trPr>
          <w:trHeight w:val="3831"/>
        </w:trPr>
        <w:tc>
          <w:tcPr>
            <w:tcW w:w="792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8F3E28" w:rsidRPr="00DB1EEE" w:rsidRDefault="008F3E28" w:rsidP="00F114DF">
            <w:pPr>
              <w:shd w:val="clear" w:color="auto" w:fill="FFFFFF"/>
              <w:contextualSpacing/>
              <w:jc w:val="both"/>
              <w:rPr>
                <w:color w:val="FF0000"/>
              </w:rPr>
            </w:pPr>
          </w:p>
        </w:tc>
        <w:tc>
          <w:tcPr>
            <w:tcW w:w="2778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8F3E28" w:rsidRPr="00DB1EEE" w:rsidRDefault="008F3E28" w:rsidP="00F114DF">
            <w:pPr>
              <w:shd w:val="clear" w:color="auto" w:fill="FFFFFF"/>
              <w:ind w:firstLine="484"/>
              <w:contextualSpacing/>
              <w:jc w:val="both"/>
            </w:pPr>
          </w:p>
        </w:tc>
        <w:tc>
          <w:tcPr>
            <w:tcW w:w="4077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8F3E28" w:rsidRPr="00DB1EEE" w:rsidRDefault="008F3E28" w:rsidP="00F114DF">
            <w:pPr>
              <w:shd w:val="clear" w:color="auto" w:fill="FFFFFF"/>
              <w:ind w:firstLine="484"/>
              <w:contextualSpacing/>
              <w:jc w:val="both"/>
            </w:pPr>
            <w:r w:rsidRPr="00DB1EEE">
              <w:t>Результативность участия в профессиональных конкурсах педагогических разраб</w:t>
            </w:r>
            <w:r w:rsidRPr="00DB1EEE">
              <w:t>о</w:t>
            </w:r>
            <w:r w:rsidRPr="00DB1EEE">
              <w:t>ток</w:t>
            </w:r>
          </w:p>
        </w:tc>
        <w:tc>
          <w:tcPr>
            <w:tcW w:w="40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8F3E28" w:rsidRPr="00DB1EEE" w:rsidRDefault="008F3E28" w:rsidP="008F3E28">
            <w:pPr>
              <w:shd w:val="clear" w:color="auto" w:fill="FFFFFF"/>
              <w:contextualSpacing/>
              <w:jc w:val="both"/>
            </w:pPr>
          </w:p>
        </w:tc>
        <w:tc>
          <w:tcPr>
            <w:tcW w:w="4181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8F3E28" w:rsidRPr="00DB1EEE" w:rsidRDefault="008F3E28" w:rsidP="008F3E28">
            <w:pPr>
              <w:shd w:val="clear" w:color="auto" w:fill="FFFFFF"/>
              <w:contextualSpacing/>
              <w:jc w:val="both"/>
              <w:rPr>
                <w:i/>
              </w:rPr>
            </w:pPr>
          </w:p>
        </w:tc>
      </w:tr>
      <w:tr w:rsidR="008F3E28" w:rsidRPr="00DB1EEE" w:rsidTr="008F3E28">
        <w:trPr>
          <w:trHeight w:val="1415"/>
        </w:trPr>
        <w:tc>
          <w:tcPr>
            <w:tcW w:w="7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8F3E28" w:rsidRPr="00DB1EEE" w:rsidRDefault="008F3E28" w:rsidP="00F114DF">
            <w:pPr>
              <w:shd w:val="clear" w:color="auto" w:fill="FFFFFF"/>
              <w:contextualSpacing/>
              <w:jc w:val="both"/>
            </w:pPr>
            <w:r w:rsidRPr="00DB1EEE">
              <w:lastRenderedPageBreak/>
              <w:t>3.3.3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8F3E28" w:rsidRPr="00DB1EEE" w:rsidRDefault="008F3E28" w:rsidP="00AA5220">
            <w:pPr>
              <w:shd w:val="clear" w:color="auto" w:fill="FFFFFF"/>
              <w:ind w:firstLine="482"/>
              <w:contextualSpacing/>
              <w:jc w:val="both"/>
            </w:pPr>
            <w:r w:rsidRPr="00DB1EEE">
              <w:t>Уровень квалифик</w:t>
            </w:r>
            <w:r w:rsidRPr="00DB1EEE">
              <w:t>а</w:t>
            </w:r>
            <w:r w:rsidRPr="00DB1EEE">
              <w:t>ции, позволяющий осущест</w:t>
            </w:r>
            <w:r w:rsidRPr="00DB1EEE">
              <w:t>в</w:t>
            </w:r>
            <w:r w:rsidRPr="00DB1EEE">
              <w:t>лять экспертную деятел</w:t>
            </w:r>
            <w:r w:rsidRPr="00DB1EEE">
              <w:t>ь</w:t>
            </w:r>
            <w:r w:rsidRPr="00DB1EEE">
              <w:t>ность</w:t>
            </w:r>
          </w:p>
        </w:tc>
        <w:tc>
          <w:tcPr>
            <w:tcW w:w="4077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8F3E28" w:rsidRPr="00DB1EEE" w:rsidRDefault="008F3E28" w:rsidP="00AA5220">
            <w:pPr>
              <w:shd w:val="clear" w:color="auto" w:fill="FFFFFF"/>
              <w:ind w:firstLine="482"/>
              <w:contextualSpacing/>
              <w:jc w:val="both"/>
            </w:pPr>
            <w:r w:rsidRPr="00DB1EEE">
              <w:t>Работа в предметных подкоми</w:t>
            </w:r>
            <w:r w:rsidRPr="00DB1EEE">
              <w:t>с</w:t>
            </w:r>
            <w:r w:rsidRPr="00DB1EEE">
              <w:t>сиях в качестве эксперта ЕГЭ, ГИА-9, жюри конкурсов, предметных оли</w:t>
            </w:r>
            <w:r w:rsidRPr="00DB1EEE">
              <w:t>м</w:t>
            </w:r>
            <w:r w:rsidRPr="00DB1EEE">
              <w:t>пиадах регионального, муниципальн</w:t>
            </w:r>
            <w:r w:rsidRPr="00DB1EEE">
              <w:t>о</w:t>
            </w:r>
            <w:r w:rsidRPr="00DB1EEE">
              <w:t>го уровней, участие в экспертных группах по аттестации, аккредитации, судейство на соревнованиях и конкурсах, в качестве эксперта по ра</w:t>
            </w:r>
            <w:r w:rsidRPr="00DB1EEE">
              <w:t>з</w:t>
            </w:r>
            <w:r w:rsidRPr="00DB1EEE">
              <w:t>работке и оценке методических и иных мат</w:t>
            </w:r>
            <w:r w:rsidRPr="00DB1EEE">
              <w:t>е</w:t>
            </w:r>
            <w:r w:rsidRPr="00DB1EEE">
              <w:t>риалов.</w:t>
            </w:r>
          </w:p>
          <w:p w:rsidR="008F3E28" w:rsidRPr="00DB1EEE" w:rsidRDefault="008F3E28" w:rsidP="00AA5220">
            <w:pPr>
              <w:shd w:val="clear" w:color="auto" w:fill="FFFFFF"/>
              <w:contextualSpacing/>
              <w:jc w:val="both"/>
            </w:pPr>
          </w:p>
          <w:p w:rsidR="008F3E28" w:rsidRPr="00DB1EEE" w:rsidRDefault="008F3E28" w:rsidP="00AA5220">
            <w:pPr>
              <w:shd w:val="clear" w:color="auto" w:fill="FFFFFF"/>
              <w:ind w:firstLine="482"/>
              <w:contextualSpacing/>
              <w:jc w:val="both"/>
              <w:rPr>
                <w:color w:val="FF0000"/>
              </w:rPr>
            </w:pPr>
            <w:proofErr w:type="gramStart"/>
            <w:r w:rsidRPr="00DB1EEE">
              <w:t>Работа в предметных подкоми</w:t>
            </w:r>
            <w:r w:rsidRPr="00DB1EEE">
              <w:t>с</w:t>
            </w:r>
            <w:r w:rsidRPr="00DB1EEE">
              <w:t>сиях в качестве эксперта ЕГЭ (</w:t>
            </w:r>
            <w:r w:rsidRPr="00DB1EEE">
              <w:rPr>
                <w:lang w:val="en-US"/>
              </w:rPr>
              <w:t>I</w:t>
            </w:r>
            <w:r w:rsidRPr="00DB1EEE">
              <w:t>–</w:t>
            </w:r>
            <w:r w:rsidRPr="00DB1EEE">
              <w:rPr>
                <w:lang w:val="en-US"/>
              </w:rPr>
              <w:t>VII</w:t>
            </w:r>
            <w:r w:rsidRPr="00DB1EEE">
              <w:t xml:space="preserve"> вид) ГИА (</w:t>
            </w:r>
            <w:r w:rsidRPr="00DB1EEE">
              <w:rPr>
                <w:lang w:val="en-US"/>
              </w:rPr>
              <w:t>I</w:t>
            </w:r>
            <w:r w:rsidRPr="00DB1EEE">
              <w:t>–</w:t>
            </w:r>
            <w:r w:rsidRPr="00DB1EEE">
              <w:rPr>
                <w:lang w:val="en-US"/>
              </w:rPr>
              <w:t>VIII</w:t>
            </w:r>
            <w:r w:rsidRPr="00DB1EEE">
              <w:t xml:space="preserve"> вид), конкурсов, предметных олимпиадах регионального, м</w:t>
            </w:r>
            <w:r w:rsidRPr="00DB1EEE">
              <w:t>у</w:t>
            </w:r>
            <w:r w:rsidRPr="00DB1EEE">
              <w:t>ниципального уровней, участие в эк</w:t>
            </w:r>
            <w:r w:rsidRPr="00DB1EEE">
              <w:t>с</w:t>
            </w:r>
            <w:r w:rsidRPr="00DB1EEE">
              <w:t>пертных группах по аттестации педагогических и руководящих рабо</w:t>
            </w:r>
            <w:r w:rsidRPr="00DB1EEE">
              <w:t>т</w:t>
            </w:r>
            <w:r w:rsidRPr="00DB1EEE">
              <w:t>ников, аккредитации ОО, суде</w:t>
            </w:r>
            <w:r w:rsidRPr="00DB1EEE">
              <w:t>й</w:t>
            </w:r>
            <w:r w:rsidRPr="00DB1EEE">
              <w:t xml:space="preserve">ство на профессиональных конкурсах обучающихся, работа в составе </w:t>
            </w:r>
            <w:r w:rsidRPr="00DB1EEE">
              <w:lastRenderedPageBreak/>
              <w:t>к</w:t>
            </w:r>
            <w:r w:rsidRPr="00DB1EEE">
              <w:t>о</w:t>
            </w:r>
            <w:r w:rsidRPr="00DB1EEE">
              <w:t>миссии по комплектованию текстов ко</w:t>
            </w:r>
            <w:r w:rsidRPr="00DB1EEE">
              <w:t>н</w:t>
            </w:r>
            <w:r w:rsidRPr="00DB1EEE">
              <w:t>трольных работ для обучающихся специальных (коррекционных) образовательных организаций, кла</w:t>
            </w:r>
            <w:r w:rsidRPr="00DB1EEE">
              <w:t>с</w:t>
            </w:r>
            <w:r w:rsidRPr="00DB1EEE">
              <w:t>сов</w:t>
            </w:r>
            <w:r w:rsidRPr="00DB1EEE">
              <w:rPr>
                <w:vertAlign w:val="superscript"/>
              </w:rPr>
              <w:t>*</w:t>
            </w:r>
            <w:proofErr w:type="gramEnd"/>
          </w:p>
        </w:tc>
        <w:tc>
          <w:tcPr>
            <w:tcW w:w="40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8F3E28" w:rsidRPr="00DB1EEE" w:rsidRDefault="008F3E28" w:rsidP="00F114DF">
            <w:pPr>
              <w:shd w:val="clear" w:color="auto" w:fill="FFFFFF"/>
              <w:ind w:firstLine="484"/>
              <w:contextualSpacing/>
              <w:jc w:val="both"/>
            </w:pPr>
          </w:p>
        </w:tc>
        <w:tc>
          <w:tcPr>
            <w:tcW w:w="4181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8F3E28" w:rsidRPr="00DB1EEE" w:rsidRDefault="008F3E28" w:rsidP="00F114DF">
            <w:pPr>
              <w:shd w:val="clear" w:color="auto" w:fill="FFFFFF"/>
              <w:ind w:firstLine="484"/>
              <w:contextualSpacing/>
              <w:jc w:val="both"/>
            </w:pPr>
          </w:p>
        </w:tc>
      </w:tr>
      <w:tr w:rsidR="008F3E28" w:rsidRPr="00DB1EEE" w:rsidTr="008F3E28">
        <w:trPr>
          <w:trHeight w:val="2966"/>
        </w:trPr>
        <w:tc>
          <w:tcPr>
            <w:tcW w:w="7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3E28" w:rsidRPr="00DB1EEE" w:rsidRDefault="008F3E28" w:rsidP="00F114DF">
            <w:pPr>
              <w:shd w:val="clear" w:color="auto" w:fill="FFFFFF"/>
              <w:contextualSpacing/>
              <w:jc w:val="both"/>
            </w:pPr>
            <w:r w:rsidRPr="00DB1EEE">
              <w:lastRenderedPageBreak/>
              <w:t>3.3.4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8F3E28" w:rsidRPr="00DB1EEE" w:rsidRDefault="008F3E28" w:rsidP="00AA5220">
            <w:pPr>
              <w:shd w:val="clear" w:color="auto" w:fill="FFFFFF"/>
              <w:ind w:firstLine="482"/>
              <w:contextualSpacing/>
              <w:jc w:val="both"/>
            </w:pPr>
            <w:proofErr w:type="spellStart"/>
            <w:r w:rsidRPr="00DB1EEE">
              <w:t>Организационно-ме-тодическая</w:t>
            </w:r>
            <w:proofErr w:type="spellEnd"/>
            <w:r w:rsidRPr="00DB1EEE">
              <w:t xml:space="preserve"> раб</w:t>
            </w:r>
            <w:r w:rsidRPr="00DB1EEE">
              <w:t>о</w:t>
            </w:r>
            <w:r w:rsidRPr="00DB1EEE">
              <w:t>та</w:t>
            </w:r>
          </w:p>
        </w:tc>
        <w:tc>
          <w:tcPr>
            <w:tcW w:w="4077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8F3E28" w:rsidRPr="00DB1EEE" w:rsidRDefault="008F3E28" w:rsidP="00AA5220">
            <w:pPr>
              <w:shd w:val="clear" w:color="auto" w:fill="FFFFFF"/>
              <w:ind w:firstLine="482"/>
              <w:contextualSpacing/>
              <w:jc w:val="both"/>
            </w:pPr>
            <w:r w:rsidRPr="00DB1EEE">
              <w:t xml:space="preserve">Работа в качестве </w:t>
            </w:r>
            <w:proofErr w:type="spellStart"/>
            <w:r w:rsidRPr="00DB1EEE">
              <w:t>тьютора</w:t>
            </w:r>
            <w:proofErr w:type="spellEnd"/>
            <w:r w:rsidRPr="00DB1EEE">
              <w:t xml:space="preserve">, </w:t>
            </w:r>
            <w:proofErr w:type="spellStart"/>
            <w:r w:rsidRPr="00DB1EEE">
              <w:t>уч</w:t>
            </w:r>
            <w:r w:rsidRPr="00DB1EEE">
              <w:t>и</w:t>
            </w:r>
            <w:r w:rsidRPr="00DB1EEE">
              <w:t>теля-апробатора</w:t>
            </w:r>
            <w:proofErr w:type="spellEnd"/>
            <w:r w:rsidRPr="00DB1EEE">
              <w:t xml:space="preserve"> новых учебно-методических комплексов, руковод</w:t>
            </w:r>
            <w:r w:rsidRPr="00DB1EEE">
              <w:t>и</w:t>
            </w:r>
            <w:r w:rsidRPr="00DB1EEE">
              <w:t>теля методического объединения, м</w:t>
            </w:r>
            <w:r w:rsidRPr="00DB1EEE">
              <w:t>е</w:t>
            </w:r>
            <w:r w:rsidRPr="00DB1EEE">
              <w:t>тодического совета учителей ОО, террит</w:t>
            </w:r>
            <w:r w:rsidRPr="00DB1EEE">
              <w:t>о</w:t>
            </w:r>
            <w:r w:rsidRPr="00DB1EEE">
              <w:t xml:space="preserve">рии. </w:t>
            </w:r>
          </w:p>
          <w:p w:rsidR="008F3E28" w:rsidRPr="00DB1EEE" w:rsidRDefault="008F3E28" w:rsidP="00AA5220">
            <w:pPr>
              <w:shd w:val="clear" w:color="auto" w:fill="FFFFFF"/>
              <w:ind w:firstLine="482"/>
              <w:contextualSpacing/>
              <w:jc w:val="both"/>
            </w:pPr>
          </w:p>
          <w:p w:rsidR="008F3E28" w:rsidRPr="00DB1EEE" w:rsidRDefault="008F3E28" w:rsidP="008F3E28">
            <w:pPr>
              <w:shd w:val="clear" w:color="auto" w:fill="FFFFFF"/>
              <w:ind w:firstLine="482"/>
              <w:contextualSpacing/>
              <w:jc w:val="both"/>
            </w:pPr>
            <w:r w:rsidRPr="00DB1EEE">
              <w:t>Работа в качестве экспертов-разработчиков методического сопр</w:t>
            </w:r>
            <w:r w:rsidRPr="00DB1EEE">
              <w:t>о</w:t>
            </w:r>
            <w:r w:rsidRPr="00DB1EEE">
              <w:t>вождения коррекционно-образова</w:t>
            </w:r>
            <w:r w:rsidRPr="00DB1EEE">
              <w:t>тельного проце</w:t>
            </w:r>
            <w:r w:rsidRPr="00DB1EEE">
              <w:t>с</w:t>
            </w:r>
            <w:r w:rsidRPr="00DB1EEE">
              <w:t>са</w:t>
            </w:r>
            <w:r w:rsidRPr="00DB1EEE">
              <w:rPr>
                <w:vertAlign w:val="superscript"/>
              </w:rPr>
              <w:t>*</w:t>
            </w:r>
          </w:p>
        </w:tc>
        <w:tc>
          <w:tcPr>
            <w:tcW w:w="40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8F3E28" w:rsidRPr="00DB1EEE" w:rsidRDefault="008F3E28" w:rsidP="00F114DF">
            <w:pPr>
              <w:shd w:val="clear" w:color="auto" w:fill="FFFFFF"/>
              <w:ind w:firstLine="484"/>
              <w:contextualSpacing/>
              <w:jc w:val="both"/>
            </w:pPr>
          </w:p>
        </w:tc>
        <w:tc>
          <w:tcPr>
            <w:tcW w:w="4181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8F3E28" w:rsidRPr="00DB1EEE" w:rsidRDefault="008F3E28" w:rsidP="00F114DF">
            <w:pPr>
              <w:shd w:val="clear" w:color="auto" w:fill="FFFFFF"/>
              <w:ind w:firstLine="484"/>
              <w:contextualSpacing/>
              <w:jc w:val="both"/>
              <w:rPr>
                <w:i/>
              </w:rPr>
            </w:pPr>
          </w:p>
        </w:tc>
      </w:tr>
      <w:tr w:rsidR="008F3E28" w:rsidRPr="00DB1EEE" w:rsidTr="008F3E28">
        <w:trPr>
          <w:trHeight w:val="1336"/>
        </w:trPr>
        <w:tc>
          <w:tcPr>
            <w:tcW w:w="7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8F3E28" w:rsidRPr="00DB1EEE" w:rsidRDefault="008F3E28" w:rsidP="00F114DF">
            <w:pPr>
              <w:shd w:val="clear" w:color="auto" w:fill="FFFFFF"/>
              <w:contextualSpacing/>
              <w:jc w:val="both"/>
            </w:pPr>
            <w:r w:rsidRPr="00DB1EEE">
              <w:t>3.3.5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8F3E28" w:rsidRPr="00DB1EEE" w:rsidRDefault="008F3E28" w:rsidP="00AA5220">
            <w:pPr>
              <w:shd w:val="clear" w:color="auto" w:fill="FFFFFF"/>
              <w:ind w:firstLine="482"/>
              <w:contextualSpacing/>
              <w:jc w:val="both"/>
            </w:pPr>
            <w:r w:rsidRPr="00DB1EEE">
              <w:t>Исполнение функций наставника (рук</w:t>
            </w:r>
            <w:r w:rsidRPr="00DB1EEE">
              <w:t>о</w:t>
            </w:r>
            <w:r w:rsidRPr="00DB1EEE">
              <w:t>водителя педагогич</w:t>
            </w:r>
            <w:r w:rsidRPr="00DB1EEE">
              <w:t>е</w:t>
            </w:r>
            <w:r w:rsidRPr="00DB1EEE">
              <w:t>ской практики)</w:t>
            </w:r>
          </w:p>
        </w:tc>
        <w:tc>
          <w:tcPr>
            <w:tcW w:w="4077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8F3E28" w:rsidRPr="00DB1EEE" w:rsidRDefault="008F3E28" w:rsidP="00AA5220">
            <w:pPr>
              <w:pStyle w:val="Default"/>
              <w:ind w:firstLine="482"/>
              <w:contextualSpacing/>
              <w:jc w:val="both"/>
              <w:rPr>
                <w:color w:val="0D0D0D"/>
              </w:rPr>
            </w:pPr>
            <w:r w:rsidRPr="00DB1EEE">
              <w:rPr>
                <w:color w:val="0D0D0D"/>
              </w:rPr>
              <w:t>Достаточный профессионализм и личностные качества, позволя</w:t>
            </w:r>
            <w:r w:rsidRPr="00DB1EEE">
              <w:rPr>
                <w:color w:val="0D0D0D"/>
              </w:rPr>
              <w:t>ю</w:t>
            </w:r>
            <w:r w:rsidRPr="00DB1EEE">
              <w:rPr>
                <w:color w:val="0D0D0D"/>
              </w:rPr>
              <w:t>щие работать в качестве наставника мол</w:t>
            </w:r>
            <w:r w:rsidRPr="00DB1EEE">
              <w:rPr>
                <w:color w:val="0D0D0D"/>
              </w:rPr>
              <w:t>о</w:t>
            </w:r>
            <w:r w:rsidRPr="00DB1EEE">
              <w:rPr>
                <w:color w:val="0D0D0D"/>
              </w:rPr>
              <w:t xml:space="preserve">дых учителей </w:t>
            </w:r>
            <w:r w:rsidRPr="00DB1EEE">
              <w:t>(руководителя педаг</w:t>
            </w:r>
            <w:r w:rsidRPr="00DB1EEE">
              <w:t>о</w:t>
            </w:r>
            <w:r w:rsidRPr="00DB1EEE">
              <w:t>гической практики)</w:t>
            </w:r>
          </w:p>
        </w:tc>
        <w:tc>
          <w:tcPr>
            <w:tcW w:w="40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8F3E28" w:rsidRPr="00DB1EEE" w:rsidRDefault="008F3E28" w:rsidP="00F114DF">
            <w:pPr>
              <w:pStyle w:val="Default"/>
              <w:ind w:firstLine="484"/>
              <w:contextualSpacing/>
              <w:jc w:val="both"/>
              <w:rPr>
                <w:color w:val="auto"/>
              </w:rPr>
            </w:pPr>
          </w:p>
        </w:tc>
        <w:tc>
          <w:tcPr>
            <w:tcW w:w="4181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8F3E28" w:rsidRPr="00DB1EEE" w:rsidRDefault="008F3E28" w:rsidP="00F114DF">
            <w:pPr>
              <w:pStyle w:val="Default"/>
              <w:ind w:firstLine="484"/>
              <w:contextualSpacing/>
              <w:jc w:val="both"/>
              <w:rPr>
                <w:color w:val="auto"/>
              </w:rPr>
            </w:pPr>
          </w:p>
        </w:tc>
      </w:tr>
      <w:tr w:rsidR="008F3E28" w:rsidRPr="00DB1EEE" w:rsidTr="00DB1EEE">
        <w:trPr>
          <w:trHeight w:val="785"/>
        </w:trPr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F3E28" w:rsidRPr="00DB1EEE" w:rsidRDefault="008F3E28" w:rsidP="00F114DF">
            <w:pPr>
              <w:shd w:val="clear" w:color="auto" w:fill="FFFFFF"/>
              <w:contextualSpacing/>
              <w:jc w:val="both"/>
            </w:pPr>
            <w:r w:rsidRPr="00DB1EEE">
              <w:t>3.3.6</w:t>
            </w:r>
          </w:p>
        </w:tc>
        <w:tc>
          <w:tcPr>
            <w:tcW w:w="2778" w:type="dxa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  <w:shd w:val="clear" w:color="auto" w:fill="auto"/>
          </w:tcPr>
          <w:p w:rsidR="008F3E28" w:rsidRPr="00DB1EEE" w:rsidRDefault="008F3E28" w:rsidP="00DB1EEE">
            <w:pPr>
              <w:shd w:val="clear" w:color="auto" w:fill="FFFFFF"/>
              <w:ind w:firstLine="482"/>
              <w:contextualSpacing/>
              <w:jc w:val="both"/>
            </w:pPr>
            <w:r w:rsidRPr="00DB1EEE">
              <w:t xml:space="preserve">Дополнительная </w:t>
            </w:r>
            <w:proofErr w:type="spellStart"/>
            <w:r w:rsidRPr="00DB1EEE">
              <w:t>консул</w:t>
            </w:r>
            <w:r w:rsidRPr="00DB1EEE">
              <w:t>ь</w:t>
            </w:r>
            <w:r w:rsidRPr="00DB1EEE">
              <w:t>тативно-методи-ческая</w:t>
            </w:r>
            <w:proofErr w:type="spellEnd"/>
            <w:r w:rsidRPr="00DB1EEE">
              <w:t xml:space="preserve"> деятел</w:t>
            </w:r>
            <w:r w:rsidRPr="00DB1EEE">
              <w:t>ь</w:t>
            </w:r>
            <w:r w:rsidR="00DB1EEE" w:rsidRPr="00DB1EEE">
              <w:t>ность</w:t>
            </w:r>
          </w:p>
        </w:tc>
        <w:tc>
          <w:tcPr>
            <w:tcW w:w="4077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:rsidR="008F3E28" w:rsidRPr="00DB1EEE" w:rsidRDefault="008F3E28" w:rsidP="00AA5220">
            <w:pPr>
              <w:shd w:val="clear" w:color="auto" w:fill="FFFFFF"/>
              <w:ind w:firstLine="482"/>
              <w:contextualSpacing/>
              <w:jc w:val="both"/>
            </w:pPr>
            <w:r w:rsidRPr="00DB1EEE">
              <w:t>Работа в составе школьного ко</w:t>
            </w:r>
            <w:r w:rsidRPr="00DB1EEE">
              <w:t>н</w:t>
            </w:r>
            <w:r w:rsidRPr="00DB1EEE">
              <w:t>силиума (</w:t>
            </w:r>
            <w:proofErr w:type="spellStart"/>
            <w:r w:rsidRPr="00DB1EEE">
              <w:t>ПМПк</w:t>
            </w:r>
            <w:proofErr w:type="spellEnd"/>
            <w:r w:rsidRPr="00DB1EEE">
              <w:t xml:space="preserve">). Работа в составе </w:t>
            </w:r>
            <w:proofErr w:type="gramStart"/>
            <w:r w:rsidRPr="00DB1EEE">
              <w:t>муниципальной</w:t>
            </w:r>
            <w:proofErr w:type="gramEnd"/>
            <w:r w:rsidRPr="00DB1EEE">
              <w:t xml:space="preserve"> ПМПК</w:t>
            </w:r>
            <w:r w:rsidRPr="00DB1EEE">
              <w:rPr>
                <w:vertAlign w:val="superscript"/>
              </w:rPr>
              <w:t>*</w:t>
            </w:r>
          </w:p>
        </w:tc>
        <w:tc>
          <w:tcPr>
            <w:tcW w:w="40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:rsidR="008F3E28" w:rsidRPr="00DB1EEE" w:rsidRDefault="008F3E28" w:rsidP="00F114DF">
            <w:pPr>
              <w:shd w:val="clear" w:color="auto" w:fill="FFFFFF"/>
              <w:ind w:firstLine="484"/>
              <w:contextualSpacing/>
              <w:jc w:val="both"/>
            </w:pPr>
          </w:p>
        </w:tc>
        <w:tc>
          <w:tcPr>
            <w:tcW w:w="4181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:rsidR="008F3E28" w:rsidRPr="00DB1EEE" w:rsidRDefault="008F3E28" w:rsidP="00F114DF">
            <w:pPr>
              <w:shd w:val="clear" w:color="auto" w:fill="FFFFFF"/>
              <w:ind w:firstLine="484"/>
              <w:contextualSpacing/>
              <w:jc w:val="both"/>
            </w:pPr>
          </w:p>
        </w:tc>
      </w:tr>
      <w:tr w:rsidR="00AA2113" w:rsidRPr="00DB1EEE" w:rsidTr="00F114DF">
        <w:trPr>
          <w:trHeight w:hRule="exact" w:val="403"/>
        </w:trPr>
        <w:tc>
          <w:tcPr>
            <w:tcW w:w="7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AA2113" w:rsidRPr="00DB1EEE" w:rsidRDefault="00AA2113" w:rsidP="00F114DF">
            <w:pPr>
              <w:shd w:val="clear" w:color="auto" w:fill="FFFFFF"/>
              <w:contextualSpacing/>
              <w:jc w:val="both"/>
            </w:pPr>
            <w:r w:rsidRPr="00DB1EEE">
              <w:rPr>
                <w:b/>
                <w:bCs/>
              </w:rPr>
              <w:t>4</w:t>
            </w:r>
          </w:p>
        </w:tc>
        <w:tc>
          <w:tcPr>
            <w:tcW w:w="15112" w:type="dxa"/>
            <w:gridSpan w:val="8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2113" w:rsidRPr="00DB1EEE" w:rsidRDefault="00AA2113" w:rsidP="00F114DF">
            <w:pPr>
              <w:shd w:val="clear" w:color="auto" w:fill="FFFFFF"/>
              <w:contextualSpacing/>
              <w:jc w:val="both"/>
            </w:pPr>
            <w:r w:rsidRPr="00DB1EEE">
              <w:rPr>
                <w:b/>
                <w:bCs/>
              </w:rPr>
              <w:t>Повышение квалификации</w:t>
            </w:r>
          </w:p>
        </w:tc>
      </w:tr>
      <w:tr w:rsidR="00DB1EEE" w:rsidRPr="00DB1EEE" w:rsidTr="00DB1EEE">
        <w:trPr>
          <w:trHeight w:val="2234"/>
        </w:trPr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EEE" w:rsidRPr="00DB1EEE" w:rsidRDefault="00DB1EEE" w:rsidP="00F114DF">
            <w:pPr>
              <w:shd w:val="clear" w:color="auto" w:fill="FFFFFF"/>
              <w:contextualSpacing/>
              <w:jc w:val="both"/>
            </w:pPr>
            <w:r w:rsidRPr="00DB1EEE">
              <w:t>4.1</w:t>
            </w:r>
          </w:p>
        </w:tc>
        <w:tc>
          <w:tcPr>
            <w:tcW w:w="277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DB1EEE" w:rsidRPr="00DB1EEE" w:rsidRDefault="00DB1EEE" w:rsidP="00AA5220">
            <w:pPr>
              <w:shd w:val="clear" w:color="auto" w:fill="FFFFFF"/>
              <w:ind w:firstLine="482"/>
              <w:contextualSpacing/>
              <w:jc w:val="both"/>
            </w:pPr>
            <w:r w:rsidRPr="00DB1EEE">
              <w:t>Систематичность п</w:t>
            </w:r>
            <w:r w:rsidRPr="00DB1EEE">
              <w:t>о</w:t>
            </w:r>
            <w:r w:rsidRPr="00DB1EEE">
              <w:t>вышения квалификации в централизованных фо</w:t>
            </w:r>
            <w:r w:rsidRPr="00DB1EEE">
              <w:t>р</w:t>
            </w:r>
            <w:r w:rsidRPr="00DB1EEE">
              <w:t>мах</w:t>
            </w:r>
          </w:p>
        </w:tc>
        <w:tc>
          <w:tcPr>
            <w:tcW w:w="4077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DB1EEE" w:rsidRPr="00DB1EEE" w:rsidRDefault="00DB1EEE" w:rsidP="00AA5220">
            <w:pPr>
              <w:shd w:val="clear" w:color="auto" w:fill="FFFFFF"/>
              <w:ind w:firstLine="482"/>
              <w:contextualSpacing/>
              <w:jc w:val="both"/>
            </w:pPr>
            <w:r w:rsidRPr="00DB1EEE">
              <w:t>Послевузовское образование (а</w:t>
            </w:r>
            <w:r w:rsidRPr="00DB1EEE">
              <w:t>с</w:t>
            </w:r>
            <w:r w:rsidRPr="00DB1EEE">
              <w:t>пирантура, докторантура, магистрат</w:t>
            </w:r>
            <w:r w:rsidRPr="00DB1EEE">
              <w:t>у</w:t>
            </w:r>
            <w:r w:rsidRPr="00DB1EEE">
              <w:t>ра, получение второго высшего обр</w:t>
            </w:r>
            <w:r w:rsidRPr="00DB1EEE">
              <w:t>а</w:t>
            </w:r>
            <w:r w:rsidRPr="00DB1EEE">
              <w:t>зования по профилю деятельности), п</w:t>
            </w:r>
            <w:r w:rsidRPr="00DB1EEE">
              <w:t>е</w:t>
            </w:r>
            <w:r w:rsidRPr="00DB1EEE">
              <w:t xml:space="preserve">реподготовка или курсы повышения квалификации, пройденные </w:t>
            </w:r>
            <w:proofErr w:type="gramStart"/>
            <w:r w:rsidRPr="00DB1EEE">
              <w:t>за</w:t>
            </w:r>
            <w:proofErr w:type="gramEnd"/>
            <w:r w:rsidRPr="00DB1EEE">
              <w:t xml:space="preserve"> последние 3 года (не м</w:t>
            </w:r>
            <w:r w:rsidRPr="00DB1EEE">
              <w:t>е</w:t>
            </w:r>
            <w:r w:rsidRPr="00DB1EEE">
              <w:t>нее 72)</w:t>
            </w:r>
          </w:p>
        </w:tc>
        <w:tc>
          <w:tcPr>
            <w:tcW w:w="40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DB1EEE" w:rsidRPr="00DB1EEE" w:rsidRDefault="00DB1EEE" w:rsidP="00F114DF">
            <w:pPr>
              <w:shd w:val="clear" w:color="auto" w:fill="FFFFFF"/>
              <w:ind w:firstLine="484"/>
              <w:contextualSpacing/>
              <w:jc w:val="both"/>
              <w:rPr>
                <w:color w:val="0D0D0D"/>
              </w:rPr>
            </w:pPr>
          </w:p>
        </w:tc>
        <w:tc>
          <w:tcPr>
            <w:tcW w:w="4181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DB1EEE" w:rsidRPr="00DB1EEE" w:rsidRDefault="00DB1EEE" w:rsidP="00F114DF">
            <w:pPr>
              <w:shd w:val="clear" w:color="auto" w:fill="FFFFFF"/>
              <w:ind w:firstLine="484"/>
              <w:contextualSpacing/>
              <w:jc w:val="both"/>
              <w:rPr>
                <w:i/>
                <w:color w:val="0D0D0D"/>
              </w:rPr>
            </w:pPr>
          </w:p>
        </w:tc>
      </w:tr>
      <w:tr w:rsidR="00DB1EEE" w:rsidRPr="00DB1EEE" w:rsidTr="00DB1EEE">
        <w:trPr>
          <w:trHeight w:hRule="exact" w:val="1440"/>
        </w:trPr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B1EEE" w:rsidRPr="00DB1EEE" w:rsidRDefault="00DB1EEE" w:rsidP="00F114DF">
            <w:pPr>
              <w:shd w:val="clear" w:color="auto" w:fill="FFFFFF"/>
              <w:contextualSpacing/>
              <w:jc w:val="both"/>
            </w:pPr>
            <w:r w:rsidRPr="00DB1EEE">
              <w:lastRenderedPageBreak/>
              <w:t>4.2</w:t>
            </w:r>
          </w:p>
        </w:tc>
        <w:tc>
          <w:tcPr>
            <w:tcW w:w="2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B1EEE" w:rsidRPr="00DB1EEE" w:rsidRDefault="00DB1EEE" w:rsidP="00AA5220">
            <w:pPr>
              <w:shd w:val="clear" w:color="auto" w:fill="FFFFFF"/>
              <w:ind w:firstLine="482"/>
              <w:contextualSpacing/>
              <w:jc w:val="both"/>
            </w:pPr>
            <w:r w:rsidRPr="00DB1EEE">
              <w:t>Систематичность п</w:t>
            </w:r>
            <w:r w:rsidRPr="00DB1EEE">
              <w:t>о</w:t>
            </w:r>
            <w:r w:rsidRPr="00DB1EEE">
              <w:t xml:space="preserve">вышения квалификации в </w:t>
            </w:r>
            <w:proofErr w:type="gramStart"/>
            <w:r w:rsidRPr="00DB1EEE">
              <w:t>нецентрализованных</w:t>
            </w:r>
            <w:proofErr w:type="gramEnd"/>
            <w:r w:rsidRPr="00DB1EEE">
              <w:t xml:space="preserve"> </w:t>
            </w:r>
            <w:proofErr w:type="spellStart"/>
            <w:r w:rsidRPr="00DB1EEE">
              <w:t>фор-мах</w:t>
            </w:r>
            <w:proofErr w:type="spellEnd"/>
          </w:p>
        </w:tc>
        <w:tc>
          <w:tcPr>
            <w:tcW w:w="407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B1EEE" w:rsidRPr="00DB1EEE" w:rsidRDefault="00DB1EEE" w:rsidP="00AA5220">
            <w:pPr>
              <w:shd w:val="clear" w:color="auto" w:fill="FFFFFF"/>
              <w:ind w:firstLine="482"/>
              <w:contextualSpacing/>
              <w:jc w:val="both"/>
              <w:rPr>
                <w:color w:val="0D0D0D"/>
              </w:rPr>
            </w:pPr>
            <w:r w:rsidRPr="00DB1EEE">
              <w:rPr>
                <w:color w:val="0D0D0D"/>
              </w:rPr>
              <w:t>Участие в целевых краткосро</w:t>
            </w:r>
            <w:r w:rsidRPr="00DB1EEE">
              <w:rPr>
                <w:color w:val="0D0D0D"/>
              </w:rPr>
              <w:t>ч</w:t>
            </w:r>
            <w:r w:rsidRPr="00DB1EEE">
              <w:rPr>
                <w:color w:val="0D0D0D"/>
              </w:rPr>
              <w:t>ных курсах повышения квалификации (менее 72 часов), обучающих семин</w:t>
            </w:r>
            <w:r w:rsidRPr="00DB1EEE">
              <w:rPr>
                <w:color w:val="0D0D0D"/>
              </w:rPr>
              <w:t>а</w:t>
            </w:r>
            <w:r w:rsidRPr="00DB1EEE">
              <w:rPr>
                <w:color w:val="0D0D0D"/>
              </w:rPr>
              <w:t>рах (от 8 час.).</w:t>
            </w:r>
          </w:p>
        </w:tc>
        <w:tc>
          <w:tcPr>
            <w:tcW w:w="4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B1EEE" w:rsidRPr="00DB1EEE" w:rsidRDefault="00DB1EEE" w:rsidP="00F114DF">
            <w:pPr>
              <w:shd w:val="clear" w:color="auto" w:fill="FFFFFF"/>
              <w:ind w:firstLine="484"/>
              <w:contextualSpacing/>
              <w:jc w:val="both"/>
              <w:rPr>
                <w:color w:val="0D0D0D"/>
              </w:rPr>
            </w:pPr>
          </w:p>
        </w:tc>
        <w:tc>
          <w:tcPr>
            <w:tcW w:w="41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B1EEE" w:rsidRPr="00DB1EEE" w:rsidRDefault="00DB1EEE" w:rsidP="00F114DF">
            <w:pPr>
              <w:pStyle w:val="Default"/>
              <w:ind w:firstLine="484"/>
              <w:contextualSpacing/>
              <w:jc w:val="both"/>
              <w:rPr>
                <w:i/>
                <w:color w:val="0D0D0D"/>
              </w:rPr>
            </w:pPr>
          </w:p>
        </w:tc>
      </w:tr>
      <w:tr w:rsidR="00AA2113" w:rsidRPr="00DB1EEE" w:rsidTr="00DB1EEE">
        <w:trPr>
          <w:trHeight w:hRule="exact" w:val="269"/>
        </w:trPr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2113" w:rsidRPr="00DB1EEE" w:rsidRDefault="00AA2113" w:rsidP="00F114DF">
            <w:pPr>
              <w:shd w:val="clear" w:color="auto" w:fill="FFFFFF"/>
              <w:contextualSpacing/>
              <w:jc w:val="both"/>
              <w:rPr>
                <w:b/>
              </w:rPr>
            </w:pPr>
            <w:r w:rsidRPr="00DB1EEE">
              <w:rPr>
                <w:b/>
              </w:rPr>
              <w:t>5</w:t>
            </w:r>
          </w:p>
        </w:tc>
        <w:tc>
          <w:tcPr>
            <w:tcW w:w="15112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2113" w:rsidRPr="00DB1EEE" w:rsidRDefault="00AA2113" w:rsidP="00F114DF">
            <w:pPr>
              <w:pStyle w:val="Default"/>
              <w:contextualSpacing/>
              <w:jc w:val="both"/>
              <w:rPr>
                <w:b/>
                <w:color w:val="auto"/>
              </w:rPr>
            </w:pPr>
            <w:r w:rsidRPr="00DB1EEE">
              <w:rPr>
                <w:b/>
                <w:color w:val="auto"/>
              </w:rPr>
              <w:t>Отраслевые награды</w:t>
            </w:r>
          </w:p>
        </w:tc>
      </w:tr>
      <w:tr w:rsidR="00AA2113" w:rsidRPr="00DB1EEE" w:rsidTr="00AA2113">
        <w:trPr>
          <w:trHeight w:hRule="exact" w:val="3134"/>
        </w:trPr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2113" w:rsidRPr="00DB1EEE" w:rsidRDefault="00AA2113" w:rsidP="00F114DF">
            <w:pPr>
              <w:shd w:val="clear" w:color="auto" w:fill="FFFFFF"/>
              <w:contextualSpacing/>
              <w:jc w:val="both"/>
            </w:pPr>
            <w:r w:rsidRPr="00DB1EEE">
              <w:t>5.1</w:t>
            </w:r>
          </w:p>
        </w:tc>
        <w:tc>
          <w:tcPr>
            <w:tcW w:w="2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AA2113" w:rsidRPr="00DB1EEE" w:rsidRDefault="00AA2113" w:rsidP="00F114DF">
            <w:pPr>
              <w:shd w:val="clear" w:color="auto" w:fill="FFFFFF"/>
              <w:ind w:firstLine="484"/>
              <w:contextualSpacing/>
              <w:jc w:val="both"/>
            </w:pPr>
            <w:r w:rsidRPr="00DB1EEE">
              <w:t>Награды за успехи в профессиональной деятельности</w:t>
            </w:r>
            <w:r w:rsidRPr="00DB1EEE">
              <w:rPr>
                <w:color w:val="0D0D0D"/>
              </w:rPr>
              <w:t>, наличие ученой степени, звания</w:t>
            </w:r>
          </w:p>
        </w:tc>
        <w:tc>
          <w:tcPr>
            <w:tcW w:w="4051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AA2113" w:rsidRPr="00DB1EEE" w:rsidRDefault="00AA2113" w:rsidP="00F114DF">
            <w:pPr>
              <w:ind w:firstLine="484"/>
              <w:contextualSpacing/>
              <w:jc w:val="both"/>
            </w:pPr>
            <w:r w:rsidRPr="00DB1EEE">
              <w:t>Наличие наград, отраслевых знаков отличия:</w:t>
            </w:r>
          </w:p>
          <w:p w:rsidR="00AA2113" w:rsidRPr="00DB1EEE" w:rsidRDefault="00AA2113" w:rsidP="00F114DF">
            <w:pPr>
              <w:ind w:firstLine="484"/>
              <w:contextualSpacing/>
              <w:jc w:val="both"/>
            </w:pPr>
            <w:r w:rsidRPr="00DB1EEE">
              <w:t>- медаль;</w:t>
            </w:r>
          </w:p>
          <w:p w:rsidR="00AA2113" w:rsidRPr="00DB1EEE" w:rsidRDefault="00AA2113" w:rsidP="00F114DF">
            <w:pPr>
              <w:ind w:firstLine="484"/>
              <w:contextualSpacing/>
              <w:jc w:val="both"/>
            </w:pPr>
            <w:r w:rsidRPr="00DB1EEE">
              <w:t>- почетное звание;</w:t>
            </w:r>
          </w:p>
          <w:p w:rsidR="00AA2113" w:rsidRPr="00DB1EEE" w:rsidRDefault="00AA2113" w:rsidP="00F114DF">
            <w:pPr>
              <w:ind w:firstLine="484"/>
              <w:contextualSpacing/>
              <w:jc w:val="both"/>
            </w:pPr>
            <w:r w:rsidRPr="00DB1EEE">
              <w:t>- нагрудный знак;</w:t>
            </w:r>
          </w:p>
          <w:p w:rsidR="00AA2113" w:rsidRPr="00DB1EEE" w:rsidRDefault="00AA2113" w:rsidP="00F114DF">
            <w:pPr>
              <w:ind w:firstLine="484"/>
              <w:contextualSpacing/>
              <w:jc w:val="both"/>
            </w:pPr>
            <w:r w:rsidRPr="00DB1EEE">
              <w:t>- почетная грамота или благодарность Министерства образования и науки РФ и отраслевых министерств;</w:t>
            </w:r>
          </w:p>
          <w:p w:rsidR="00AA2113" w:rsidRPr="00DB1EEE" w:rsidRDefault="00AA2113" w:rsidP="00F114DF">
            <w:pPr>
              <w:shd w:val="clear" w:color="auto" w:fill="FFFFFF"/>
              <w:tabs>
                <w:tab w:val="left" w:pos="250"/>
              </w:tabs>
              <w:ind w:firstLine="484"/>
              <w:contextualSpacing/>
              <w:jc w:val="both"/>
            </w:pPr>
            <w:r w:rsidRPr="00DB1EEE">
              <w:t>- наличие ученой степени;</w:t>
            </w:r>
          </w:p>
          <w:p w:rsidR="00AA2113" w:rsidRPr="00DB1EEE" w:rsidRDefault="00AA2113" w:rsidP="00F114DF">
            <w:pPr>
              <w:shd w:val="clear" w:color="auto" w:fill="FFFFFF"/>
              <w:tabs>
                <w:tab w:val="left" w:pos="250"/>
              </w:tabs>
              <w:ind w:firstLine="484"/>
              <w:contextualSpacing/>
              <w:jc w:val="both"/>
            </w:pPr>
            <w:r w:rsidRPr="00DB1EEE">
              <w:t>- наличие ученого звания</w:t>
            </w:r>
          </w:p>
        </w:tc>
        <w:tc>
          <w:tcPr>
            <w:tcW w:w="4144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AA2113" w:rsidRPr="00DB1EEE" w:rsidRDefault="00AA2113" w:rsidP="00F114DF">
            <w:pPr>
              <w:shd w:val="clear" w:color="auto" w:fill="FFFFFF"/>
              <w:ind w:firstLine="484"/>
              <w:contextualSpacing/>
              <w:jc w:val="both"/>
            </w:pPr>
          </w:p>
        </w:tc>
        <w:tc>
          <w:tcPr>
            <w:tcW w:w="413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2113" w:rsidRPr="00DB1EEE" w:rsidRDefault="00AA2113" w:rsidP="00F114DF">
            <w:pPr>
              <w:shd w:val="clear" w:color="auto" w:fill="FFFFFF"/>
              <w:tabs>
                <w:tab w:val="left" w:pos="250"/>
              </w:tabs>
              <w:ind w:firstLine="484"/>
              <w:contextualSpacing/>
              <w:jc w:val="both"/>
              <w:rPr>
                <w:i/>
              </w:rPr>
            </w:pPr>
          </w:p>
        </w:tc>
      </w:tr>
    </w:tbl>
    <w:p w:rsidR="00E93EE9" w:rsidRPr="00DB1EEE" w:rsidRDefault="00E93EE9"/>
    <w:p w:rsidR="00E93EE9" w:rsidRPr="00DB1EEE" w:rsidRDefault="00E93EE9"/>
    <w:p w:rsidR="00E93EE9" w:rsidRPr="00DB1EEE" w:rsidRDefault="00E93EE9"/>
    <w:p w:rsidR="00E93EE9" w:rsidRPr="00DB1EEE" w:rsidRDefault="00E93EE9"/>
    <w:p w:rsidR="00E93EE9" w:rsidRPr="00DB1EEE" w:rsidRDefault="00E93EE9" w:rsidP="00E93EE9">
      <w:pPr>
        <w:pStyle w:val="Default"/>
        <w:tabs>
          <w:tab w:val="left" w:pos="993"/>
        </w:tabs>
        <w:ind w:left="709"/>
        <w:contextualSpacing/>
        <w:jc w:val="both"/>
        <w:rPr>
          <w:color w:val="auto"/>
          <w:sz w:val="28"/>
          <w:szCs w:val="28"/>
        </w:rPr>
      </w:pPr>
      <w:r w:rsidRPr="00DB1EEE">
        <w:rPr>
          <w:color w:val="auto"/>
          <w:sz w:val="28"/>
          <w:szCs w:val="28"/>
        </w:rPr>
        <w:t>Дата заполнения: _________________</w:t>
      </w:r>
    </w:p>
    <w:p w:rsidR="00E93EE9" w:rsidRPr="00DB1EEE" w:rsidRDefault="00E93EE9" w:rsidP="00E93EE9">
      <w:pPr>
        <w:tabs>
          <w:tab w:val="left" w:pos="993"/>
        </w:tabs>
        <w:ind w:firstLine="709"/>
        <w:jc w:val="both"/>
        <w:rPr>
          <w:sz w:val="28"/>
          <w:szCs w:val="28"/>
        </w:rPr>
      </w:pPr>
    </w:p>
    <w:p w:rsidR="00E93EE9" w:rsidRPr="00DB1EEE" w:rsidRDefault="00E93EE9" w:rsidP="00E93EE9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DB1EEE">
        <w:rPr>
          <w:sz w:val="28"/>
          <w:szCs w:val="28"/>
        </w:rPr>
        <w:t>Группа специалистов:</w:t>
      </w:r>
    </w:p>
    <w:p w:rsidR="00E93EE9" w:rsidRPr="00DB1EEE" w:rsidRDefault="00E93EE9" w:rsidP="00E93EE9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DB1EEE">
        <w:rPr>
          <w:sz w:val="28"/>
          <w:szCs w:val="28"/>
        </w:rPr>
        <w:t>Руководитель группы:  __________     ___________________</w:t>
      </w:r>
    </w:p>
    <w:p w:rsidR="00E93EE9" w:rsidRPr="00DB1EEE" w:rsidRDefault="00E93EE9" w:rsidP="00E93EE9">
      <w:pPr>
        <w:tabs>
          <w:tab w:val="left" w:pos="993"/>
        </w:tabs>
        <w:ind w:firstLine="709"/>
        <w:jc w:val="both"/>
      </w:pPr>
      <w:r w:rsidRPr="00DB1EEE">
        <w:rPr>
          <w:sz w:val="28"/>
          <w:szCs w:val="28"/>
        </w:rPr>
        <w:t xml:space="preserve">                                            </w:t>
      </w:r>
      <w:r w:rsidRPr="00DB1EEE">
        <w:t>подпись                           Ф.И.О.</w:t>
      </w:r>
    </w:p>
    <w:p w:rsidR="00E93EE9" w:rsidRPr="00DB1EEE" w:rsidRDefault="00E93EE9" w:rsidP="00E93EE9">
      <w:pPr>
        <w:tabs>
          <w:tab w:val="left" w:pos="993"/>
        </w:tabs>
        <w:ind w:firstLine="709"/>
        <w:jc w:val="both"/>
        <w:rPr>
          <w:sz w:val="28"/>
          <w:szCs w:val="28"/>
        </w:rPr>
      </w:pPr>
    </w:p>
    <w:p w:rsidR="00E93EE9" w:rsidRPr="00DB1EEE" w:rsidRDefault="00E93EE9" w:rsidP="00E93EE9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DB1EEE">
        <w:rPr>
          <w:sz w:val="28"/>
          <w:szCs w:val="28"/>
        </w:rPr>
        <w:t>Члены группы: _________      ___________________</w:t>
      </w:r>
    </w:p>
    <w:p w:rsidR="00E93EE9" w:rsidRPr="00DB1EEE" w:rsidRDefault="00E93EE9" w:rsidP="00E93EE9">
      <w:pPr>
        <w:tabs>
          <w:tab w:val="left" w:pos="993"/>
        </w:tabs>
        <w:ind w:firstLine="709"/>
        <w:jc w:val="both"/>
      </w:pPr>
      <w:r w:rsidRPr="00DB1EEE">
        <w:t xml:space="preserve">                                   подпись                            Ф.И.О.</w:t>
      </w:r>
    </w:p>
    <w:p w:rsidR="00E93EE9" w:rsidRPr="00DB1EEE" w:rsidRDefault="00E93EE9" w:rsidP="00E93EE9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DB1EEE">
        <w:rPr>
          <w:sz w:val="28"/>
          <w:szCs w:val="28"/>
        </w:rPr>
        <w:tab/>
        <w:t xml:space="preserve">                       _________      ___________________</w:t>
      </w:r>
    </w:p>
    <w:p w:rsidR="00E93EE9" w:rsidRDefault="00E93EE9" w:rsidP="00E93EE9">
      <w:pPr>
        <w:tabs>
          <w:tab w:val="left" w:pos="993"/>
        </w:tabs>
        <w:ind w:firstLine="709"/>
        <w:jc w:val="both"/>
        <w:rPr>
          <w:vertAlign w:val="superscript"/>
        </w:rPr>
      </w:pPr>
      <w:r w:rsidRPr="00DB1EEE">
        <w:rPr>
          <w:sz w:val="28"/>
          <w:szCs w:val="28"/>
        </w:rPr>
        <w:t xml:space="preserve">        </w:t>
      </w:r>
      <w:r w:rsidRPr="00DB1EEE">
        <w:t xml:space="preserve">                          подпись                            Ф.И.О.</w:t>
      </w:r>
    </w:p>
    <w:p w:rsidR="00E93EE9" w:rsidRDefault="00E93EE9" w:rsidP="00E93EE9">
      <w:pPr>
        <w:spacing w:line="228" w:lineRule="auto"/>
        <w:ind w:firstLine="567"/>
        <w:jc w:val="both"/>
      </w:pPr>
    </w:p>
    <w:p w:rsidR="00E93EE9" w:rsidRDefault="00E93EE9"/>
    <w:sectPr w:rsidR="00E93EE9" w:rsidSect="00C06CBC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6B44A68E"/>
    <w:lvl w:ilvl="0">
      <w:numFmt w:val="bullet"/>
      <w:lvlText w:val="*"/>
      <w:lvlJc w:val="left"/>
    </w:lvl>
  </w:abstractNum>
  <w:abstractNum w:abstractNumId="1">
    <w:nsid w:val="0BB0095E"/>
    <w:multiLevelType w:val="hybridMultilevel"/>
    <w:tmpl w:val="37A871C2"/>
    <w:lvl w:ilvl="0" w:tplc="5F84B8BA">
      <w:start w:val="1"/>
      <w:numFmt w:val="decimal"/>
      <w:lvlText w:val="%1."/>
      <w:lvlJc w:val="left"/>
      <w:pPr>
        <w:ind w:left="644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11E1197C"/>
    <w:multiLevelType w:val="hybridMultilevel"/>
    <w:tmpl w:val="A56A7EDA"/>
    <w:lvl w:ilvl="0" w:tplc="8904F5E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6A6322D"/>
    <w:multiLevelType w:val="hybridMultilevel"/>
    <w:tmpl w:val="3AF64E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C682B0B"/>
    <w:multiLevelType w:val="hybridMultilevel"/>
    <w:tmpl w:val="CCEE7602"/>
    <w:lvl w:ilvl="0" w:tplc="09D4462E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0"/>
    <w:lvlOverride w:ilvl="0">
      <w:lvl w:ilvl="0">
        <w:numFmt w:val="bullet"/>
        <w:lvlText w:val="-"/>
        <w:legacy w:legacy="1" w:legacySpace="0" w:legacyIndent="145"/>
        <w:lvlJc w:val="left"/>
        <w:rPr>
          <w:rFonts w:ascii="Times New Roman" w:hAnsi="Times New Roman" w:hint="default"/>
        </w:rPr>
      </w:lvl>
    </w:lvlOverride>
  </w:num>
  <w:num w:numId="2">
    <w:abstractNumId w:val="3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C06CBC"/>
    <w:rsid w:val="002678F9"/>
    <w:rsid w:val="0038457B"/>
    <w:rsid w:val="00734D58"/>
    <w:rsid w:val="008F3E28"/>
    <w:rsid w:val="009143C6"/>
    <w:rsid w:val="00AA2113"/>
    <w:rsid w:val="00C06CBC"/>
    <w:rsid w:val="00D433B8"/>
    <w:rsid w:val="00D57788"/>
    <w:rsid w:val="00DB1EEE"/>
    <w:rsid w:val="00DD0893"/>
    <w:rsid w:val="00E36355"/>
    <w:rsid w:val="00E93E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6C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93EE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3">
    <w:name w:val="Placeholder Text"/>
    <w:uiPriority w:val="99"/>
    <w:semiHidden/>
    <w:rsid w:val="00AA2113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AA2113"/>
    <w:rPr>
      <w:rFonts w:ascii="Tahoma" w:hAnsi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A2113"/>
    <w:rPr>
      <w:rFonts w:ascii="Tahoma" w:eastAsia="Times New Roman" w:hAnsi="Tahoma" w:cs="Times New Roman"/>
      <w:sz w:val="16"/>
      <w:szCs w:val="16"/>
    </w:rPr>
  </w:style>
  <w:style w:type="paragraph" w:customStyle="1" w:styleId="msonospacingbullet2gif">
    <w:name w:val="msonospacingbullet2.gif"/>
    <w:basedOn w:val="a"/>
    <w:rsid w:val="00AA2113"/>
    <w:pPr>
      <w:spacing w:before="100" w:beforeAutospacing="1" w:after="100" w:afterAutospacing="1"/>
    </w:pPr>
  </w:style>
  <w:style w:type="paragraph" w:styleId="a6">
    <w:name w:val="header"/>
    <w:basedOn w:val="a"/>
    <w:link w:val="a7"/>
    <w:uiPriority w:val="99"/>
    <w:semiHidden/>
    <w:unhideWhenUsed/>
    <w:rsid w:val="00AA2113"/>
    <w:pPr>
      <w:tabs>
        <w:tab w:val="center" w:pos="4677"/>
        <w:tab w:val="right" w:pos="9355"/>
      </w:tabs>
      <w:spacing w:after="200" w:line="276" w:lineRule="auto"/>
    </w:pPr>
    <w:rPr>
      <w:rFonts w:ascii="Calibri" w:hAnsi="Calibri"/>
      <w:sz w:val="22"/>
      <w:szCs w:val="22"/>
    </w:rPr>
  </w:style>
  <w:style w:type="character" w:customStyle="1" w:styleId="a7">
    <w:name w:val="Верхний колонтитул Знак"/>
    <w:basedOn w:val="a0"/>
    <w:link w:val="a6"/>
    <w:uiPriority w:val="99"/>
    <w:semiHidden/>
    <w:rsid w:val="00AA2113"/>
    <w:rPr>
      <w:rFonts w:ascii="Calibri" w:eastAsia="Times New Roman" w:hAnsi="Calibri" w:cs="Times New Roman"/>
    </w:rPr>
  </w:style>
  <w:style w:type="paragraph" w:styleId="a8">
    <w:name w:val="footer"/>
    <w:basedOn w:val="a"/>
    <w:link w:val="a9"/>
    <w:uiPriority w:val="99"/>
    <w:unhideWhenUsed/>
    <w:rsid w:val="00AA2113"/>
    <w:pPr>
      <w:tabs>
        <w:tab w:val="center" w:pos="4677"/>
        <w:tab w:val="right" w:pos="9355"/>
      </w:tabs>
      <w:spacing w:after="200" w:line="276" w:lineRule="auto"/>
    </w:pPr>
    <w:rPr>
      <w:rFonts w:ascii="Calibri" w:hAnsi="Calibri"/>
      <w:sz w:val="22"/>
      <w:szCs w:val="22"/>
    </w:rPr>
  </w:style>
  <w:style w:type="character" w:customStyle="1" w:styleId="a9">
    <w:name w:val="Нижний колонтитул Знак"/>
    <w:basedOn w:val="a0"/>
    <w:link w:val="a8"/>
    <w:uiPriority w:val="99"/>
    <w:rsid w:val="00AA2113"/>
    <w:rPr>
      <w:rFonts w:ascii="Calibri" w:eastAsia="Times New Roman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59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1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12</Pages>
  <Words>2015</Words>
  <Characters>11487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kkidppo</Company>
  <LinksUpToDate>false</LinksUpToDate>
  <CharactersWithSpaces>13476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fomenko_l_m</dc:creator>
  <cp:keywords/>
  <dc:description/>
  <cp:lastModifiedBy>Admin</cp:lastModifiedBy>
  <cp:revision>7</cp:revision>
  <dcterms:created xsi:type="dcterms:W3CDTF">2015-07-16T10:42:00Z</dcterms:created>
  <dcterms:modified xsi:type="dcterms:W3CDTF">2015-10-04T15:55:00Z</dcterms:modified>
</cp:coreProperties>
</file>