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065" w:rsidRDefault="00D50065" w:rsidP="00D5006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Муниципальное дошкольное образовательное учреждение детский сад № 52</w:t>
      </w: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РОДИТЕЛЯМИ</w:t>
      </w: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P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D5006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Формирование культуры трапезы</w:t>
      </w: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D5006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065" w:rsidRDefault="00D50065" w:rsidP="00D50065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Комбинированная группа</w:t>
      </w:r>
    </w:p>
    <w:p w:rsidR="00D50065" w:rsidRDefault="00D50065" w:rsidP="00D50065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ЧЕРНОВА Е.В.</w:t>
      </w:r>
      <w:bookmarkStart w:id="0" w:name="_GoBack"/>
      <w:bookmarkEnd w:id="0"/>
    </w:p>
    <w:p w:rsidR="003B1D99" w:rsidRPr="003B1D99" w:rsidRDefault="003B1D99" w:rsidP="003B1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B1D9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Формирование культуры трапезы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 xml:space="preserve">К 3 годам у ребёнка появляются все молочные зубы, и он может и </w:t>
      </w:r>
      <w:proofErr w:type="gramStart"/>
      <w:r w:rsidRPr="003B1D99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D99"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D99">
        <w:rPr>
          <w:rFonts w:ascii="Times New Roman" w:hAnsi="Times New Roman" w:cs="Times New Roman"/>
          <w:sz w:val="28"/>
          <w:szCs w:val="28"/>
        </w:rPr>
        <w:t>освоить</w:t>
      </w:r>
      <w:proofErr w:type="gramEnd"/>
      <w:r w:rsidRPr="003B1D99">
        <w:rPr>
          <w:rFonts w:ascii="Times New Roman" w:hAnsi="Times New Roman" w:cs="Times New Roman"/>
          <w:sz w:val="28"/>
          <w:szCs w:val="28"/>
        </w:rPr>
        <w:t xml:space="preserve"> и закрепить навык жевания. Его организму нужны только доброкачественные продукты; кулинарная обработка должна быть щадящей. Очень важен правильный подбор продуктов, содержащий белок, соли кальция, фосфора, фтора, витамины D, А. Полезны плотные продукты, в которых много клетчатки, например, сырая морковка, яблоки, кусочки свежей капусты.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У каждого малыша есть свои привычки и вам придется считаться с ними. Часто дети отказываются есть нелюбимую или незнакомую пищу. Здесь стоит пойти на компромисс: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•</w:t>
      </w:r>
      <w:r w:rsidRPr="003B1D99">
        <w:rPr>
          <w:rFonts w:ascii="Times New Roman" w:hAnsi="Times New Roman" w:cs="Times New Roman"/>
          <w:sz w:val="28"/>
          <w:szCs w:val="28"/>
        </w:rPr>
        <w:tab/>
        <w:t xml:space="preserve">можно уменьшить порцию, убрав часть гарнира, 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•</w:t>
      </w:r>
      <w:r w:rsidRPr="003B1D99">
        <w:rPr>
          <w:rFonts w:ascii="Times New Roman" w:hAnsi="Times New Roman" w:cs="Times New Roman"/>
          <w:sz w:val="28"/>
          <w:szCs w:val="28"/>
        </w:rPr>
        <w:tab/>
        <w:t xml:space="preserve">нарезать бутерброд или яблоко на несколько частей, 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•</w:t>
      </w:r>
      <w:r w:rsidRPr="003B1D99">
        <w:rPr>
          <w:rFonts w:ascii="Times New Roman" w:hAnsi="Times New Roman" w:cs="Times New Roman"/>
          <w:sz w:val="28"/>
          <w:szCs w:val="28"/>
        </w:rPr>
        <w:tab/>
        <w:t xml:space="preserve">попросить малыша только попробовать блюдо, 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•</w:t>
      </w:r>
      <w:r w:rsidRPr="003B1D99">
        <w:rPr>
          <w:rFonts w:ascii="Times New Roman" w:hAnsi="Times New Roman" w:cs="Times New Roman"/>
          <w:sz w:val="28"/>
          <w:szCs w:val="28"/>
        </w:rPr>
        <w:tab/>
        <w:t xml:space="preserve">замаскировать незнакомую пищу уже знакомой. 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НА ЧТО НАДО ОБРАЩАТЬ ВНИМАНИЕ ВО ВРЕМЯ ЕДЫ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•</w:t>
      </w:r>
      <w:r w:rsidRPr="003B1D99">
        <w:rPr>
          <w:rFonts w:ascii="Times New Roman" w:hAnsi="Times New Roman" w:cs="Times New Roman"/>
          <w:sz w:val="28"/>
          <w:szCs w:val="28"/>
        </w:rPr>
        <w:tab/>
        <w:t xml:space="preserve">Последовательность блюд должна быть постоянной. 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•</w:t>
      </w:r>
      <w:r w:rsidRPr="003B1D99">
        <w:rPr>
          <w:rFonts w:ascii="Times New Roman" w:hAnsi="Times New Roman" w:cs="Times New Roman"/>
          <w:sz w:val="28"/>
          <w:szCs w:val="28"/>
        </w:rPr>
        <w:tab/>
        <w:t xml:space="preserve">Перед ребенком можно ставить только одно блюдо. 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•</w:t>
      </w:r>
      <w:r w:rsidRPr="003B1D99">
        <w:rPr>
          <w:rFonts w:ascii="Times New Roman" w:hAnsi="Times New Roman" w:cs="Times New Roman"/>
          <w:sz w:val="28"/>
          <w:szCs w:val="28"/>
        </w:rPr>
        <w:tab/>
        <w:t xml:space="preserve">Блюдо не должно быть ни слишком горячим, ни холодным. 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•</w:t>
      </w:r>
      <w:r w:rsidRPr="003B1D99">
        <w:rPr>
          <w:rFonts w:ascii="Times New Roman" w:hAnsi="Times New Roman" w:cs="Times New Roman"/>
          <w:sz w:val="28"/>
          <w:szCs w:val="28"/>
        </w:rPr>
        <w:tab/>
        <w:t xml:space="preserve">Полезно класть пищу в рот небольшими кусочками, хорошенько пережевывать. 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•</w:t>
      </w:r>
      <w:r w:rsidRPr="003B1D99">
        <w:rPr>
          <w:rFonts w:ascii="Times New Roman" w:hAnsi="Times New Roman" w:cs="Times New Roman"/>
          <w:sz w:val="28"/>
          <w:szCs w:val="28"/>
        </w:rPr>
        <w:tab/>
        <w:t xml:space="preserve">Не надо разговаривать во время еды. 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•</w:t>
      </w:r>
      <w:r w:rsidRPr="003B1D99">
        <w:rPr>
          <w:rFonts w:ascii="Times New Roman" w:hAnsi="Times New Roman" w:cs="Times New Roman"/>
          <w:sz w:val="28"/>
          <w:szCs w:val="28"/>
        </w:rPr>
        <w:tab/>
        <w:t xml:space="preserve">Рот и руки - вытирать бумажной салфеткой. 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ЧЕГО НЕ СЛЕДУЕТ ДОПУСКАТЬ ВО ВРЕМЯ ЕДЫ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•</w:t>
      </w:r>
      <w:r w:rsidRPr="003B1D99">
        <w:rPr>
          <w:rFonts w:ascii="Times New Roman" w:hAnsi="Times New Roman" w:cs="Times New Roman"/>
          <w:sz w:val="28"/>
          <w:szCs w:val="28"/>
        </w:rPr>
        <w:tab/>
        <w:t xml:space="preserve">Громких разговоров и звучания музыки. 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•</w:t>
      </w:r>
      <w:r w:rsidRPr="003B1D99">
        <w:rPr>
          <w:rFonts w:ascii="Times New Roman" w:hAnsi="Times New Roman" w:cs="Times New Roman"/>
          <w:sz w:val="28"/>
          <w:szCs w:val="28"/>
        </w:rPr>
        <w:tab/>
        <w:t xml:space="preserve">Понуканий, поторапливания ребенка. 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•</w:t>
      </w:r>
      <w:r w:rsidRPr="003B1D99">
        <w:rPr>
          <w:rFonts w:ascii="Times New Roman" w:hAnsi="Times New Roman" w:cs="Times New Roman"/>
          <w:sz w:val="28"/>
          <w:szCs w:val="28"/>
        </w:rPr>
        <w:tab/>
        <w:t xml:space="preserve">Насильного кормления или докармливания. 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•</w:t>
      </w:r>
      <w:r w:rsidRPr="003B1D99">
        <w:rPr>
          <w:rFonts w:ascii="Times New Roman" w:hAnsi="Times New Roman" w:cs="Times New Roman"/>
          <w:sz w:val="28"/>
          <w:szCs w:val="28"/>
        </w:rPr>
        <w:tab/>
        <w:t xml:space="preserve">Осуждения малыша за неосторожность, неопрятность, неправильное использование столовых приборов. 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•</w:t>
      </w:r>
      <w:r w:rsidRPr="003B1D99">
        <w:rPr>
          <w:rFonts w:ascii="Times New Roman" w:hAnsi="Times New Roman" w:cs="Times New Roman"/>
          <w:sz w:val="28"/>
          <w:szCs w:val="28"/>
        </w:rPr>
        <w:tab/>
        <w:t xml:space="preserve">Неэстетичной сервировки стола, некрасивого оформления блюд. 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После окончания еды малыша нужно научить полоскать рот.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СЕМЬ ВЕЛИКИХ И ОБЯЗАТЕЛЬНЫХ "НЕ"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lastRenderedPageBreak/>
        <w:t xml:space="preserve">1. не принуждать. Поймем и запомним: пищевое насилие - одно из самых страшных насилий над организмом и личностью, вред и </w:t>
      </w:r>
      <w:proofErr w:type="gramStart"/>
      <w:r w:rsidRPr="003B1D99">
        <w:rPr>
          <w:rFonts w:ascii="Times New Roman" w:hAnsi="Times New Roman" w:cs="Times New Roman"/>
          <w:sz w:val="28"/>
          <w:szCs w:val="28"/>
        </w:rPr>
        <w:t>физический</w:t>
      </w:r>
      <w:proofErr w:type="gramEnd"/>
      <w:r w:rsidRPr="003B1D99">
        <w:rPr>
          <w:rFonts w:ascii="Times New Roman" w:hAnsi="Times New Roman" w:cs="Times New Roman"/>
          <w:sz w:val="28"/>
          <w:szCs w:val="28"/>
        </w:rPr>
        <w:t xml:space="preserve"> и психический. Если ребенок не хочет есть </w:t>
      </w:r>
      <w:proofErr w:type="gramStart"/>
      <w:r w:rsidRPr="003B1D99">
        <w:rPr>
          <w:rFonts w:ascii="Times New Roman" w:hAnsi="Times New Roman" w:cs="Times New Roman"/>
          <w:sz w:val="28"/>
          <w:szCs w:val="28"/>
        </w:rPr>
        <w:t>- значит</w:t>
      </w:r>
      <w:proofErr w:type="gramEnd"/>
      <w:r w:rsidRPr="003B1D99">
        <w:rPr>
          <w:rFonts w:ascii="Times New Roman" w:hAnsi="Times New Roman" w:cs="Times New Roman"/>
          <w:sz w:val="28"/>
          <w:szCs w:val="28"/>
        </w:rPr>
        <w:t xml:space="preserve">, ему в данный момент есть не нужно! Если не хочет есть только чего-то определенного, </w:t>
      </w:r>
      <w:proofErr w:type="gramStart"/>
      <w:r w:rsidRPr="003B1D99">
        <w:rPr>
          <w:rFonts w:ascii="Times New Roman" w:hAnsi="Times New Roman" w:cs="Times New Roman"/>
          <w:sz w:val="28"/>
          <w:szCs w:val="28"/>
        </w:rPr>
        <w:t>- значит</w:t>
      </w:r>
      <w:proofErr w:type="gramEnd"/>
      <w:r w:rsidRPr="003B1D99">
        <w:rPr>
          <w:rFonts w:ascii="Times New Roman" w:hAnsi="Times New Roman" w:cs="Times New Roman"/>
          <w:sz w:val="28"/>
          <w:szCs w:val="28"/>
        </w:rPr>
        <w:t>, не нужно именно этого! Никаких принуждений в еде! Никакого "откармливания"! Ребенок не сельскохозяйственное животное! Отсутствие аппетита при болезни есть знак, что организм нуждается во внутренней очистке, сам хочет поголодать, и в этом случае голос инстинкта вернее любого врачебного предписания.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2. не навязывать. Насилие в мягкой форме: уговоры, убеждения, настойчивые повторения предложения. Прекратить - и никогда больше.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3. не ублажать. Еда - не средство добиться послушания и не средство наслаждения; еда - средство жить. Здоровое удовольствие от еды, конечно, необходимо, но оно должно происходить только от здорового аппетита. Вашими конфетками вы добьетесь только избалованности и извращения вкуса, равно как и нарушения обмена веществ.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4. не торопить. Еда - не тушение пожара. Темп еды - дело сугубо личное. Спешка в еде всегда вредна, а перерывы в жевании необходимы даже корове. Если приходится спешить в школу или куда-нибудь еще, то пусть ребенок лучше не доест, чем в суматохе и панике проглотит еще один недожеванный кусок.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5. не отвлекать. Пока ребенок ест, телевизор должен быть выключен, а новая игрушка припрятана. Однако, если ребенок отвлекается от еды сам, не протестуйте и не понукайте: значит, он не голоден.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6. не потакать, но понять. Нельзя позволять ребенку есть что попало и в каком угодно количестве (например, неограниченные дозы варенья иди мороженого). Не должно быть пищевых принуждений, но должны быть пищевые запреты, особенно при диатезах и аллергиях. Соблюдение всех прочих "не" избавит вас от множества дополнительных проблем.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 xml:space="preserve">7. не тревожиться и не тревожить. Никакой тревоги, </w:t>
      </w:r>
      <w:proofErr w:type="gramStart"/>
      <w:r w:rsidRPr="003B1D99">
        <w:rPr>
          <w:rFonts w:ascii="Times New Roman" w:hAnsi="Times New Roman" w:cs="Times New Roman"/>
          <w:sz w:val="28"/>
          <w:szCs w:val="28"/>
        </w:rPr>
        <w:t>ни-какого</w:t>
      </w:r>
      <w:proofErr w:type="gramEnd"/>
      <w:r w:rsidRPr="003B1D99">
        <w:rPr>
          <w:rFonts w:ascii="Times New Roman" w:hAnsi="Times New Roman" w:cs="Times New Roman"/>
          <w:sz w:val="28"/>
          <w:szCs w:val="28"/>
        </w:rPr>
        <w:t xml:space="preserve"> беспокойства по поводу того, поел ли ребенок вовремя и сколько. Следите только за качеством пищи. Не приставать, не спрашивать: "Ты поел? Хочешь есть?" Пусть попросит, пусть потребует сам, когда захочет, так будет правильно - так, только так!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Если ребенок постарше, то вы можете сообщить ему, что завтрак, обед или ужин готов, предложить поесть - все, более ничего. Еда перед тобой: ешь, если хочешь.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СОВЕТУЕМ ПРИГОТОВИТЬ ДЛЯ ДЕТЕЙ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 xml:space="preserve">Бульон с яичными хлопьями 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На 4 порции: 4 стакана мясного бульона, 2 яйца, 1/2 морковки, 1/2 луковицы, зелень.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lastRenderedPageBreak/>
        <w:t>В предварительно взбитые яйца добавить немного подогретого бульона. Затем смесь процедить, влить оставшийся кипящий бульон и перемешать до образования мелких хлопьев.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Чтобы бульон вновь стал прозрачным, нужно убавить огонь и продолжать варить 10-15 минут.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Свекла, тушенная в сметане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На 4 порции: 2 свеклы. На 100 г готового соуса: 1/4 стакана мясного или овощного бульона, 1/2 ст. ложки муки, 1 ст. ложка сметаны.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Свеклу промыть и сварить. Затем очистить, натереть, заправить сметанным соусом и тушить под крышкой 5-7 минут.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 xml:space="preserve">Салат из моркови, зеленого горошка и яблок 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На 300 г моркови: 150 г консервированного зеленого горошка, 100 г яблок, 100 г майонеза, сахар, соль.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Сваренную морковь и свежие, очищенные от кожуры яблоки нарезать кубиками. Добавить зеленый горошек, соль и сахар по вкусу, майонез. Хорошенько размешать, украсить кусочками яблок и моркови.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 xml:space="preserve">Зефир яблочный 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На 4 порции: 4 печеных антоновских яблока, '/ 2 стакана сахарного песка, 2 белка, 1 стакан сливок.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Яблоки протереть через сито, добавить сахар. Белки растереть деревянной ложкой до густоты. Взбить отдельно сливки, тщательно смешать с полученной массой и выложить на блюдо.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При желании зефир можно залить сиропом клубничного или вишневого варенья.</w:t>
      </w: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D99" w:rsidRPr="003B1D99" w:rsidRDefault="003B1D99" w:rsidP="003B1D99">
      <w:pPr>
        <w:jc w:val="both"/>
        <w:rPr>
          <w:rFonts w:ascii="Times New Roman" w:hAnsi="Times New Roman" w:cs="Times New Roman"/>
          <w:sz w:val="28"/>
          <w:szCs w:val="28"/>
        </w:rPr>
      </w:pPr>
      <w:r w:rsidRPr="003B1D99">
        <w:rPr>
          <w:rFonts w:ascii="Times New Roman" w:hAnsi="Times New Roman" w:cs="Times New Roman"/>
          <w:sz w:val="28"/>
          <w:szCs w:val="28"/>
        </w:rPr>
        <w:t>Приятного аппетита!</w:t>
      </w:r>
    </w:p>
    <w:sectPr w:rsidR="003B1D99" w:rsidRPr="003B1D99" w:rsidSect="00D50065">
      <w:pgSz w:w="11906" w:h="16838"/>
      <w:pgMar w:top="1134" w:right="850" w:bottom="1134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99"/>
    <w:rsid w:val="003B1D99"/>
    <w:rsid w:val="00D5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D51B"/>
  <w15:chartTrackingRefBased/>
  <w15:docId w15:val="{919B9EF7-D979-4A23-B29A-D3FD0A9C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2025-09-24T19:26:00Z</dcterms:created>
  <dcterms:modified xsi:type="dcterms:W3CDTF">2025-09-24T19:58:00Z</dcterms:modified>
</cp:coreProperties>
</file>