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59" w:rsidRDefault="007B3528" w:rsidP="00C5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Основные направления деятельности педагога-психолога </w:t>
      </w:r>
    </w:p>
    <w:p w:rsidR="00A930AE" w:rsidRDefault="00BD3A59" w:rsidP="00C51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МБОУ «СШ № 10» </w:t>
      </w:r>
      <w:r w:rsidR="007B3528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 контексте профилактики террористического и иных видов деструктивного поведения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.</w:t>
      </w:r>
      <w:r w:rsidR="007B3528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</w:t>
      </w:r>
    </w:p>
    <w:p w:rsidR="00A930AE" w:rsidRDefault="00A930AE" w:rsidP="00C514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 педагога-психолога в контексте профилактики террористического (деструктивного) поведения осуществля</w:t>
      </w:r>
      <w:r w:rsidR="0069117E"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по двум основным направлениям: 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Выявление обучающихся из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группы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работа с ними. </w:t>
      </w:r>
    </w:p>
    <w:p w:rsidR="007B3528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Профилактическая работа.</w:t>
      </w:r>
    </w:p>
    <w:p w:rsidR="00A930AE" w:rsidRDefault="00A930AE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30AE" w:rsidRDefault="00A930AE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1-ое направление. </w:t>
      </w:r>
      <w:r w:rsidR="007B352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Выявление обучающихся из </w:t>
      </w:r>
      <w:r w:rsidR="007B3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7B352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группы риска</w:t>
      </w:r>
      <w:r w:rsidR="007B3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7B352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работа с ними</w:t>
      </w:r>
      <w:r w:rsidR="007B3528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7B3528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Очевидно, что некоторые члены неформальных молодежных объединений, прежде всего деструктивной (и, тем более, террористической) направленности, тщательно скрывают свою принадлежность к ним. Выявление такой принадлежности обучающегося зачастую требует систематического наблюдения за его действиями при сопоставлении данных наблюдения с результатами как групповой, так и индивидуальной диагностики.</w:t>
      </w:r>
    </w:p>
    <w:p w:rsidR="007B3528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Важную функцию сбора информации и, одновременно, профилактики и коррекции, выполняют регулярные беседы с обучающимися (опять-таки, как групповые, так и индивидуальные) из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группы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проводимые в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свободном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(или) консультационном режимах, а также специальные тренинги, семинары, элективные курсы и т.д.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фиксир</w:t>
      </w:r>
      <w:r w:rsidR="00A930AE">
        <w:rPr>
          <w:rFonts w:ascii="Times New Roman CYR" w:hAnsi="Times New Roman CYR" w:cs="Times New Roman CYR"/>
          <w:color w:val="000000"/>
          <w:sz w:val="28"/>
          <w:szCs w:val="28"/>
        </w:rPr>
        <w:t>уются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резкие отклонения от привычного для конкретного обучающегося поведения, в том числе со слов учителей. </w:t>
      </w:r>
    </w:p>
    <w:p w:rsidR="00A930AE" w:rsidRDefault="00A930AE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2-ое направление. Совместная профилактическая работа психолога с обучающимися, педагогами, родителями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BD3A59" w:rsidRDefault="00BD3A59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Школьный психолог принима</w:t>
      </w:r>
      <w:r w:rsidR="00A930AE"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активное участие в таких мероприятиях, как: 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классные часы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Патриотизм против экстремизма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»); 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Дни Правовых знаний; - патриотические общешкольные мероприятия (День Победы и др.); 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библиотечные уроки; 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круглые столы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Истоки молодежного экстремизма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Опасность экстремизма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»); 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заседания клуба свободного общения 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группы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Информационно-просветительская работа школьного психолога с родителями включа</w:t>
      </w:r>
      <w:r w:rsidR="00A930AE"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себя: 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родительские собрания; 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тренинги; </w:t>
      </w:r>
    </w:p>
    <w:p w:rsidR="007B3528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stem" w:hAnsi="System" w:cs="System"/>
          <w:b/>
          <w:bCs/>
          <w:sz w:val="13"/>
          <w:szCs w:val="13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родительский лекторий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Неформальные объединения в молодежной среде</w:t>
      </w:r>
      <w:r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930AE" w:rsidRDefault="007B3528" w:rsidP="00C5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Также школьный психолог </w:t>
      </w:r>
      <w:r w:rsidR="00A930AE">
        <w:rPr>
          <w:rFonts w:ascii="Times New Roman CYR" w:hAnsi="Times New Roman CYR" w:cs="Times New Roman CYR"/>
          <w:color w:val="000000"/>
          <w:sz w:val="28"/>
          <w:szCs w:val="28"/>
        </w:rPr>
        <w:t>ведёт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активную информационно</w:t>
      </w:r>
      <w:r w:rsidR="00A930A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просветительскую работу с другими педагогами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членами школьного коллектива. </w:t>
      </w:r>
    </w:p>
    <w:p w:rsidR="00A930AE" w:rsidRDefault="00A930AE" w:rsidP="000631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30AE" w:rsidRPr="00A930AE" w:rsidRDefault="00A930AE" w:rsidP="000631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930AE">
        <w:rPr>
          <w:rFonts w:ascii="Times New Roman CYR" w:hAnsi="Times New Roman CYR" w:cs="Times New Roman CYR"/>
          <w:b/>
          <w:color w:val="000000"/>
          <w:sz w:val="28"/>
          <w:szCs w:val="28"/>
        </w:rPr>
        <w:t>А</w:t>
      </w:r>
      <w:r w:rsidR="007B3528" w:rsidRPr="00A930AE">
        <w:rPr>
          <w:rFonts w:ascii="Times New Roman CYR" w:hAnsi="Times New Roman CYR" w:cs="Times New Roman CYR"/>
          <w:b/>
          <w:color w:val="000000"/>
          <w:sz w:val="28"/>
          <w:szCs w:val="28"/>
        </w:rPr>
        <w:t>спекты деятельности педагога-психолога общеобразовательной организации по выявлению и профилактике деструктивного поведения</w:t>
      </w:r>
    </w:p>
    <w:p w:rsidR="00A930AE" w:rsidRDefault="00A930AE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B3528" w:rsidRDefault="007B3528" w:rsidP="0006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Групповая диагностика в школьных классах.</w:t>
      </w:r>
    </w:p>
    <w:p w:rsidR="00C51483" w:rsidRDefault="00C51483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C3266" w:rsidRDefault="007B3528" w:rsidP="00C51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выявления потенциально патогенной социально</w:t>
      </w:r>
      <w:r w:rsidR="00C5148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психологической среды и (или) лиц, подверженных (потенциально подверженных) воздействию террористической и иной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радикальной идеологии и профилактики их вовлечения в соответствующие информационные пространства и сообщества использ</w:t>
      </w:r>
      <w:r w:rsidR="00C51483">
        <w:rPr>
          <w:rFonts w:ascii="Times New Roman CYR" w:hAnsi="Times New Roman CYR" w:cs="Times New Roman CYR"/>
          <w:color w:val="000000"/>
          <w:sz w:val="28"/>
          <w:szCs w:val="28"/>
        </w:rPr>
        <w:t>уются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следующие инструменты социально-психологической диагностики:</w:t>
      </w:r>
    </w:p>
    <w:p w:rsidR="00063104" w:rsidRDefault="007B3528" w:rsidP="003C3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C3266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="003C326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Социометрический тест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Проводится специалистом-психологом. Тест проводит</w:t>
      </w:r>
      <w:r w:rsidR="003C3266"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каждом классе (ином школьном коллективе) не менее одного раза в учебный год в целях отслеживания динамики соответствующих процессов с рекомендуемым построением социограммы для каждого класса и школы в целом</w:t>
      </w:r>
      <w:r w:rsidR="00A61B7F">
        <w:rPr>
          <w:rFonts w:ascii="Times New Roman CYR" w:hAnsi="Times New Roman CYR" w:cs="Times New Roman CYR"/>
          <w:color w:val="000000"/>
          <w:sz w:val="18"/>
          <w:szCs w:val="1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63104" w:rsidRPr="00063104" w:rsidRDefault="00063104" w:rsidP="003C3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7B3528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Анализ письменных работ (эссе (сочинений)) школьников</w:t>
      </w:r>
      <w:r w:rsidR="007B3528">
        <w:rPr>
          <w:rFonts w:ascii="Times New Roman CYR" w:hAnsi="Times New Roman CYR" w:cs="Times New Roman CYR"/>
          <w:color w:val="000000"/>
          <w:sz w:val="28"/>
          <w:szCs w:val="28"/>
        </w:rPr>
        <w:t>, написанных на темы, связанных с восприятием деструктивной идеологии, методом контентанализа (количественного и качественн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ого) и с привлечением </w:t>
      </w:r>
      <w:r w:rsidR="007B3528">
        <w:rPr>
          <w:rFonts w:ascii="Times New Roman CYR" w:hAnsi="Times New Roman CYR" w:cs="Times New Roman CYR"/>
          <w:color w:val="000000"/>
          <w:sz w:val="28"/>
          <w:szCs w:val="28"/>
        </w:rPr>
        <w:t>лингвистов при обязательном сопоставлении соответствующих данных с результатами социометрии. Обязательно сопоставление результатов анализа письменных работ со структурой лидерства в каждом классе (и в школе, в целом) и выявление на этой основе доминирующих в классе (школе) мнений с учетом степени созидательности/деструктивности определяющих эти мнения ценностных ориентаций (идеологических конструктов)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063104" w:rsidRDefault="007B3528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Включенное наблюдение: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психолог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>преподавателей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социальн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педагог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классных часах, мероприятиях типа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участника процесса со стороны обучающихся для составления экспертной оценки реальной позиции групп школьников по тому или иному ценностно-значимому вопросу. </w:t>
      </w:r>
    </w:p>
    <w:p w:rsidR="00063104" w:rsidRDefault="007B3528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Беседы (интервью) с неформальными лидерами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среде обучающихся для прояснения их позиции по тем или иным ценностно-значимым вопросам и экспертной оценки этой позиции. </w:t>
      </w:r>
    </w:p>
    <w:p w:rsidR="00063104" w:rsidRDefault="00063104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B3528" w:rsidRDefault="007B3528" w:rsidP="0006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Индивидуальная психологическая диагностика школьников.</w:t>
      </w:r>
    </w:p>
    <w:p w:rsidR="00063104" w:rsidRDefault="00063104" w:rsidP="00063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3104" w:rsidRDefault="007B3528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вид диагностики соотноси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данными групповой диагностики (включая результаты социометрического теста), а также с информацией, поступающей от других специалистов (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>преподавателей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социальн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педагог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классных руководителей). </w:t>
      </w:r>
    </w:p>
    <w:p w:rsidR="00063104" w:rsidRDefault="007B3528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 целях прояснения ценностных ориентаций и психологического состояния обучающихся психолог применяет количественные (тесты-опросники и т.д.), </w:t>
      </w:r>
      <w:r w:rsidR="00063104">
        <w:rPr>
          <w:rFonts w:ascii="Times New Roman CYR" w:hAnsi="Times New Roman CYR" w:cs="Times New Roman CYR"/>
          <w:color w:val="000000"/>
          <w:sz w:val="28"/>
          <w:szCs w:val="28"/>
        </w:rPr>
        <w:t>а 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качественные (проективные тесты, такие как ТАТ,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Несуществующее животное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тест Люшера и т.д.) методики, методы беседы и интервью. </w:t>
      </w:r>
    </w:p>
    <w:p w:rsidR="00063104" w:rsidRDefault="00063104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7B3528">
        <w:rPr>
          <w:rFonts w:ascii="Times New Roman CYR" w:hAnsi="Times New Roman CYR" w:cs="Times New Roman CYR"/>
          <w:color w:val="000000"/>
          <w:sz w:val="28"/>
          <w:szCs w:val="28"/>
        </w:rPr>
        <w:t>хема мониторинга состояния конкретных обучающихся включа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</w:t>
      </w:r>
      <w:r w:rsidR="007B352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себя: </w:t>
      </w:r>
    </w:p>
    <w:p w:rsidR="00063104" w:rsidRDefault="007B3528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Динамику социального статуса (в том числе по результатам социометрического теста); </w:t>
      </w:r>
    </w:p>
    <w:p w:rsidR="00063104" w:rsidRDefault="007B3528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Динамику успеваемости; </w:t>
      </w:r>
    </w:p>
    <w:p w:rsidR="00063104" w:rsidRDefault="00063104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="007B3528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Фиксацию внешних признаков (поведение, внешний вид, особенности речи и т.д.); </w:t>
      </w:r>
    </w:p>
    <w:p w:rsidR="007B3528" w:rsidRDefault="007B3528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Отслеживание (по возможности) активности в социальных сетях.</w:t>
      </w:r>
    </w:p>
    <w:p w:rsidR="004C3E48" w:rsidRDefault="007B3528" w:rsidP="0006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Индивидуальная диагностика в ряде случаев подразумевает личный контакт с обследуемым, а также с членами его семьи (при необходимости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составления семейной социограммы), что, как правило, требует установления доверительных отношений с ними, что особенно важно на этапе профилактики деструктивного и аутодеструктивного поведения. Особенно это важно, когда необходимо отсечь собственно противоправное поведение от демонстративных действий игрового плана (в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дани моде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 случае профилактики суицидального поведения и (или) саморазрушительных действий. </w:t>
      </w:r>
    </w:p>
    <w:p w:rsidR="004C3E48" w:rsidRDefault="004C3E48" w:rsidP="004C3E4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C3E48" w:rsidRDefault="007B3528" w:rsidP="004C3E4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профилактики воздействия террористической и иной радикальной идеологии на обучающихся, профилактики их вовлечения в соответствующие информационные пространства и сообщества использ</w:t>
      </w:r>
      <w:r w:rsidR="004C3E48">
        <w:rPr>
          <w:rFonts w:ascii="Times New Roman CYR" w:hAnsi="Times New Roman CYR" w:cs="Times New Roman CYR"/>
          <w:color w:val="000000"/>
          <w:sz w:val="28"/>
          <w:szCs w:val="28"/>
        </w:rPr>
        <w:t>уются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следующие методы и формы психологической и воспитательной работы с обучающимися из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группы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»: </w:t>
      </w:r>
    </w:p>
    <w:p w:rsidR="004C3E48" w:rsidRDefault="007B3528" w:rsidP="004C3E4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Беседа с</w:t>
      </w:r>
      <w:r w:rsidR="004C3E4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психологом образовательной организации</w:t>
      </w:r>
      <w:r w:rsidR="004C3E4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режиме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активного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запросу самого обучающегося и (или) его уполномоченных представителей; </w:t>
      </w:r>
    </w:p>
    <w:p w:rsidR="007B3528" w:rsidRDefault="007B3528" w:rsidP="004C3E4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System" w:hAnsi="System" w:cs="System"/>
          <w:b/>
          <w:bCs/>
          <w:sz w:val="13"/>
          <w:szCs w:val="13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Предоставл</w:t>
      </w:r>
      <w:r w:rsidR="004C3E48">
        <w:rPr>
          <w:rFonts w:ascii="Times New Roman CYR" w:hAnsi="Times New Roman CYR" w:cs="Times New Roman CYR"/>
          <w:color w:val="000000"/>
          <w:sz w:val="28"/>
          <w:szCs w:val="28"/>
        </w:rPr>
        <w:t>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возможност</w:t>
      </w:r>
      <w:r w:rsidR="004C3E48"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длительной психокоррекции силами психолога образовательной организации по запросу самого обучающегося и (или) его уполномоченных представителей, в том числе: </w:t>
      </w:r>
    </w:p>
    <w:p w:rsidR="00BB148A" w:rsidRDefault="004C3E48" w:rsidP="00C51483">
      <w:pPr>
        <w:pStyle w:val="20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firstLine="640"/>
        <w:jc w:val="both"/>
      </w:pPr>
      <w:r>
        <w:rPr>
          <w:color w:val="000000"/>
          <w:lang w:bidi="ru-RU"/>
        </w:rPr>
        <w:t xml:space="preserve">использование </w:t>
      </w:r>
      <w:r w:rsidR="00BB148A">
        <w:rPr>
          <w:color w:val="000000"/>
          <w:lang w:bidi="ru-RU"/>
        </w:rPr>
        <w:t>психологом методов арт-терапии;</w:t>
      </w:r>
    </w:p>
    <w:p w:rsidR="00BB148A" w:rsidRDefault="00BB148A" w:rsidP="00C51483">
      <w:pPr>
        <w:pStyle w:val="20"/>
        <w:numPr>
          <w:ilvl w:val="0"/>
          <w:numId w:val="5"/>
        </w:numPr>
        <w:shd w:val="clear" w:color="auto" w:fill="auto"/>
        <w:tabs>
          <w:tab w:val="left" w:pos="812"/>
        </w:tabs>
        <w:spacing w:line="240" w:lineRule="auto"/>
        <w:ind w:firstLine="640"/>
        <w:jc w:val="both"/>
      </w:pPr>
      <w:r>
        <w:rPr>
          <w:color w:val="000000"/>
          <w:lang w:bidi="ru-RU"/>
        </w:rPr>
        <w:t>использование психологом технологий работы с образами, а также когнитивной психокоррекции;</w:t>
      </w:r>
    </w:p>
    <w:p w:rsidR="00BB148A" w:rsidRDefault="004C3E48" w:rsidP="004C3E48">
      <w:pPr>
        <w:pStyle w:val="20"/>
        <w:shd w:val="clear" w:color="auto" w:fill="auto"/>
        <w:tabs>
          <w:tab w:val="left" w:pos="1414"/>
        </w:tabs>
        <w:spacing w:line="240" w:lineRule="auto"/>
        <w:ind w:firstLine="0"/>
        <w:jc w:val="both"/>
      </w:pPr>
      <w:r>
        <w:rPr>
          <w:color w:val="000000"/>
          <w:lang w:bidi="ru-RU"/>
        </w:rPr>
        <w:t xml:space="preserve">         3.</w:t>
      </w:r>
      <w:r w:rsidR="00BD3A59">
        <w:rPr>
          <w:color w:val="000000"/>
          <w:lang w:bidi="ru-RU"/>
        </w:rPr>
        <w:t xml:space="preserve"> </w:t>
      </w:r>
      <w:r w:rsidR="00BB148A">
        <w:rPr>
          <w:color w:val="000000"/>
          <w:lang w:bidi="ru-RU"/>
        </w:rPr>
        <w:t xml:space="preserve">Беседа с </w:t>
      </w:r>
      <w:r w:rsidR="00AF3565">
        <w:rPr>
          <w:color w:val="000000"/>
          <w:lang w:bidi="ru-RU"/>
        </w:rPr>
        <w:t>психологом</w:t>
      </w:r>
      <w:r w:rsidR="00BB148A">
        <w:rPr>
          <w:color w:val="000000"/>
          <w:lang w:bidi="ru-RU"/>
        </w:rPr>
        <w:t xml:space="preserve"> (классным руководителем, социальным педагогом) на жизненно важные темы по запросу самого обучающегося и (или) его уполномоченных представителей;</w:t>
      </w:r>
    </w:p>
    <w:p w:rsidR="00BB148A" w:rsidRDefault="004C3E48" w:rsidP="00BD3A59">
      <w:pPr>
        <w:pStyle w:val="20"/>
        <w:shd w:val="clear" w:color="auto" w:fill="auto"/>
        <w:spacing w:line="240" w:lineRule="auto"/>
        <w:ind w:left="-142" w:firstLine="142"/>
        <w:jc w:val="both"/>
      </w:pPr>
      <w:r>
        <w:rPr>
          <w:color w:val="000000"/>
          <w:lang w:bidi="ru-RU"/>
        </w:rPr>
        <w:t>4.</w:t>
      </w:r>
      <w:r w:rsidR="00BB148A">
        <w:rPr>
          <w:color w:val="000000"/>
          <w:lang w:bidi="ru-RU"/>
        </w:rPr>
        <w:t xml:space="preserve">Беседа с духовным лицом, принадлежащим к традиционным в России </w:t>
      </w:r>
      <w:r w:rsidR="00AF3565">
        <w:rPr>
          <w:color w:val="000000"/>
          <w:lang w:bidi="ru-RU"/>
        </w:rPr>
        <w:t>концессиям</w:t>
      </w:r>
      <w:r w:rsidR="00BB148A">
        <w:rPr>
          <w:color w:val="000000"/>
          <w:lang w:bidi="ru-RU"/>
        </w:rPr>
        <w:t>, организованная представителями образовательной организации, по запросу самого обучающегося и (или) его уполномоченных представителей;</w:t>
      </w:r>
    </w:p>
    <w:p w:rsidR="00BB148A" w:rsidRDefault="004C3E48" w:rsidP="004C3E48">
      <w:pPr>
        <w:pStyle w:val="20"/>
        <w:shd w:val="clear" w:color="auto" w:fill="auto"/>
        <w:tabs>
          <w:tab w:val="left" w:pos="1414"/>
        </w:tabs>
        <w:spacing w:line="240" w:lineRule="auto"/>
        <w:ind w:firstLine="0"/>
        <w:jc w:val="both"/>
      </w:pPr>
      <w:r>
        <w:rPr>
          <w:color w:val="000000"/>
          <w:lang w:bidi="ru-RU"/>
        </w:rPr>
        <w:t xml:space="preserve">         5.</w:t>
      </w:r>
      <w:r w:rsidR="00BB148A">
        <w:rPr>
          <w:color w:val="000000"/>
          <w:lang w:bidi="ru-RU"/>
        </w:rPr>
        <w:t>Направление обучающегося по индивидуальному маршруту развития личности и (или) психологической коррекции с участием специалистов центров психолого-педагогической, медицинской и социальной помощи;</w:t>
      </w:r>
    </w:p>
    <w:p w:rsidR="00BB148A" w:rsidRDefault="004C3E48" w:rsidP="004C3E48">
      <w:pPr>
        <w:pStyle w:val="20"/>
        <w:shd w:val="clear" w:color="auto" w:fill="auto"/>
        <w:tabs>
          <w:tab w:val="left" w:pos="1428"/>
        </w:tabs>
        <w:spacing w:line="240" w:lineRule="auto"/>
        <w:ind w:left="600" w:firstLine="0"/>
        <w:jc w:val="both"/>
      </w:pPr>
      <w:r>
        <w:rPr>
          <w:color w:val="000000"/>
          <w:lang w:bidi="ru-RU"/>
        </w:rPr>
        <w:lastRenderedPageBreak/>
        <w:t xml:space="preserve">6. </w:t>
      </w:r>
      <w:r w:rsidR="00BB148A">
        <w:rPr>
          <w:color w:val="000000"/>
          <w:lang w:bidi="ru-RU"/>
        </w:rPr>
        <w:t>Вовлечение в деятельность патриотических, спортивных, культурных молодёжных обществ, волонтерское дви</w:t>
      </w:r>
      <w:r w:rsidR="00BD3A59">
        <w:rPr>
          <w:color w:val="000000"/>
          <w:lang w:bidi="ru-RU"/>
        </w:rPr>
        <w:t>жение. Совместная со взрослым (педагогом</w:t>
      </w:r>
      <w:r w:rsidR="00BB148A">
        <w:rPr>
          <w:color w:val="000000"/>
          <w:lang w:bidi="ru-RU"/>
        </w:rPr>
        <w:t>, психологом, социальным педагогом) волонтерская и (или) иная деятельность обучающегося с целью его социализации и развития в нем осмысленной эмпатии;</w:t>
      </w:r>
    </w:p>
    <w:p w:rsidR="00BB148A" w:rsidRDefault="004C3E48" w:rsidP="004C3E48">
      <w:pPr>
        <w:pStyle w:val="20"/>
        <w:shd w:val="clear" w:color="auto" w:fill="auto"/>
        <w:tabs>
          <w:tab w:val="left" w:pos="1428"/>
        </w:tabs>
        <w:spacing w:line="240" w:lineRule="auto"/>
        <w:ind w:left="600" w:firstLine="0"/>
        <w:jc w:val="both"/>
      </w:pPr>
      <w:r>
        <w:rPr>
          <w:color w:val="000000"/>
          <w:lang w:bidi="ru-RU"/>
        </w:rPr>
        <w:t xml:space="preserve">7. </w:t>
      </w:r>
      <w:r w:rsidR="00BB148A">
        <w:rPr>
          <w:color w:val="000000"/>
          <w:lang w:bidi="ru-RU"/>
        </w:rPr>
        <w:t>Поощрение личных достижений обучающегося.</w:t>
      </w:r>
    </w:p>
    <w:p w:rsidR="00057BDB" w:rsidRPr="00DD68F3" w:rsidRDefault="00057BDB" w:rsidP="00C51483">
      <w:pPr>
        <w:spacing w:after="0" w:line="240" w:lineRule="auto"/>
        <w:jc w:val="both"/>
        <w:rPr>
          <w:szCs w:val="28"/>
        </w:rPr>
      </w:pPr>
    </w:p>
    <w:sectPr w:rsidR="00057BDB" w:rsidRPr="00DD68F3" w:rsidSect="00A930AE">
      <w:pgSz w:w="12240" w:h="15840"/>
      <w:pgMar w:top="567" w:right="850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B9" w:rsidRDefault="00034AB9" w:rsidP="00BB148A">
      <w:pPr>
        <w:spacing w:after="0" w:line="240" w:lineRule="auto"/>
      </w:pPr>
      <w:r>
        <w:separator/>
      </w:r>
    </w:p>
  </w:endnote>
  <w:endnote w:type="continuationSeparator" w:id="1">
    <w:p w:rsidR="00034AB9" w:rsidRDefault="00034AB9" w:rsidP="00BB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B9" w:rsidRDefault="00034AB9" w:rsidP="00BB148A">
      <w:pPr>
        <w:spacing w:after="0" w:line="240" w:lineRule="auto"/>
      </w:pPr>
      <w:r>
        <w:separator/>
      </w:r>
    </w:p>
  </w:footnote>
  <w:footnote w:type="continuationSeparator" w:id="1">
    <w:p w:rsidR="00034AB9" w:rsidRDefault="00034AB9" w:rsidP="00BB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4D6"/>
    <w:multiLevelType w:val="multilevel"/>
    <w:tmpl w:val="447E0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A73D6"/>
    <w:multiLevelType w:val="multilevel"/>
    <w:tmpl w:val="3B9E70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41ED2"/>
    <w:multiLevelType w:val="multilevel"/>
    <w:tmpl w:val="2E40C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42211"/>
    <w:multiLevelType w:val="multilevel"/>
    <w:tmpl w:val="5B92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0777E"/>
    <w:multiLevelType w:val="multilevel"/>
    <w:tmpl w:val="2AC2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F5904"/>
    <w:multiLevelType w:val="hybridMultilevel"/>
    <w:tmpl w:val="7BF6FD9C"/>
    <w:lvl w:ilvl="0" w:tplc="4610394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E04"/>
    <w:rsid w:val="00034AB9"/>
    <w:rsid w:val="00046F7F"/>
    <w:rsid w:val="00057BDB"/>
    <w:rsid w:val="00063104"/>
    <w:rsid w:val="00145E08"/>
    <w:rsid w:val="001506B2"/>
    <w:rsid w:val="00171742"/>
    <w:rsid w:val="002258D3"/>
    <w:rsid w:val="002A43FA"/>
    <w:rsid w:val="00361842"/>
    <w:rsid w:val="00394992"/>
    <w:rsid w:val="003C3266"/>
    <w:rsid w:val="004C3E48"/>
    <w:rsid w:val="005413D2"/>
    <w:rsid w:val="005426C3"/>
    <w:rsid w:val="0059168E"/>
    <w:rsid w:val="0069117E"/>
    <w:rsid w:val="00730B94"/>
    <w:rsid w:val="007B077A"/>
    <w:rsid w:val="007B3528"/>
    <w:rsid w:val="008135F7"/>
    <w:rsid w:val="00A55877"/>
    <w:rsid w:val="00A61B7F"/>
    <w:rsid w:val="00A930AE"/>
    <w:rsid w:val="00AB028B"/>
    <w:rsid w:val="00AD75AA"/>
    <w:rsid w:val="00AF3565"/>
    <w:rsid w:val="00BA4A01"/>
    <w:rsid w:val="00BB148A"/>
    <w:rsid w:val="00BD3A59"/>
    <w:rsid w:val="00C51483"/>
    <w:rsid w:val="00C63606"/>
    <w:rsid w:val="00DD68F3"/>
    <w:rsid w:val="00DF617D"/>
    <w:rsid w:val="00EA1D69"/>
    <w:rsid w:val="00EB0756"/>
    <w:rsid w:val="00F50E04"/>
    <w:rsid w:val="00F65202"/>
    <w:rsid w:val="00F950C4"/>
    <w:rsid w:val="00FE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258D3"/>
  </w:style>
  <w:style w:type="character" w:customStyle="1" w:styleId="c0">
    <w:name w:val="c0"/>
    <w:basedOn w:val="a0"/>
    <w:rsid w:val="002258D3"/>
  </w:style>
  <w:style w:type="paragraph" w:customStyle="1" w:styleId="c30">
    <w:name w:val="c30"/>
    <w:basedOn w:val="a"/>
    <w:rsid w:val="0022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2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258D3"/>
  </w:style>
  <w:style w:type="character" w:customStyle="1" w:styleId="c15">
    <w:name w:val="c15"/>
    <w:basedOn w:val="a0"/>
    <w:rsid w:val="002258D3"/>
  </w:style>
  <w:style w:type="paragraph" w:customStyle="1" w:styleId="c33">
    <w:name w:val="c33"/>
    <w:basedOn w:val="a"/>
    <w:rsid w:val="0022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2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258D3"/>
  </w:style>
  <w:style w:type="table" w:customStyle="1" w:styleId="1">
    <w:name w:val="Сетка таблицы1"/>
    <w:basedOn w:val="a1"/>
    <w:uiPriority w:val="59"/>
    <w:rsid w:val="001506B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50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5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4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B14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BB14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148A"/>
    <w:pPr>
      <w:widowControl w:val="0"/>
      <w:shd w:val="clear" w:color="auto" w:fill="FFFFFF"/>
      <w:spacing w:after="0" w:line="350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Сноска_"/>
    <w:basedOn w:val="a0"/>
    <w:link w:val="a8"/>
    <w:rsid w:val="00BB148A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14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BB148A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31">
    <w:name w:val="Основной текст (3)"/>
    <w:basedOn w:val="a"/>
    <w:link w:val="30"/>
    <w:rsid w:val="00BB148A"/>
    <w:pPr>
      <w:widowControl w:val="0"/>
      <w:shd w:val="clear" w:color="auto" w:fill="FFFFFF"/>
      <w:spacing w:before="402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BD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3A59"/>
  </w:style>
  <w:style w:type="paragraph" w:styleId="ab">
    <w:name w:val="footer"/>
    <w:basedOn w:val="a"/>
    <w:link w:val="ac"/>
    <w:uiPriority w:val="99"/>
    <w:semiHidden/>
    <w:unhideWhenUsed/>
    <w:rsid w:val="00BD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3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2024-01-22T07:29:00Z</dcterms:created>
  <dcterms:modified xsi:type="dcterms:W3CDTF">2024-01-22T10:08:00Z</dcterms:modified>
</cp:coreProperties>
</file>