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A9C" w:rsidRDefault="00D53A9C" w:rsidP="00D53A9C">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МИНИСТЕРСТВО ПРОСВЕЩЕНИЯ РОССИЙСКОЙ ФЕДЕРАЦИИ</w:t>
      </w:r>
    </w:p>
    <w:p w:rsidR="00D53A9C" w:rsidRDefault="00D53A9C" w:rsidP="00D53A9C">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Министерство образования Тверской области</w:t>
      </w:r>
    </w:p>
    <w:p w:rsidR="00D53A9C" w:rsidRDefault="00D53A9C" w:rsidP="00D53A9C">
      <w:pPr>
        <w:spacing w:after="0" w:line="240" w:lineRule="auto"/>
        <w:ind w:left="119"/>
        <w:jc w:val="center"/>
        <w:rPr>
          <w:lang w:val="ru-RU"/>
        </w:rPr>
      </w:pPr>
    </w:p>
    <w:p w:rsidR="00D53A9C" w:rsidRDefault="00D53A9C" w:rsidP="00D53A9C">
      <w:pPr>
        <w:spacing w:after="0"/>
        <w:ind w:left="120"/>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Муниципальное образование Вышневолоцкий муниципальный округ Тверской области </w:t>
      </w:r>
    </w:p>
    <w:p w:rsidR="00D53A9C" w:rsidRDefault="00D53A9C" w:rsidP="00D53A9C">
      <w:pPr>
        <w:spacing w:after="0"/>
        <w:ind w:left="120"/>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МБОУ «СШ №10»</w:t>
      </w:r>
    </w:p>
    <w:p w:rsidR="00D53A9C" w:rsidRDefault="00D53A9C" w:rsidP="00D53A9C">
      <w:pPr>
        <w:spacing w:after="0"/>
        <w:ind w:left="120"/>
        <w:jc w:val="center"/>
        <w:rPr>
          <w:rFonts w:ascii="Times New Roman" w:hAnsi="Times New Roman" w:cs="Times New Roman"/>
          <w:b/>
          <w:bCs/>
          <w:sz w:val="28"/>
          <w:szCs w:val="28"/>
          <w:lang w:val="ru-RU"/>
        </w:rPr>
      </w:pPr>
    </w:p>
    <w:p w:rsidR="00D53A9C" w:rsidRDefault="00D53A9C" w:rsidP="00D53A9C">
      <w:pPr>
        <w:spacing w:after="0"/>
        <w:ind w:left="120"/>
        <w:jc w:val="center"/>
        <w:rPr>
          <w:lang w:val="ru-RU"/>
        </w:rPr>
      </w:pPr>
    </w:p>
    <w:p w:rsidR="00D53A9C" w:rsidRDefault="00D53A9C" w:rsidP="00D53A9C">
      <w:pPr>
        <w:spacing w:after="0"/>
        <w:ind w:left="120"/>
        <w:rPr>
          <w:lang w:val="ru-RU"/>
        </w:rPr>
      </w:pPr>
    </w:p>
    <w:p w:rsidR="00D53A9C" w:rsidRDefault="00D53A9C" w:rsidP="00D53A9C">
      <w:pPr>
        <w:spacing w:after="0"/>
        <w:ind w:left="120"/>
        <w:rPr>
          <w:lang w:val="ru-RU"/>
        </w:rPr>
      </w:pPr>
    </w:p>
    <w:p w:rsidR="00D53A9C" w:rsidRDefault="00D53A9C" w:rsidP="00D53A9C">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D53A9C" w:rsidRDefault="00D53A9C" w:rsidP="00D53A9C">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и.о.директора</w:t>
      </w:r>
    </w:p>
    <w:p w:rsidR="00D53A9C" w:rsidRDefault="00D53A9C" w:rsidP="00D53A9C">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D53A9C" w:rsidRDefault="00D53A9C" w:rsidP="00D53A9C">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D53A9C" w:rsidRDefault="00D53A9C" w:rsidP="00D53A9C">
      <w:pPr>
        <w:spacing w:after="0" w:line="408" w:lineRule="auto"/>
        <w:rPr>
          <w:lang w:val="ru-RU"/>
        </w:rPr>
      </w:pPr>
      <w:r>
        <w:rPr>
          <w:rFonts w:ascii="Times New Roman" w:hAnsi="Times New Roman"/>
          <w:color w:val="000000"/>
          <w:lang w:val="ru-RU"/>
        </w:rPr>
        <w:t xml:space="preserve">Протокол №10                                                                                      от «31»  августа 2026г.                                                                                 </w:t>
      </w:r>
    </w:p>
    <w:p w:rsidR="000A126F" w:rsidRPr="000C50C8" w:rsidRDefault="000A126F">
      <w:pPr>
        <w:spacing w:after="0"/>
        <w:ind w:left="120"/>
        <w:rPr>
          <w:lang w:val="ru-RU"/>
        </w:rPr>
      </w:pPr>
    </w:p>
    <w:p w:rsidR="000A126F" w:rsidRPr="000C50C8" w:rsidRDefault="000A126F">
      <w:pPr>
        <w:spacing w:after="0"/>
        <w:ind w:left="120"/>
        <w:rPr>
          <w:lang w:val="ru-RU"/>
        </w:rPr>
      </w:pPr>
    </w:p>
    <w:p w:rsidR="000A126F" w:rsidRPr="000C50C8" w:rsidRDefault="000A126F">
      <w:pPr>
        <w:spacing w:after="0"/>
        <w:ind w:left="120"/>
        <w:rPr>
          <w:lang w:val="ru-RU"/>
        </w:rPr>
      </w:pPr>
    </w:p>
    <w:p w:rsidR="000A126F" w:rsidRPr="000C50C8" w:rsidRDefault="000A126F">
      <w:pPr>
        <w:spacing w:after="0"/>
        <w:ind w:left="120"/>
        <w:rPr>
          <w:lang w:val="ru-RU"/>
        </w:rPr>
      </w:pPr>
    </w:p>
    <w:p w:rsidR="000A126F" w:rsidRPr="000C50C8" w:rsidRDefault="000A126F">
      <w:pPr>
        <w:spacing w:after="0"/>
        <w:ind w:left="120"/>
        <w:rPr>
          <w:lang w:val="ru-RU"/>
        </w:rPr>
      </w:pPr>
    </w:p>
    <w:p w:rsidR="000A126F" w:rsidRPr="000C50C8" w:rsidRDefault="00D336FC">
      <w:pPr>
        <w:spacing w:after="0" w:line="408" w:lineRule="auto"/>
        <w:ind w:left="120"/>
        <w:jc w:val="center"/>
        <w:rPr>
          <w:lang w:val="ru-RU"/>
        </w:rPr>
      </w:pPr>
      <w:r w:rsidRPr="000C50C8">
        <w:rPr>
          <w:rFonts w:ascii="Times New Roman" w:hAnsi="Times New Roman"/>
          <w:b/>
          <w:color w:val="000000"/>
          <w:sz w:val="28"/>
          <w:lang w:val="ru-RU"/>
        </w:rPr>
        <w:t>РАБОЧАЯ ПРОГРАММА</w:t>
      </w:r>
    </w:p>
    <w:p w:rsidR="000A126F" w:rsidRPr="000C50C8" w:rsidRDefault="00D336FC">
      <w:pPr>
        <w:spacing w:after="0" w:line="408" w:lineRule="auto"/>
        <w:ind w:left="120"/>
        <w:jc w:val="center"/>
        <w:rPr>
          <w:lang w:val="ru-RU"/>
        </w:rPr>
      </w:pPr>
      <w:r w:rsidRPr="000C50C8">
        <w:rPr>
          <w:rFonts w:ascii="Times New Roman" w:hAnsi="Times New Roman"/>
          <w:color w:val="000000"/>
          <w:sz w:val="28"/>
          <w:lang w:val="ru-RU"/>
        </w:rPr>
        <w:t>(</w:t>
      </w:r>
      <w:r>
        <w:rPr>
          <w:rFonts w:ascii="Times New Roman" w:hAnsi="Times New Roman"/>
          <w:color w:val="000000"/>
          <w:sz w:val="28"/>
        </w:rPr>
        <w:t>ID</w:t>
      </w:r>
      <w:r w:rsidRPr="000C50C8">
        <w:rPr>
          <w:rFonts w:ascii="Times New Roman" w:hAnsi="Times New Roman"/>
          <w:color w:val="000000"/>
          <w:sz w:val="28"/>
          <w:lang w:val="ru-RU"/>
        </w:rPr>
        <w:t xml:space="preserve"> 10072834)</w:t>
      </w:r>
    </w:p>
    <w:p w:rsidR="000A126F" w:rsidRPr="000C50C8" w:rsidRDefault="000A126F">
      <w:pPr>
        <w:spacing w:after="0"/>
        <w:ind w:left="120"/>
        <w:jc w:val="center"/>
        <w:rPr>
          <w:lang w:val="ru-RU"/>
        </w:rPr>
      </w:pPr>
    </w:p>
    <w:p w:rsidR="000A126F" w:rsidRPr="000C50C8" w:rsidRDefault="00D336FC">
      <w:pPr>
        <w:spacing w:after="0" w:line="408" w:lineRule="auto"/>
        <w:ind w:left="120"/>
        <w:jc w:val="center"/>
        <w:rPr>
          <w:lang w:val="ru-RU"/>
        </w:rPr>
      </w:pPr>
      <w:r w:rsidRPr="000C50C8">
        <w:rPr>
          <w:rFonts w:ascii="Times New Roman" w:hAnsi="Times New Roman"/>
          <w:b/>
          <w:color w:val="000000"/>
          <w:sz w:val="28"/>
          <w:lang w:val="ru-RU"/>
        </w:rPr>
        <w:t>учебного предмета «Физическая культура»</w:t>
      </w:r>
    </w:p>
    <w:p w:rsidR="000A126F" w:rsidRPr="000C50C8" w:rsidRDefault="00D336FC">
      <w:pPr>
        <w:spacing w:after="0" w:line="408" w:lineRule="auto"/>
        <w:ind w:left="120"/>
        <w:jc w:val="center"/>
        <w:rPr>
          <w:lang w:val="ru-RU"/>
        </w:rPr>
      </w:pPr>
      <w:r w:rsidRPr="000C50C8">
        <w:rPr>
          <w:rFonts w:ascii="Times New Roman" w:hAnsi="Times New Roman"/>
          <w:color w:val="000000"/>
          <w:sz w:val="28"/>
          <w:lang w:val="ru-RU"/>
        </w:rPr>
        <w:t xml:space="preserve">для обучающихся 10 – 11 классов </w:t>
      </w:r>
    </w:p>
    <w:p w:rsidR="000A126F" w:rsidRPr="000C50C8" w:rsidRDefault="000A126F">
      <w:pPr>
        <w:spacing w:after="0"/>
        <w:ind w:left="120"/>
        <w:jc w:val="center"/>
        <w:rPr>
          <w:lang w:val="ru-RU"/>
        </w:rPr>
      </w:pPr>
    </w:p>
    <w:p w:rsidR="000A126F" w:rsidRPr="000C50C8" w:rsidRDefault="000A126F">
      <w:pPr>
        <w:spacing w:after="0"/>
        <w:ind w:left="120"/>
        <w:jc w:val="center"/>
        <w:rPr>
          <w:lang w:val="ru-RU"/>
        </w:rPr>
      </w:pPr>
    </w:p>
    <w:p w:rsidR="000A126F" w:rsidRPr="000C50C8" w:rsidRDefault="000A126F">
      <w:pPr>
        <w:spacing w:after="0"/>
        <w:ind w:left="120"/>
        <w:jc w:val="center"/>
        <w:rPr>
          <w:lang w:val="ru-RU"/>
        </w:rPr>
      </w:pPr>
    </w:p>
    <w:p w:rsidR="000A126F" w:rsidRPr="000C50C8" w:rsidRDefault="000A126F">
      <w:pPr>
        <w:spacing w:after="0"/>
        <w:ind w:left="120"/>
        <w:jc w:val="center"/>
        <w:rPr>
          <w:lang w:val="ru-RU"/>
        </w:rPr>
      </w:pPr>
    </w:p>
    <w:p w:rsidR="000A126F" w:rsidRPr="000C50C8" w:rsidRDefault="000A126F">
      <w:pPr>
        <w:spacing w:after="0"/>
        <w:ind w:left="120"/>
        <w:jc w:val="center"/>
        <w:rPr>
          <w:lang w:val="ru-RU"/>
        </w:rPr>
      </w:pPr>
    </w:p>
    <w:p w:rsidR="000A126F" w:rsidRPr="000C50C8" w:rsidRDefault="000A126F">
      <w:pPr>
        <w:spacing w:after="0"/>
        <w:ind w:left="120"/>
        <w:jc w:val="center"/>
        <w:rPr>
          <w:lang w:val="ru-RU"/>
        </w:rPr>
      </w:pPr>
    </w:p>
    <w:p w:rsidR="000A126F" w:rsidRPr="000C50C8" w:rsidRDefault="000A126F">
      <w:pPr>
        <w:spacing w:after="0"/>
        <w:ind w:left="120"/>
        <w:jc w:val="center"/>
        <w:rPr>
          <w:lang w:val="ru-RU"/>
        </w:rPr>
      </w:pPr>
    </w:p>
    <w:p w:rsidR="000A126F" w:rsidRPr="000C50C8" w:rsidRDefault="000A126F">
      <w:pPr>
        <w:spacing w:after="0"/>
        <w:ind w:left="120"/>
        <w:jc w:val="center"/>
        <w:rPr>
          <w:lang w:val="ru-RU"/>
        </w:rPr>
      </w:pPr>
    </w:p>
    <w:p w:rsidR="000A126F" w:rsidRPr="000C50C8" w:rsidRDefault="000A126F">
      <w:pPr>
        <w:spacing w:after="0"/>
        <w:ind w:left="120"/>
        <w:jc w:val="center"/>
        <w:rPr>
          <w:lang w:val="ru-RU"/>
        </w:rPr>
      </w:pPr>
    </w:p>
    <w:p w:rsidR="000A126F" w:rsidRPr="000C50C8" w:rsidRDefault="000A126F">
      <w:pPr>
        <w:spacing w:after="0"/>
        <w:ind w:left="120"/>
        <w:jc w:val="center"/>
        <w:rPr>
          <w:lang w:val="ru-RU"/>
        </w:rPr>
      </w:pPr>
    </w:p>
    <w:p w:rsidR="000A126F" w:rsidRPr="000C50C8" w:rsidRDefault="000A126F">
      <w:pPr>
        <w:spacing w:after="0"/>
        <w:ind w:left="120"/>
        <w:jc w:val="center"/>
        <w:rPr>
          <w:lang w:val="ru-RU"/>
        </w:rPr>
      </w:pPr>
    </w:p>
    <w:p w:rsidR="000C50C8" w:rsidRPr="00D53A9C" w:rsidRDefault="00D53A9C" w:rsidP="000C50C8">
      <w:pPr>
        <w:spacing w:after="0"/>
        <w:ind w:left="120"/>
        <w:jc w:val="center"/>
        <w:rPr>
          <w:rFonts w:ascii="Times New Roman" w:hAnsi="Times New Roman"/>
          <w:b/>
          <w:color w:val="000000"/>
          <w:sz w:val="28"/>
          <w:lang w:val="ru-RU"/>
        </w:rPr>
      </w:pPr>
      <w:r w:rsidRPr="00D53A9C">
        <w:rPr>
          <w:rFonts w:ascii="Times New Roman" w:hAnsi="Times New Roman"/>
          <w:b/>
          <w:color w:val="000000"/>
          <w:sz w:val="28"/>
          <w:lang w:val="ru-RU"/>
        </w:rPr>
        <w:t>Вышний Волочек</w:t>
      </w:r>
    </w:p>
    <w:p w:rsidR="000C50C8" w:rsidRPr="00CD1678" w:rsidRDefault="000C50C8" w:rsidP="000C50C8">
      <w:pPr>
        <w:spacing w:after="0"/>
        <w:ind w:left="120"/>
        <w:jc w:val="center"/>
        <w:rPr>
          <w:rFonts w:ascii="Times New Roman" w:hAnsi="Times New Roman"/>
          <w:b/>
          <w:color w:val="000000"/>
          <w:sz w:val="28"/>
          <w:lang w:val="ru-RU"/>
        </w:rPr>
      </w:pPr>
      <w:r w:rsidRPr="00D53A9C">
        <w:rPr>
          <w:rFonts w:ascii="Times New Roman" w:hAnsi="Times New Roman"/>
          <w:b/>
          <w:color w:val="000000"/>
          <w:sz w:val="28"/>
          <w:lang w:val="ru-RU"/>
        </w:rPr>
        <w:t>2026 год</w:t>
      </w:r>
    </w:p>
    <w:p w:rsidR="000A126F" w:rsidRPr="000C50C8" w:rsidRDefault="000A126F">
      <w:pPr>
        <w:spacing w:after="0"/>
        <w:ind w:left="120"/>
        <w:rPr>
          <w:lang w:val="ru-RU"/>
        </w:rPr>
      </w:pPr>
    </w:p>
    <w:p w:rsidR="000A126F" w:rsidRPr="000C50C8" w:rsidRDefault="000A126F">
      <w:pPr>
        <w:rPr>
          <w:lang w:val="ru-RU"/>
        </w:rPr>
        <w:sectPr w:rsidR="000A126F" w:rsidRPr="000C50C8">
          <w:pgSz w:w="11906" w:h="16383"/>
          <w:pgMar w:top="1134" w:right="850" w:bottom="1134" w:left="1701" w:header="720" w:footer="720" w:gutter="0"/>
          <w:cols w:space="720"/>
        </w:sectPr>
      </w:pPr>
      <w:bookmarkStart w:id="0" w:name="block-82414463"/>
    </w:p>
    <w:p w:rsidR="000A126F" w:rsidRPr="000C50C8" w:rsidRDefault="00D336FC" w:rsidP="00D336FC">
      <w:pPr>
        <w:spacing w:after="0" w:line="264" w:lineRule="auto"/>
        <w:ind w:left="120"/>
        <w:jc w:val="center"/>
        <w:rPr>
          <w:lang w:val="ru-RU"/>
        </w:rPr>
      </w:pPr>
      <w:bookmarkStart w:id="1" w:name="block-82414464"/>
      <w:bookmarkEnd w:id="0"/>
      <w:r w:rsidRPr="000C50C8">
        <w:rPr>
          <w:rFonts w:ascii="Times New Roman" w:hAnsi="Times New Roman"/>
          <w:b/>
          <w:color w:val="000000"/>
          <w:sz w:val="28"/>
          <w:lang w:val="ru-RU"/>
        </w:rPr>
        <w:lastRenderedPageBreak/>
        <w:t>ПОЯСНИТЕЛЬНАЯ ЗАПИСКА</w:t>
      </w:r>
    </w:p>
    <w:p w:rsidR="000A126F" w:rsidRPr="000C50C8" w:rsidRDefault="000A126F">
      <w:pPr>
        <w:spacing w:after="0" w:line="264" w:lineRule="auto"/>
        <w:ind w:left="120"/>
        <w:jc w:val="both"/>
        <w:rPr>
          <w:lang w:val="ru-RU"/>
        </w:rPr>
      </w:pP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0C50C8">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0C50C8">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0C50C8">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0A126F" w:rsidRPr="000C50C8" w:rsidRDefault="00D336FC">
      <w:pPr>
        <w:spacing w:after="0" w:line="264" w:lineRule="auto"/>
        <w:ind w:firstLine="600"/>
        <w:jc w:val="both"/>
        <w:rPr>
          <w:lang w:val="ru-RU"/>
        </w:rPr>
      </w:pPr>
      <w:bookmarkStart w:id="2" w:name="ceba58f0-def2-488e-88c8-f4292ccf0380"/>
      <w:r w:rsidRPr="000C50C8">
        <w:rPr>
          <w:rFonts w:ascii="Times New Roman" w:hAnsi="Times New Roman"/>
          <w:color w:val="000000"/>
          <w:sz w:val="28"/>
          <w:highlight w:val="yellow"/>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2"/>
    </w:p>
    <w:p w:rsidR="000A126F" w:rsidRPr="000C50C8" w:rsidRDefault="000A126F">
      <w:pPr>
        <w:spacing w:after="0" w:line="264" w:lineRule="auto"/>
        <w:ind w:left="120"/>
        <w:jc w:val="both"/>
        <w:rPr>
          <w:lang w:val="ru-RU"/>
        </w:rPr>
      </w:pPr>
    </w:p>
    <w:p w:rsidR="000A126F" w:rsidRPr="000C50C8" w:rsidRDefault="000A126F">
      <w:pPr>
        <w:rPr>
          <w:lang w:val="ru-RU"/>
        </w:rPr>
        <w:sectPr w:rsidR="000A126F" w:rsidRPr="000C50C8">
          <w:pgSz w:w="11906" w:h="16383"/>
          <w:pgMar w:top="1134" w:right="850" w:bottom="1134" w:left="1701" w:header="720" w:footer="720" w:gutter="0"/>
          <w:cols w:space="720"/>
        </w:sectPr>
      </w:pPr>
    </w:p>
    <w:p w:rsidR="000A126F" w:rsidRPr="000C50C8" w:rsidRDefault="00D336FC">
      <w:pPr>
        <w:spacing w:after="0" w:line="264" w:lineRule="auto"/>
        <w:ind w:left="120"/>
        <w:jc w:val="both"/>
        <w:rPr>
          <w:lang w:val="ru-RU"/>
        </w:rPr>
      </w:pPr>
      <w:bookmarkStart w:id="3" w:name="block-82414465"/>
      <w:bookmarkEnd w:id="1"/>
      <w:r w:rsidRPr="000C50C8">
        <w:rPr>
          <w:rFonts w:ascii="Times New Roman" w:hAnsi="Times New Roman"/>
          <w:b/>
          <w:color w:val="000000"/>
          <w:sz w:val="28"/>
          <w:lang w:val="ru-RU"/>
        </w:rPr>
        <w:lastRenderedPageBreak/>
        <w:t>СОДЕРЖАНИЕ УЧЕБНОГО ПРЕДМЕТА</w:t>
      </w:r>
    </w:p>
    <w:p w:rsidR="000A126F" w:rsidRPr="000C50C8" w:rsidRDefault="000A126F">
      <w:pPr>
        <w:spacing w:after="0" w:line="264" w:lineRule="auto"/>
        <w:ind w:left="120"/>
        <w:jc w:val="both"/>
        <w:rPr>
          <w:lang w:val="ru-RU"/>
        </w:rPr>
      </w:pPr>
    </w:p>
    <w:p w:rsidR="000A126F" w:rsidRPr="000C50C8" w:rsidRDefault="00D336FC">
      <w:pPr>
        <w:spacing w:after="0" w:line="264" w:lineRule="auto"/>
        <w:ind w:left="120"/>
        <w:jc w:val="both"/>
        <w:rPr>
          <w:lang w:val="ru-RU"/>
        </w:rPr>
      </w:pPr>
      <w:r w:rsidRPr="000C50C8">
        <w:rPr>
          <w:rFonts w:ascii="Times New Roman" w:hAnsi="Times New Roman"/>
          <w:b/>
          <w:color w:val="000000"/>
          <w:sz w:val="28"/>
          <w:lang w:val="ru-RU"/>
        </w:rPr>
        <w:t>10 КЛАСС</w:t>
      </w:r>
    </w:p>
    <w:p w:rsidR="000A126F" w:rsidRPr="000C50C8" w:rsidRDefault="000A126F">
      <w:pPr>
        <w:spacing w:after="0" w:line="264" w:lineRule="auto"/>
        <w:ind w:left="120"/>
        <w:jc w:val="both"/>
        <w:rPr>
          <w:lang w:val="ru-RU"/>
        </w:rPr>
      </w:pPr>
    </w:p>
    <w:p w:rsidR="000A126F" w:rsidRPr="000C50C8" w:rsidRDefault="00D336FC">
      <w:pPr>
        <w:spacing w:after="0" w:line="264" w:lineRule="auto"/>
        <w:ind w:left="120"/>
        <w:jc w:val="both"/>
        <w:rPr>
          <w:lang w:val="ru-RU"/>
        </w:rPr>
      </w:pPr>
      <w:r w:rsidRPr="000C50C8">
        <w:rPr>
          <w:rFonts w:ascii="Times New Roman" w:hAnsi="Times New Roman"/>
          <w:b/>
          <w:i/>
          <w:color w:val="000000"/>
          <w:sz w:val="28"/>
          <w:lang w:val="ru-RU"/>
        </w:rPr>
        <w:t>Знания о физической культуре</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0A126F" w:rsidRPr="000C50C8" w:rsidRDefault="00D336FC">
      <w:pPr>
        <w:spacing w:after="0" w:line="264" w:lineRule="auto"/>
        <w:ind w:left="120"/>
        <w:jc w:val="both"/>
        <w:rPr>
          <w:lang w:val="ru-RU"/>
        </w:rPr>
      </w:pPr>
      <w:r w:rsidRPr="000C50C8">
        <w:rPr>
          <w:rFonts w:ascii="Times New Roman" w:hAnsi="Times New Roman"/>
          <w:b/>
          <w:i/>
          <w:color w:val="000000"/>
          <w:sz w:val="28"/>
          <w:lang w:val="ru-RU"/>
        </w:rPr>
        <w:t>Способы самостоятельной двигательной деятельности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0A126F" w:rsidRPr="000C50C8" w:rsidRDefault="00D336FC">
      <w:pPr>
        <w:spacing w:after="0" w:line="264" w:lineRule="auto"/>
        <w:ind w:left="120"/>
        <w:jc w:val="both"/>
        <w:rPr>
          <w:lang w:val="ru-RU"/>
        </w:rPr>
      </w:pPr>
      <w:r w:rsidRPr="000C50C8">
        <w:rPr>
          <w:rFonts w:ascii="Times New Roman" w:hAnsi="Times New Roman"/>
          <w:b/>
          <w:i/>
          <w:color w:val="000000"/>
          <w:sz w:val="28"/>
          <w:lang w:val="ru-RU"/>
        </w:rPr>
        <w:t>Физическое совершенствование</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 xml:space="preserve">Физкультурно-оздоровительная деятельность.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 xml:space="preserve">Спортивно-оздоровительная деятельность.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Модуль «Спортивные игры».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 xml:space="preserve">Прикладно-ориентированная двигательная деятельность.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A126F" w:rsidRPr="000C50C8" w:rsidRDefault="000A126F">
      <w:pPr>
        <w:spacing w:after="0"/>
        <w:ind w:left="120"/>
        <w:rPr>
          <w:lang w:val="ru-RU"/>
        </w:rPr>
      </w:pPr>
      <w:bookmarkStart w:id="4" w:name="_Toc137510617"/>
      <w:bookmarkEnd w:id="4"/>
    </w:p>
    <w:p w:rsidR="000A126F" w:rsidRPr="000C50C8" w:rsidRDefault="000A126F">
      <w:pPr>
        <w:spacing w:after="0" w:line="264" w:lineRule="auto"/>
        <w:ind w:left="120"/>
        <w:jc w:val="both"/>
        <w:rPr>
          <w:lang w:val="ru-RU"/>
        </w:rPr>
      </w:pPr>
    </w:p>
    <w:p w:rsidR="000A126F" w:rsidRPr="000C50C8" w:rsidRDefault="00D336FC">
      <w:pPr>
        <w:spacing w:after="0" w:line="264" w:lineRule="auto"/>
        <w:ind w:left="120"/>
        <w:jc w:val="both"/>
        <w:rPr>
          <w:lang w:val="ru-RU"/>
        </w:rPr>
      </w:pPr>
      <w:r w:rsidRPr="000C50C8">
        <w:rPr>
          <w:rFonts w:ascii="Times New Roman" w:hAnsi="Times New Roman"/>
          <w:b/>
          <w:color w:val="000000"/>
          <w:sz w:val="28"/>
          <w:lang w:val="ru-RU"/>
        </w:rPr>
        <w:t>11 КЛАСС</w:t>
      </w:r>
    </w:p>
    <w:p w:rsidR="000A126F" w:rsidRPr="000C50C8" w:rsidRDefault="00D336FC">
      <w:pPr>
        <w:spacing w:after="0" w:line="264" w:lineRule="auto"/>
        <w:ind w:firstLine="600"/>
        <w:jc w:val="both"/>
        <w:rPr>
          <w:lang w:val="ru-RU"/>
        </w:rPr>
      </w:pPr>
      <w:r w:rsidRPr="000C50C8">
        <w:rPr>
          <w:rFonts w:ascii="Times New Roman" w:hAnsi="Times New Roman"/>
          <w:b/>
          <w:i/>
          <w:color w:val="000000"/>
          <w:sz w:val="28"/>
          <w:lang w:val="ru-RU"/>
        </w:rPr>
        <w:t>Знания о физической культуре</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0A126F" w:rsidRPr="000C50C8" w:rsidRDefault="00D336FC">
      <w:pPr>
        <w:spacing w:after="0" w:line="264" w:lineRule="auto"/>
        <w:ind w:firstLine="600"/>
        <w:jc w:val="both"/>
        <w:rPr>
          <w:lang w:val="ru-RU"/>
        </w:rPr>
      </w:pPr>
      <w:r w:rsidRPr="000C50C8">
        <w:rPr>
          <w:rFonts w:ascii="Times New Roman" w:hAnsi="Times New Roman"/>
          <w:b/>
          <w:i/>
          <w:color w:val="000000"/>
          <w:sz w:val="28"/>
          <w:lang w:val="ru-RU"/>
        </w:rPr>
        <w:t>Способы самостоятельной двигательной деятельности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0C50C8">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0A126F" w:rsidRPr="000C50C8" w:rsidRDefault="00D336FC">
      <w:pPr>
        <w:spacing w:after="0" w:line="264" w:lineRule="auto"/>
        <w:ind w:firstLine="600"/>
        <w:jc w:val="both"/>
        <w:rPr>
          <w:lang w:val="ru-RU"/>
        </w:rPr>
      </w:pPr>
      <w:r w:rsidRPr="000C50C8">
        <w:rPr>
          <w:rFonts w:ascii="Times New Roman" w:hAnsi="Times New Roman"/>
          <w:b/>
          <w:i/>
          <w:color w:val="000000"/>
          <w:sz w:val="28"/>
          <w:lang w:val="ru-RU"/>
        </w:rPr>
        <w:t>Физическое совершенствование</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 xml:space="preserve">Физкультурно-оздоровительная деятельность.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 xml:space="preserve">Спортивно-оздоровительная деятельность.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Модуль «Спортивные игры».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 xml:space="preserve">Прикладно-ориентированная двигательная деятельность.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Модуль «Атлетические единоборства». Атлетические единоборства в системе профессионально-ориентированной двигательной деятельности: её </w:t>
      </w:r>
      <w:r w:rsidRPr="000C50C8">
        <w:rPr>
          <w:rFonts w:ascii="Times New Roman" w:hAnsi="Times New Roman"/>
          <w:color w:val="000000"/>
          <w:sz w:val="28"/>
          <w:lang w:val="ru-RU"/>
        </w:rPr>
        <w:lastRenderedPageBreak/>
        <w:t>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A126F" w:rsidRPr="000C50C8" w:rsidRDefault="00D336FC">
      <w:pPr>
        <w:spacing w:after="0" w:line="264" w:lineRule="auto"/>
        <w:ind w:firstLine="600"/>
        <w:jc w:val="both"/>
        <w:rPr>
          <w:lang w:val="ru-RU"/>
        </w:rPr>
      </w:pPr>
      <w:r w:rsidRPr="000C50C8">
        <w:rPr>
          <w:rFonts w:ascii="Times New Roman" w:hAnsi="Times New Roman"/>
          <w:b/>
          <w:i/>
          <w:color w:val="000000"/>
          <w:sz w:val="28"/>
          <w:lang w:val="ru-RU"/>
        </w:rPr>
        <w:t>Программа вариативного модуля «Базовая физическая подготовка».</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 xml:space="preserve">Общая физическая подготовка. </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Развитие силовых способностей</w:t>
      </w:r>
      <w:r w:rsidRPr="000C50C8">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 xml:space="preserve">Развитие скоростных способностей.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w:t>
      </w:r>
      <w:r w:rsidRPr="000C50C8">
        <w:rPr>
          <w:rFonts w:ascii="Times New Roman" w:hAnsi="Times New Roman"/>
          <w:color w:val="000000"/>
          <w:sz w:val="28"/>
          <w:lang w:val="ru-RU"/>
        </w:rPr>
        <w:lastRenderedPageBreak/>
        <w:t>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 xml:space="preserve">Развитие выносливости.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 xml:space="preserve">Развитие координации движений.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 xml:space="preserve">Развитие гибкости.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 xml:space="preserve">Специальная физическая подготовка. </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Модуль «Гимнастика»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w:t>
      </w:r>
      <w:r w:rsidRPr="000C50C8">
        <w:rPr>
          <w:rFonts w:ascii="Times New Roman" w:hAnsi="Times New Roman"/>
          <w:color w:val="000000"/>
          <w:sz w:val="28"/>
          <w:lang w:val="ru-RU"/>
        </w:rPr>
        <w:lastRenderedPageBreak/>
        <w:t>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Модуль «Лёгкая атлетика»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lastRenderedPageBreak/>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Модуль «Зимние виды спорта»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0A126F" w:rsidRPr="000C50C8" w:rsidRDefault="00D336FC">
      <w:pPr>
        <w:spacing w:after="0" w:line="264" w:lineRule="auto"/>
        <w:ind w:firstLine="600"/>
        <w:jc w:val="both"/>
        <w:rPr>
          <w:lang w:val="ru-RU"/>
        </w:rPr>
      </w:pPr>
      <w:r w:rsidRPr="000C50C8">
        <w:rPr>
          <w:rFonts w:ascii="Times New Roman" w:hAnsi="Times New Roman"/>
          <w:i/>
          <w:color w:val="000000"/>
          <w:sz w:val="28"/>
          <w:lang w:val="ru-RU"/>
        </w:rPr>
        <w:t>Модуль «Спортивные игры»</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w:t>
      </w:r>
      <w:r w:rsidRPr="000C50C8">
        <w:rPr>
          <w:rFonts w:ascii="Times New Roman" w:hAnsi="Times New Roman"/>
          <w:color w:val="000000"/>
          <w:sz w:val="28"/>
          <w:lang w:val="ru-RU"/>
        </w:rPr>
        <w:lastRenderedPageBreak/>
        <w:t>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w:t>
      </w:r>
      <w:r w:rsidRPr="000C50C8">
        <w:rPr>
          <w:rFonts w:ascii="Times New Roman" w:hAnsi="Times New Roman"/>
          <w:color w:val="000000"/>
          <w:sz w:val="28"/>
          <w:lang w:val="ru-RU"/>
        </w:rPr>
        <w:lastRenderedPageBreak/>
        <w:t>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0A126F" w:rsidRPr="000C50C8" w:rsidRDefault="000A126F">
      <w:pPr>
        <w:rPr>
          <w:lang w:val="ru-RU"/>
        </w:rPr>
        <w:sectPr w:rsidR="000A126F" w:rsidRPr="000C50C8">
          <w:pgSz w:w="11906" w:h="16383"/>
          <w:pgMar w:top="1134" w:right="850" w:bottom="1134" w:left="1701" w:header="720" w:footer="720" w:gutter="0"/>
          <w:cols w:space="720"/>
        </w:sectPr>
      </w:pPr>
    </w:p>
    <w:p w:rsidR="000A126F" w:rsidRPr="000C50C8" w:rsidRDefault="00D336FC">
      <w:pPr>
        <w:spacing w:after="0" w:line="264" w:lineRule="auto"/>
        <w:ind w:left="120"/>
        <w:jc w:val="both"/>
        <w:rPr>
          <w:lang w:val="ru-RU"/>
        </w:rPr>
      </w:pPr>
      <w:bookmarkStart w:id="5" w:name="_Toc137548640"/>
      <w:bookmarkStart w:id="6" w:name="block-82414467"/>
      <w:bookmarkEnd w:id="3"/>
      <w:bookmarkEnd w:id="5"/>
      <w:r w:rsidRPr="000C50C8">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0A126F" w:rsidRPr="000C50C8" w:rsidRDefault="000A126F">
      <w:pPr>
        <w:spacing w:after="0"/>
        <w:ind w:left="120"/>
        <w:rPr>
          <w:lang w:val="ru-RU"/>
        </w:rPr>
      </w:pPr>
      <w:bookmarkStart w:id="7" w:name="_Toc137548641"/>
      <w:bookmarkEnd w:id="7"/>
    </w:p>
    <w:p w:rsidR="000A126F" w:rsidRPr="000C50C8" w:rsidRDefault="00D336FC">
      <w:pPr>
        <w:spacing w:after="0" w:line="264" w:lineRule="auto"/>
        <w:ind w:left="120"/>
        <w:jc w:val="both"/>
        <w:rPr>
          <w:lang w:val="ru-RU"/>
        </w:rPr>
      </w:pPr>
      <w:r w:rsidRPr="000C50C8">
        <w:rPr>
          <w:rFonts w:ascii="Times New Roman" w:hAnsi="Times New Roman"/>
          <w:b/>
          <w:color w:val="000000"/>
          <w:sz w:val="28"/>
          <w:lang w:val="ru-RU"/>
        </w:rPr>
        <w:t>ЛИЧНОСТНЫЕ РЕЗУЛЬТАТЫ</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1) </w:t>
      </w:r>
      <w:r w:rsidRPr="000C50C8">
        <w:rPr>
          <w:rFonts w:ascii="Times New Roman" w:hAnsi="Times New Roman"/>
          <w:b/>
          <w:color w:val="000000"/>
          <w:sz w:val="28"/>
          <w:lang w:val="ru-RU"/>
        </w:rPr>
        <w:t>гражданского воспитания</w:t>
      </w:r>
      <w:r w:rsidRPr="000C50C8">
        <w:rPr>
          <w:rFonts w:ascii="Times New Roman" w:hAnsi="Times New Roman"/>
          <w:color w:val="000000"/>
          <w:sz w:val="28"/>
          <w:lang w:val="ru-RU"/>
        </w:rPr>
        <w:t>:</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готовность к гуманитарной и волонтёрской деятельности;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2) </w:t>
      </w:r>
      <w:r w:rsidRPr="000C50C8">
        <w:rPr>
          <w:rFonts w:ascii="Times New Roman" w:hAnsi="Times New Roman"/>
          <w:b/>
          <w:color w:val="000000"/>
          <w:sz w:val="28"/>
          <w:lang w:val="ru-RU"/>
        </w:rPr>
        <w:t>патриотического воспитания</w:t>
      </w:r>
      <w:r w:rsidRPr="000C50C8">
        <w:rPr>
          <w:rFonts w:ascii="Times New Roman" w:hAnsi="Times New Roman"/>
          <w:color w:val="000000"/>
          <w:sz w:val="28"/>
          <w:lang w:val="ru-RU"/>
        </w:rPr>
        <w:t>:</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3) </w:t>
      </w:r>
      <w:r w:rsidRPr="000C50C8">
        <w:rPr>
          <w:rFonts w:ascii="Times New Roman" w:hAnsi="Times New Roman"/>
          <w:b/>
          <w:color w:val="000000"/>
          <w:sz w:val="28"/>
          <w:lang w:val="ru-RU"/>
        </w:rPr>
        <w:t>духовно-нравственного воспитания</w:t>
      </w:r>
      <w:r w:rsidRPr="000C50C8">
        <w:rPr>
          <w:rFonts w:ascii="Times New Roman" w:hAnsi="Times New Roman"/>
          <w:color w:val="000000"/>
          <w:sz w:val="28"/>
          <w:lang w:val="ru-RU"/>
        </w:rPr>
        <w:t>:</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осознание духовных ценностей российского народа;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сформированность нравственного сознания, этического поведения;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осознание личного вклада в построение устойчивого будущего;</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4) </w:t>
      </w:r>
      <w:r w:rsidRPr="000C50C8">
        <w:rPr>
          <w:rFonts w:ascii="Times New Roman" w:hAnsi="Times New Roman"/>
          <w:b/>
          <w:color w:val="000000"/>
          <w:sz w:val="28"/>
          <w:lang w:val="ru-RU"/>
        </w:rPr>
        <w:t>эстетического воспитания</w:t>
      </w:r>
      <w:r w:rsidRPr="000C50C8">
        <w:rPr>
          <w:rFonts w:ascii="Times New Roman" w:hAnsi="Times New Roman"/>
          <w:color w:val="000000"/>
          <w:sz w:val="28"/>
          <w:lang w:val="ru-RU"/>
        </w:rPr>
        <w:t>:</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5) </w:t>
      </w:r>
      <w:r w:rsidRPr="000C50C8">
        <w:rPr>
          <w:rFonts w:ascii="Times New Roman" w:hAnsi="Times New Roman"/>
          <w:b/>
          <w:color w:val="000000"/>
          <w:sz w:val="28"/>
          <w:lang w:val="ru-RU"/>
        </w:rPr>
        <w:t>физического воспитания</w:t>
      </w:r>
      <w:r w:rsidRPr="000C50C8">
        <w:rPr>
          <w:rFonts w:ascii="Times New Roman" w:hAnsi="Times New Roman"/>
          <w:color w:val="000000"/>
          <w:sz w:val="28"/>
          <w:lang w:val="ru-RU"/>
        </w:rPr>
        <w:t>:</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потребность в физическом совершенствовании, занятиях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спортивно-оздоровительной деятельностью;</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6) </w:t>
      </w:r>
      <w:r w:rsidRPr="000C50C8">
        <w:rPr>
          <w:rFonts w:ascii="Times New Roman" w:hAnsi="Times New Roman"/>
          <w:b/>
          <w:color w:val="000000"/>
          <w:sz w:val="28"/>
          <w:lang w:val="ru-RU"/>
        </w:rPr>
        <w:t>трудового воспитания</w:t>
      </w:r>
      <w:r w:rsidRPr="000C50C8">
        <w:rPr>
          <w:rFonts w:ascii="Times New Roman" w:hAnsi="Times New Roman"/>
          <w:color w:val="000000"/>
          <w:sz w:val="28"/>
          <w:lang w:val="ru-RU"/>
        </w:rPr>
        <w:t>:</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готовность к труду, осознание приобретённых умений и навыков, трудолюбие;</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7) </w:t>
      </w:r>
      <w:r w:rsidRPr="000C50C8">
        <w:rPr>
          <w:rFonts w:ascii="Times New Roman" w:hAnsi="Times New Roman"/>
          <w:b/>
          <w:color w:val="000000"/>
          <w:sz w:val="28"/>
          <w:lang w:val="ru-RU"/>
        </w:rPr>
        <w:t>экологического воспитания</w:t>
      </w:r>
      <w:r w:rsidRPr="000C50C8">
        <w:rPr>
          <w:rFonts w:ascii="Times New Roman" w:hAnsi="Times New Roman"/>
          <w:color w:val="000000"/>
          <w:sz w:val="28"/>
          <w:lang w:val="ru-RU"/>
        </w:rPr>
        <w:t>:</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активное неприятие действий, приносящих вред окружающей среде;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расширение опыта деятельности экологической направленности.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8) </w:t>
      </w:r>
      <w:r w:rsidRPr="000C50C8">
        <w:rPr>
          <w:rFonts w:ascii="Times New Roman" w:hAnsi="Times New Roman"/>
          <w:b/>
          <w:color w:val="000000"/>
          <w:sz w:val="28"/>
          <w:lang w:val="ru-RU"/>
        </w:rPr>
        <w:t>ценности научного познания</w:t>
      </w:r>
      <w:r w:rsidRPr="000C50C8">
        <w:rPr>
          <w:rFonts w:ascii="Times New Roman" w:hAnsi="Times New Roman"/>
          <w:color w:val="000000"/>
          <w:sz w:val="28"/>
          <w:lang w:val="ru-RU"/>
        </w:rPr>
        <w:t>:</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0A126F" w:rsidRPr="000C50C8" w:rsidRDefault="000A126F">
      <w:pPr>
        <w:spacing w:after="0"/>
        <w:ind w:left="120"/>
        <w:rPr>
          <w:lang w:val="ru-RU"/>
        </w:rPr>
      </w:pPr>
      <w:bookmarkStart w:id="8" w:name="_Toc137510620"/>
      <w:bookmarkEnd w:id="8"/>
    </w:p>
    <w:p w:rsidR="000A126F" w:rsidRPr="000C50C8" w:rsidRDefault="000A126F">
      <w:pPr>
        <w:spacing w:after="0" w:line="264" w:lineRule="auto"/>
        <w:ind w:left="120"/>
        <w:jc w:val="both"/>
        <w:rPr>
          <w:lang w:val="ru-RU"/>
        </w:rPr>
      </w:pPr>
    </w:p>
    <w:p w:rsidR="000A126F" w:rsidRPr="000C50C8" w:rsidRDefault="00D336FC">
      <w:pPr>
        <w:spacing w:after="0" w:line="264" w:lineRule="auto"/>
        <w:ind w:left="120"/>
        <w:jc w:val="both"/>
        <w:rPr>
          <w:lang w:val="ru-RU"/>
        </w:rPr>
      </w:pPr>
      <w:r w:rsidRPr="000C50C8">
        <w:rPr>
          <w:rFonts w:ascii="Times New Roman" w:hAnsi="Times New Roman"/>
          <w:b/>
          <w:color w:val="000000"/>
          <w:sz w:val="28"/>
          <w:lang w:val="ru-RU"/>
        </w:rPr>
        <w:t>МЕТАПРЕДМЕТНЫЕ РЕЗУЛЬТАТЫ</w:t>
      </w:r>
    </w:p>
    <w:p w:rsidR="000A126F" w:rsidRPr="000C50C8" w:rsidRDefault="00D336FC">
      <w:pPr>
        <w:spacing w:after="0" w:line="264" w:lineRule="auto"/>
        <w:ind w:firstLine="600"/>
        <w:jc w:val="both"/>
        <w:rPr>
          <w:lang w:val="ru-RU"/>
        </w:rPr>
      </w:pPr>
      <w:bookmarkStart w:id="9" w:name="_Toc134720971"/>
      <w:bookmarkEnd w:id="9"/>
      <w:r w:rsidRPr="000C50C8">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A126F" w:rsidRPr="000C50C8" w:rsidRDefault="00D336FC">
      <w:pPr>
        <w:spacing w:after="0" w:line="264" w:lineRule="auto"/>
        <w:ind w:left="120"/>
        <w:jc w:val="both"/>
        <w:rPr>
          <w:lang w:val="ru-RU"/>
        </w:rPr>
      </w:pPr>
      <w:r w:rsidRPr="000C50C8">
        <w:rPr>
          <w:rFonts w:ascii="Times New Roman" w:hAnsi="Times New Roman"/>
          <w:b/>
          <w:color w:val="000000"/>
          <w:sz w:val="28"/>
          <w:lang w:val="ru-RU"/>
        </w:rPr>
        <w:t>Познавательные универсальные учебные действия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У обучающегося будут сформированы </w:t>
      </w:r>
      <w:r w:rsidRPr="000C50C8">
        <w:rPr>
          <w:rFonts w:ascii="Times New Roman" w:hAnsi="Times New Roman"/>
          <w:i/>
          <w:color w:val="000000"/>
          <w:sz w:val="28"/>
          <w:lang w:val="ru-RU"/>
        </w:rPr>
        <w:t>следующие базовые логические действия</w:t>
      </w:r>
      <w:r w:rsidRPr="000C50C8">
        <w:rPr>
          <w:rFonts w:ascii="Times New Roman" w:hAnsi="Times New Roman"/>
          <w:color w:val="000000"/>
          <w:sz w:val="28"/>
          <w:lang w:val="ru-RU"/>
        </w:rPr>
        <w:t xml:space="preserve"> как часть познавательных универсальных учебных действий:</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определять цели деятельности, задавать параметры и критерии их достижения;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выявлять закономерности и противоречия в рассматриваемых явлениях;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развивать креативное мышление при решении жизненных проблем.</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У обучающегося будут сформированы следующие </w:t>
      </w:r>
      <w:r w:rsidRPr="000C50C8">
        <w:rPr>
          <w:rFonts w:ascii="Times New Roman" w:hAnsi="Times New Roman"/>
          <w:i/>
          <w:color w:val="000000"/>
          <w:sz w:val="28"/>
          <w:lang w:val="ru-RU"/>
        </w:rPr>
        <w:t>базовые исследовательские действия</w:t>
      </w:r>
      <w:r w:rsidRPr="000C50C8">
        <w:rPr>
          <w:rFonts w:ascii="Times New Roman" w:hAnsi="Times New Roman"/>
          <w:color w:val="000000"/>
          <w:sz w:val="28"/>
          <w:lang w:val="ru-RU"/>
        </w:rPr>
        <w:t xml:space="preserve"> как часть познавательных универсальных учебных действий:</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0A126F" w:rsidRPr="000C50C8" w:rsidRDefault="000A126F">
      <w:pPr>
        <w:spacing w:after="0"/>
        <w:ind w:left="120"/>
        <w:rPr>
          <w:lang w:val="ru-RU"/>
        </w:rPr>
      </w:pPr>
    </w:p>
    <w:p w:rsidR="000A126F" w:rsidRPr="000C50C8" w:rsidRDefault="00D336FC">
      <w:pPr>
        <w:spacing w:after="0"/>
        <w:ind w:firstLine="600"/>
        <w:jc w:val="both"/>
        <w:rPr>
          <w:lang w:val="ru-RU"/>
        </w:rPr>
      </w:pPr>
      <w:r w:rsidRPr="000C50C8">
        <w:rPr>
          <w:rFonts w:ascii="Times New Roman" w:hAnsi="Times New Roman"/>
          <w:color w:val="000000"/>
          <w:sz w:val="28"/>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0A126F" w:rsidRPr="000C50C8" w:rsidRDefault="000A126F">
      <w:pPr>
        <w:spacing w:after="0"/>
        <w:ind w:left="120"/>
        <w:rPr>
          <w:lang w:val="ru-RU"/>
        </w:rPr>
      </w:pP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давать оценку новым ситуациям, оценивать приобретённый опыт;</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уметь интегрировать знания из разных учебных предметов;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У обучающегося будут сформированы следующие </w:t>
      </w:r>
      <w:r w:rsidRPr="000C50C8">
        <w:rPr>
          <w:rFonts w:ascii="Times New Roman" w:hAnsi="Times New Roman"/>
          <w:i/>
          <w:color w:val="000000"/>
          <w:sz w:val="28"/>
          <w:lang w:val="ru-RU"/>
        </w:rPr>
        <w:t>умения работать с информацией</w:t>
      </w:r>
      <w:r w:rsidRPr="000C50C8">
        <w:rPr>
          <w:rFonts w:ascii="Times New Roman" w:hAnsi="Times New Roman"/>
          <w:color w:val="000000"/>
          <w:sz w:val="28"/>
          <w:lang w:val="ru-RU"/>
        </w:rPr>
        <w:t xml:space="preserve"> как часть познавательных универсальных учебных действий:</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w:t>
      </w:r>
      <w:r w:rsidRPr="000C50C8">
        <w:rPr>
          <w:rFonts w:ascii="Times New Roman" w:hAnsi="Times New Roman"/>
          <w:color w:val="000000"/>
          <w:sz w:val="28"/>
          <w:lang w:val="ru-RU"/>
        </w:rPr>
        <w:lastRenderedPageBreak/>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0A126F" w:rsidRPr="000C50C8" w:rsidRDefault="00D336FC">
      <w:pPr>
        <w:spacing w:after="0" w:line="264" w:lineRule="auto"/>
        <w:ind w:left="120"/>
        <w:jc w:val="both"/>
        <w:rPr>
          <w:lang w:val="ru-RU"/>
        </w:rPr>
      </w:pPr>
      <w:r w:rsidRPr="000C50C8">
        <w:rPr>
          <w:rFonts w:ascii="Times New Roman" w:hAnsi="Times New Roman"/>
          <w:b/>
          <w:color w:val="000000"/>
          <w:sz w:val="28"/>
          <w:lang w:val="ru-RU"/>
        </w:rPr>
        <w:t>Коммуникативные универсальные учебные действия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осуществлять коммуникации во всех сферах жизни;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владеть различными способами общения и взаимодействия;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аргументированно вести диалог, уметь смягчать конфликтные ситуации;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0A126F" w:rsidRPr="000C50C8" w:rsidRDefault="00D336FC">
      <w:pPr>
        <w:spacing w:after="0" w:line="264" w:lineRule="auto"/>
        <w:ind w:left="120"/>
        <w:jc w:val="both"/>
        <w:rPr>
          <w:lang w:val="ru-RU"/>
        </w:rPr>
      </w:pPr>
      <w:r w:rsidRPr="000C50C8">
        <w:rPr>
          <w:rFonts w:ascii="Times New Roman" w:hAnsi="Times New Roman"/>
          <w:b/>
          <w:color w:val="000000"/>
          <w:sz w:val="28"/>
          <w:lang w:val="ru-RU"/>
        </w:rPr>
        <w:t>Регулятивные универсальные учебные действия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У обучающегося будут сформированы следующие умения </w:t>
      </w:r>
      <w:r w:rsidRPr="000C50C8">
        <w:rPr>
          <w:rFonts w:ascii="Times New Roman" w:hAnsi="Times New Roman"/>
          <w:i/>
          <w:color w:val="000000"/>
          <w:sz w:val="28"/>
          <w:lang w:val="ru-RU"/>
        </w:rPr>
        <w:t>самоорганизации</w:t>
      </w:r>
      <w:r w:rsidRPr="000C50C8">
        <w:rPr>
          <w:rFonts w:ascii="Times New Roman" w:hAnsi="Times New Roman"/>
          <w:color w:val="000000"/>
          <w:sz w:val="28"/>
          <w:lang w:val="ru-RU"/>
        </w:rPr>
        <w:t xml:space="preserve"> как часть регулятивных универсальных учебных действий:</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давать оценку новым ситуациям;</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расширять рамки учебного предмета на основе личных предпочтений;</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делать осознанный выбор, аргументировать его, брать ответственность за решение;</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оценивать приобретённый опыт;</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постоянно повышать свой образовательный и культурный уровень;</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У обучающегося будут сформированы следующие умения </w:t>
      </w:r>
      <w:r w:rsidRPr="000C50C8">
        <w:rPr>
          <w:rFonts w:ascii="Times New Roman" w:hAnsi="Times New Roman"/>
          <w:i/>
          <w:color w:val="000000"/>
          <w:sz w:val="28"/>
          <w:lang w:val="ru-RU"/>
        </w:rPr>
        <w:t>самоконтроля, принятия себя и других</w:t>
      </w:r>
      <w:r w:rsidRPr="000C50C8">
        <w:rPr>
          <w:rFonts w:ascii="Times New Roman" w:hAnsi="Times New Roman"/>
          <w:color w:val="000000"/>
          <w:sz w:val="28"/>
          <w:lang w:val="ru-RU"/>
        </w:rPr>
        <w:t xml:space="preserve"> как часть регулятивных универсальных учебных действий:</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использовать приёмы рефлексии для оценки ситуации, выбора верного решения;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оценивать риски и своевременно принимать решения по их снижению;</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принимать мотивы и аргументы других при анализе результатов деятельности;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принимать себя, понимая свои недостатки и достоинства;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принимать мотивы и аргументы других при анализе результатов деятельности;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признавать своё право и право других на ошибки;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развивать способность понимать мир с позиции другого человека.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У обучающегося будут сформированы следующие умения </w:t>
      </w:r>
      <w:r w:rsidRPr="000C50C8">
        <w:rPr>
          <w:rFonts w:ascii="Times New Roman" w:hAnsi="Times New Roman"/>
          <w:i/>
          <w:color w:val="000000"/>
          <w:sz w:val="28"/>
          <w:lang w:val="ru-RU"/>
        </w:rPr>
        <w:t>совместной деятельности</w:t>
      </w:r>
      <w:r w:rsidRPr="000C50C8">
        <w:rPr>
          <w:rFonts w:ascii="Times New Roman" w:hAnsi="Times New Roman"/>
          <w:color w:val="000000"/>
          <w:sz w:val="28"/>
          <w:lang w:val="ru-RU"/>
        </w:rPr>
        <w:t xml:space="preserve"> как часть коммуникативных универсальных учебных действий:</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понимать и использовать преимущества командной и индивидуальной работы;</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0A126F" w:rsidRPr="000C50C8" w:rsidRDefault="000A126F">
      <w:pPr>
        <w:spacing w:after="0"/>
        <w:ind w:left="120"/>
        <w:rPr>
          <w:lang w:val="ru-RU"/>
        </w:rPr>
      </w:pPr>
      <w:bookmarkStart w:id="10" w:name="_Toc137510621"/>
      <w:bookmarkEnd w:id="10"/>
    </w:p>
    <w:p w:rsidR="000A126F" w:rsidRPr="000C50C8" w:rsidRDefault="000A126F">
      <w:pPr>
        <w:spacing w:after="0" w:line="264" w:lineRule="auto"/>
        <w:ind w:left="120"/>
        <w:jc w:val="both"/>
        <w:rPr>
          <w:lang w:val="ru-RU"/>
        </w:rPr>
      </w:pPr>
    </w:p>
    <w:p w:rsidR="000A126F" w:rsidRPr="000C50C8" w:rsidRDefault="00D336FC">
      <w:pPr>
        <w:spacing w:after="0" w:line="264" w:lineRule="auto"/>
        <w:ind w:left="120"/>
        <w:jc w:val="both"/>
        <w:rPr>
          <w:lang w:val="ru-RU"/>
        </w:rPr>
      </w:pPr>
      <w:r w:rsidRPr="000C50C8">
        <w:rPr>
          <w:rFonts w:ascii="Times New Roman" w:hAnsi="Times New Roman"/>
          <w:b/>
          <w:color w:val="000000"/>
          <w:sz w:val="28"/>
          <w:lang w:val="ru-RU"/>
        </w:rPr>
        <w:t>ПРЕДМЕТНЫЕ РЕЗУЛЬТАТЫ</w:t>
      </w:r>
    </w:p>
    <w:p w:rsidR="000A126F" w:rsidRPr="000C50C8" w:rsidRDefault="00D336FC">
      <w:pPr>
        <w:spacing w:after="0" w:line="264" w:lineRule="auto"/>
        <w:ind w:left="120"/>
        <w:jc w:val="both"/>
        <w:rPr>
          <w:lang w:val="ru-RU"/>
        </w:rPr>
      </w:pPr>
      <w:r w:rsidRPr="000C50C8">
        <w:rPr>
          <w:rFonts w:ascii="Times New Roman" w:hAnsi="Times New Roman"/>
          <w:color w:val="000000"/>
          <w:sz w:val="28"/>
          <w:lang w:val="ru-RU"/>
        </w:rPr>
        <w:t xml:space="preserve">К концу обучения </w:t>
      </w:r>
      <w:r w:rsidRPr="000C50C8">
        <w:rPr>
          <w:rFonts w:ascii="Times New Roman" w:hAnsi="Times New Roman"/>
          <w:b/>
          <w:i/>
          <w:color w:val="000000"/>
          <w:sz w:val="28"/>
          <w:lang w:val="ru-RU"/>
        </w:rPr>
        <w:t>в 10 классе</w:t>
      </w:r>
      <w:r w:rsidRPr="000C50C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0A126F" w:rsidRPr="000C50C8" w:rsidRDefault="00D336FC">
      <w:pPr>
        <w:spacing w:after="0" w:line="264" w:lineRule="auto"/>
        <w:ind w:firstLine="600"/>
        <w:jc w:val="both"/>
        <w:rPr>
          <w:lang w:val="ru-RU"/>
        </w:rPr>
      </w:pPr>
      <w:r w:rsidRPr="000C50C8">
        <w:rPr>
          <w:rFonts w:ascii="Times New Roman" w:hAnsi="Times New Roman"/>
          <w:b/>
          <w:i/>
          <w:color w:val="000000"/>
          <w:sz w:val="28"/>
          <w:lang w:val="ru-RU"/>
        </w:rPr>
        <w:t xml:space="preserve">Раздел «Знания о физической культуре»: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lastRenderedPageBreak/>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0A126F" w:rsidRPr="000C50C8" w:rsidRDefault="00D336FC">
      <w:pPr>
        <w:spacing w:after="0" w:line="264" w:lineRule="auto"/>
        <w:ind w:firstLine="600"/>
        <w:jc w:val="both"/>
        <w:rPr>
          <w:lang w:val="ru-RU"/>
        </w:rPr>
      </w:pPr>
      <w:r w:rsidRPr="000C50C8">
        <w:rPr>
          <w:rFonts w:ascii="Times New Roman" w:hAnsi="Times New Roman"/>
          <w:b/>
          <w:i/>
          <w:color w:val="000000"/>
          <w:sz w:val="28"/>
          <w:lang w:val="ru-RU"/>
        </w:rPr>
        <w:t>Раздел «Организация самостоятельных занятий»:</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0A126F" w:rsidRPr="000C50C8" w:rsidRDefault="00D336FC">
      <w:pPr>
        <w:spacing w:after="0" w:line="264" w:lineRule="auto"/>
        <w:ind w:firstLine="600"/>
        <w:jc w:val="both"/>
        <w:rPr>
          <w:lang w:val="ru-RU"/>
        </w:rPr>
      </w:pPr>
      <w:r w:rsidRPr="000C50C8">
        <w:rPr>
          <w:rFonts w:ascii="Times New Roman" w:hAnsi="Times New Roman"/>
          <w:b/>
          <w:i/>
          <w:color w:val="000000"/>
          <w:sz w:val="28"/>
          <w:lang w:val="ru-RU"/>
        </w:rPr>
        <w:t>Раздел «Физическое совершенствование»:</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0A126F" w:rsidRPr="000C50C8" w:rsidRDefault="000A126F">
      <w:pPr>
        <w:spacing w:after="0" w:line="264" w:lineRule="auto"/>
        <w:ind w:left="120"/>
        <w:jc w:val="both"/>
        <w:rPr>
          <w:lang w:val="ru-RU"/>
        </w:rPr>
      </w:pPr>
    </w:p>
    <w:p w:rsidR="000A126F" w:rsidRPr="000C50C8" w:rsidRDefault="00D336FC">
      <w:pPr>
        <w:spacing w:after="0" w:line="264" w:lineRule="auto"/>
        <w:ind w:left="120"/>
        <w:jc w:val="both"/>
        <w:rPr>
          <w:lang w:val="ru-RU"/>
        </w:rPr>
      </w:pPr>
      <w:r w:rsidRPr="000C50C8">
        <w:rPr>
          <w:rFonts w:ascii="Times New Roman" w:hAnsi="Times New Roman"/>
          <w:color w:val="000000"/>
          <w:sz w:val="28"/>
          <w:lang w:val="ru-RU"/>
        </w:rPr>
        <w:lastRenderedPageBreak/>
        <w:t xml:space="preserve">К концу обучения </w:t>
      </w:r>
      <w:r w:rsidRPr="000C50C8">
        <w:rPr>
          <w:rFonts w:ascii="Times New Roman" w:hAnsi="Times New Roman"/>
          <w:b/>
          <w:i/>
          <w:color w:val="000000"/>
          <w:sz w:val="28"/>
          <w:lang w:val="ru-RU"/>
        </w:rPr>
        <w:t>в 11 классе</w:t>
      </w:r>
      <w:r w:rsidRPr="000C50C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0A126F" w:rsidRPr="000C50C8" w:rsidRDefault="00D336FC">
      <w:pPr>
        <w:spacing w:after="0" w:line="264" w:lineRule="auto"/>
        <w:ind w:firstLine="600"/>
        <w:jc w:val="both"/>
        <w:rPr>
          <w:lang w:val="ru-RU"/>
        </w:rPr>
      </w:pPr>
      <w:r w:rsidRPr="000C50C8">
        <w:rPr>
          <w:rFonts w:ascii="Times New Roman" w:hAnsi="Times New Roman"/>
          <w:b/>
          <w:i/>
          <w:color w:val="000000"/>
          <w:sz w:val="28"/>
          <w:lang w:val="ru-RU"/>
        </w:rPr>
        <w:t xml:space="preserve">Раздел «Знания о физической культуре»: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0A126F" w:rsidRPr="000C50C8" w:rsidRDefault="00D336FC">
      <w:pPr>
        <w:spacing w:after="0" w:line="264" w:lineRule="auto"/>
        <w:ind w:firstLine="600"/>
        <w:jc w:val="both"/>
        <w:rPr>
          <w:lang w:val="ru-RU"/>
        </w:rPr>
      </w:pPr>
      <w:r w:rsidRPr="000C50C8">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0A126F" w:rsidRPr="000C50C8" w:rsidRDefault="00D336FC">
      <w:pPr>
        <w:spacing w:after="0" w:line="264" w:lineRule="auto"/>
        <w:ind w:firstLine="600"/>
        <w:jc w:val="both"/>
        <w:rPr>
          <w:lang w:val="ru-RU"/>
        </w:rPr>
      </w:pPr>
      <w:r w:rsidRPr="000C50C8">
        <w:rPr>
          <w:rFonts w:ascii="Times New Roman" w:hAnsi="Times New Roman"/>
          <w:b/>
          <w:i/>
          <w:color w:val="000000"/>
          <w:sz w:val="28"/>
          <w:lang w:val="ru-RU"/>
        </w:rPr>
        <w:t>Раздел «Организация самостоятельных занятий»:</w:t>
      </w:r>
    </w:p>
    <w:p w:rsidR="000A126F" w:rsidRPr="000C50C8" w:rsidRDefault="000A126F">
      <w:pPr>
        <w:spacing w:after="0"/>
        <w:ind w:left="120"/>
        <w:rPr>
          <w:lang w:val="ru-RU"/>
        </w:rPr>
      </w:pPr>
    </w:p>
    <w:p w:rsidR="000A126F" w:rsidRPr="000C50C8" w:rsidRDefault="000A126F">
      <w:pPr>
        <w:spacing w:after="0"/>
        <w:ind w:left="120"/>
        <w:rPr>
          <w:lang w:val="ru-RU"/>
        </w:rPr>
      </w:pPr>
    </w:p>
    <w:p w:rsidR="000A126F" w:rsidRPr="000C50C8" w:rsidRDefault="00D336FC">
      <w:pPr>
        <w:spacing w:after="0"/>
        <w:ind w:firstLine="600"/>
        <w:jc w:val="both"/>
        <w:rPr>
          <w:lang w:val="ru-RU"/>
        </w:rPr>
      </w:pPr>
      <w:r w:rsidRPr="000C50C8">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0A126F" w:rsidRPr="000C50C8" w:rsidRDefault="000A126F">
      <w:pPr>
        <w:spacing w:after="0"/>
        <w:ind w:left="120"/>
        <w:rPr>
          <w:lang w:val="ru-RU"/>
        </w:rPr>
      </w:pPr>
    </w:p>
    <w:p w:rsidR="000A126F" w:rsidRPr="000C50C8" w:rsidRDefault="00D336FC">
      <w:pPr>
        <w:spacing w:after="0"/>
        <w:ind w:firstLine="600"/>
        <w:jc w:val="both"/>
        <w:rPr>
          <w:lang w:val="ru-RU"/>
        </w:rPr>
      </w:pPr>
      <w:r w:rsidRPr="000C50C8">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0A126F" w:rsidRPr="000C50C8" w:rsidRDefault="000A126F">
      <w:pPr>
        <w:spacing w:after="0"/>
        <w:ind w:left="120"/>
        <w:rPr>
          <w:lang w:val="ru-RU"/>
        </w:rPr>
      </w:pPr>
    </w:p>
    <w:p w:rsidR="000A126F" w:rsidRPr="000C50C8" w:rsidRDefault="00D336FC">
      <w:pPr>
        <w:spacing w:after="0"/>
        <w:ind w:firstLine="600"/>
        <w:jc w:val="both"/>
        <w:rPr>
          <w:lang w:val="ru-RU"/>
        </w:rPr>
      </w:pPr>
      <w:r w:rsidRPr="000C50C8">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0A126F" w:rsidRPr="000C50C8" w:rsidRDefault="000A126F">
      <w:pPr>
        <w:spacing w:after="0"/>
        <w:ind w:left="120"/>
        <w:rPr>
          <w:lang w:val="ru-RU"/>
        </w:rPr>
      </w:pPr>
    </w:p>
    <w:p w:rsidR="000A126F" w:rsidRPr="000C50C8" w:rsidRDefault="000A126F">
      <w:pPr>
        <w:spacing w:after="0"/>
        <w:ind w:left="120"/>
        <w:rPr>
          <w:lang w:val="ru-RU"/>
        </w:rPr>
      </w:pPr>
    </w:p>
    <w:p w:rsidR="000A126F" w:rsidRPr="000C50C8" w:rsidRDefault="00D336FC">
      <w:pPr>
        <w:spacing w:after="0" w:line="264" w:lineRule="auto"/>
        <w:ind w:firstLine="600"/>
        <w:jc w:val="both"/>
        <w:rPr>
          <w:lang w:val="ru-RU"/>
        </w:rPr>
      </w:pPr>
      <w:r w:rsidRPr="000C50C8">
        <w:rPr>
          <w:rFonts w:ascii="Times New Roman" w:hAnsi="Times New Roman"/>
          <w:b/>
          <w:i/>
          <w:color w:val="000000"/>
          <w:sz w:val="28"/>
          <w:lang w:val="ru-RU"/>
        </w:rPr>
        <w:t>Раздел «Физическое совершенствование»:</w:t>
      </w:r>
    </w:p>
    <w:p w:rsidR="000A126F" w:rsidRPr="000C50C8" w:rsidRDefault="000A126F">
      <w:pPr>
        <w:spacing w:after="0"/>
        <w:ind w:left="120"/>
        <w:rPr>
          <w:lang w:val="ru-RU"/>
        </w:rPr>
      </w:pPr>
    </w:p>
    <w:p w:rsidR="000A126F" w:rsidRPr="000C50C8" w:rsidRDefault="00D336FC">
      <w:pPr>
        <w:spacing w:after="0"/>
        <w:ind w:firstLine="600"/>
        <w:jc w:val="both"/>
        <w:rPr>
          <w:lang w:val="ru-RU"/>
        </w:rPr>
      </w:pPr>
      <w:r w:rsidRPr="000C50C8">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0A126F" w:rsidRPr="000C50C8" w:rsidRDefault="000A126F">
      <w:pPr>
        <w:spacing w:after="0"/>
        <w:ind w:left="120"/>
        <w:rPr>
          <w:lang w:val="ru-RU"/>
        </w:rPr>
      </w:pPr>
    </w:p>
    <w:p w:rsidR="000A126F" w:rsidRPr="000C50C8" w:rsidRDefault="00D336FC">
      <w:pPr>
        <w:spacing w:after="0"/>
        <w:ind w:firstLine="600"/>
        <w:jc w:val="both"/>
        <w:rPr>
          <w:lang w:val="ru-RU"/>
        </w:rPr>
      </w:pPr>
      <w:r w:rsidRPr="000C50C8">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rsidR="000A126F" w:rsidRPr="000C50C8" w:rsidRDefault="000A126F">
      <w:pPr>
        <w:spacing w:after="0"/>
        <w:ind w:left="120"/>
        <w:rPr>
          <w:lang w:val="ru-RU"/>
        </w:rPr>
      </w:pPr>
    </w:p>
    <w:p w:rsidR="000A126F" w:rsidRPr="000C50C8" w:rsidRDefault="00D336FC">
      <w:pPr>
        <w:spacing w:after="0"/>
        <w:ind w:firstLine="600"/>
        <w:jc w:val="both"/>
        <w:rPr>
          <w:lang w:val="ru-RU"/>
        </w:rPr>
      </w:pPr>
      <w:r w:rsidRPr="000C50C8">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0A126F" w:rsidRPr="000C50C8" w:rsidRDefault="00D336FC">
      <w:pPr>
        <w:spacing w:after="0"/>
        <w:ind w:firstLine="600"/>
        <w:jc w:val="both"/>
        <w:rPr>
          <w:lang w:val="ru-RU"/>
        </w:rPr>
      </w:pPr>
      <w:r w:rsidRPr="000C50C8">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0A126F" w:rsidRPr="000C50C8" w:rsidRDefault="00D336FC">
      <w:pPr>
        <w:spacing w:after="0"/>
        <w:ind w:firstLine="600"/>
        <w:jc w:val="both"/>
        <w:rPr>
          <w:lang w:val="ru-RU"/>
        </w:rPr>
      </w:pPr>
      <w:r w:rsidRPr="000C50C8">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0A126F" w:rsidRPr="000C50C8" w:rsidRDefault="000A126F">
      <w:pPr>
        <w:spacing w:after="0"/>
        <w:ind w:left="120"/>
        <w:rPr>
          <w:lang w:val="ru-RU"/>
        </w:rPr>
      </w:pPr>
    </w:p>
    <w:p w:rsidR="000A126F" w:rsidRPr="000C50C8" w:rsidRDefault="000A126F">
      <w:pPr>
        <w:rPr>
          <w:lang w:val="ru-RU"/>
        </w:rPr>
        <w:sectPr w:rsidR="000A126F" w:rsidRPr="000C50C8">
          <w:pgSz w:w="11906" w:h="16383"/>
          <w:pgMar w:top="1134" w:right="850" w:bottom="1134" w:left="1701" w:header="720" w:footer="720" w:gutter="0"/>
          <w:cols w:space="720"/>
        </w:sectPr>
      </w:pPr>
    </w:p>
    <w:p w:rsidR="000C50C8" w:rsidRDefault="000C50C8">
      <w:pPr>
        <w:spacing w:after="0"/>
        <w:ind w:left="120"/>
        <w:rPr>
          <w:rFonts w:ascii="Times New Roman" w:hAnsi="Times New Roman"/>
          <w:b/>
          <w:color w:val="000000"/>
          <w:sz w:val="28"/>
          <w:lang w:val="ru-RU"/>
        </w:rPr>
      </w:pPr>
      <w:bookmarkStart w:id="11" w:name="block-82414461"/>
      <w:bookmarkEnd w:id="6"/>
    </w:p>
    <w:p w:rsidR="000C50C8" w:rsidRDefault="000C50C8">
      <w:pPr>
        <w:spacing w:after="0"/>
        <w:ind w:left="120"/>
        <w:rPr>
          <w:rFonts w:ascii="Times New Roman" w:hAnsi="Times New Roman"/>
          <w:b/>
          <w:color w:val="000000"/>
          <w:sz w:val="28"/>
          <w:lang w:val="ru-RU"/>
        </w:rPr>
      </w:pPr>
    </w:p>
    <w:p w:rsidR="000A126F" w:rsidRDefault="00D336FC">
      <w:pPr>
        <w:spacing w:after="0"/>
        <w:ind w:left="120"/>
      </w:pPr>
      <w:r>
        <w:rPr>
          <w:rFonts w:ascii="Times New Roman" w:hAnsi="Times New Roman"/>
          <w:b/>
          <w:color w:val="000000"/>
          <w:sz w:val="28"/>
        </w:rPr>
        <w:t xml:space="preserve">ТЕМАТИЧЕСКОЕ ПЛАНИРОВАНИЕ </w:t>
      </w:r>
    </w:p>
    <w:p w:rsidR="000A126F" w:rsidRDefault="00D336F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904"/>
      </w:tblGrid>
      <w:tr w:rsidR="000A126F">
        <w:trPr>
          <w:trHeight w:val="144"/>
          <w:tblCellSpacing w:w="20" w:type="nil"/>
        </w:trPr>
        <w:tc>
          <w:tcPr>
            <w:tcW w:w="510" w:type="dxa"/>
            <w:vMerge w:val="restart"/>
            <w:tcMar>
              <w:top w:w="50" w:type="dxa"/>
              <w:left w:w="100" w:type="dxa"/>
            </w:tcMar>
            <w:vAlign w:val="center"/>
          </w:tcPr>
          <w:p w:rsidR="000A126F" w:rsidRDefault="00D336FC">
            <w:pPr>
              <w:spacing w:after="0"/>
              <w:ind w:left="135"/>
            </w:pPr>
            <w:r>
              <w:rPr>
                <w:rFonts w:ascii="Times New Roman" w:hAnsi="Times New Roman"/>
                <w:b/>
                <w:color w:val="000000"/>
                <w:sz w:val="24"/>
              </w:rPr>
              <w:t xml:space="preserve">№ п/п </w:t>
            </w:r>
          </w:p>
          <w:p w:rsidR="000A126F" w:rsidRDefault="000A126F">
            <w:pPr>
              <w:spacing w:after="0"/>
              <w:ind w:left="135"/>
            </w:pPr>
          </w:p>
        </w:tc>
        <w:tc>
          <w:tcPr>
            <w:tcW w:w="2816" w:type="dxa"/>
            <w:vMerge w:val="restart"/>
            <w:tcMar>
              <w:top w:w="50" w:type="dxa"/>
              <w:left w:w="100" w:type="dxa"/>
            </w:tcMar>
            <w:vAlign w:val="center"/>
          </w:tcPr>
          <w:p w:rsidR="000A126F" w:rsidRDefault="00D336FC">
            <w:pPr>
              <w:spacing w:after="0"/>
              <w:ind w:left="135"/>
            </w:pPr>
            <w:r>
              <w:rPr>
                <w:rFonts w:ascii="Times New Roman" w:hAnsi="Times New Roman"/>
                <w:b/>
                <w:color w:val="000000"/>
                <w:sz w:val="24"/>
              </w:rPr>
              <w:t xml:space="preserve">Наименование разделов и тем программы </w:t>
            </w:r>
          </w:p>
          <w:p w:rsidR="000A126F" w:rsidRDefault="000A126F">
            <w:pPr>
              <w:spacing w:after="0"/>
              <w:ind w:left="135"/>
            </w:pPr>
          </w:p>
        </w:tc>
        <w:tc>
          <w:tcPr>
            <w:tcW w:w="0" w:type="auto"/>
            <w:gridSpan w:val="3"/>
            <w:tcMar>
              <w:top w:w="50" w:type="dxa"/>
              <w:left w:w="100" w:type="dxa"/>
            </w:tcMar>
            <w:vAlign w:val="center"/>
          </w:tcPr>
          <w:p w:rsidR="000A126F" w:rsidRDefault="00D336FC">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0A126F" w:rsidRDefault="00D336FC">
            <w:pPr>
              <w:spacing w:after="0"/>
              <w:ind w:left="135"/>
            </w:pPr>
            <w:r>
              <w:rPr>
                <w:rFonts w:ascii="Times New Roman" w:hAnsi="Times New Roman"/>
                <w:b/>
                <w:color w:val="000000"/>
                <w:sz w:val="24"/>
              </w:rPr>
              <w:t xml:space="preserve">Электронные (цифровые) образовательные ресурсы </w:t>
            </w:r>
          </w:p>
          <w:p w:rsidR="000A126F" w:rsidRDefault="000A126F">
            <w:pPr>
              <w:spacing w:after="0"/>
              <w:ind w:left="135"/>
            </w:pPr>
          </w:p>
        </w:tc>
      </w:tr>
      <w:tr w:rsidR="000A126F">
        <w:trPr>
          <w:trHeight w:val="144"/>
          <w:tblCellSpacing w:w="20" w:type="nil"/>
        </w:trPr>
        <w:tc>
          <w:tcPr>
            <w:tcW w:w="0" w:type="auto"/>
            <w:vMerge/>
            <w:tcBorders>
              <w:top w:val="nil"/>
            </w:tcBorders>
            <w:tcMar>
              <w:top w:w="50" w:type="dxa"/>
              <w:left w:w="100" w:type="dxa"/>
            </w:tcMar>
          </w:tcPr>
          <w:p w:rsidR="000A126F" w:rsidRDefault="000A126F"/>
        </w:tc>
        <w:tc>
          <w:tcPr>
            <w:tcW w:w="0" w:type="auto"/>
            <w:vMerge/>
            <w:tcBorders>
              <w:top w:val="nil"/>
            </w:tcBorders>
            <w:tcMar>
              <w:top w:w="50" w:type="dxa"/>
              <w:left w:w="100" w:type="dxa"/>
            </w:tcMar>
          </w:tcPr>
          <w:p w:rsidR="000A126F" w:rsidRDefault="000A126F"/>
        </w:tc>
        <w:tc>
          <w:tcPr>
            <w:tcW w:w="994" w:type="dxa"/>
            <w:tcMar>
              <w:top w:w="50" w:type="dxa"/>
              <w:left w:w="100" w:type="dxa"/>
            </w:tcMar>
            <w:vAlign w:val="center"/>
          </w:tcPr>
          <w:p w:rsidR="000A126F" w:rsidRDefault="00D336FC">
            <w:pPr>
              <w:spacing w:after="0"/>
              <w:ind w:left="135"/>
            </w:pPr>
            <w:r>
              <w:rPr>
                <w:rFonts w:ascii="Times New Roman" w:hAnsi="Times New Roman"/>
                <w:b/>
                <w:color w:val="000000"/>
                <w:sz w:val="24"/>
              </w:rPr>
              <w:t xml:space="preserve">Всего </w:t>
            </w:r>
          </w:p>
          <w:p w:rsidR="000A126F" w:rsidRDefault="000A126F">
            <w:pPr>
              <w:spacing w:after="0"/>
              <w:ind w:left="135"/>
            </w:pPr>
          </w:p>
        </w:tc>
        <w:tc>
          <w:tcPr>
            <w:tcW w:w="1719" w:type="dxa"/>
            <w:tcMar>
              <w:top w:w="50" w:type="dxa"/>
              <w:left w:w="100" w:type="dxa"/>
            </w:tcMar>
            <w:vAlign w:val="center"/>
          </w:tcPr>
          <w:p w:rsidR="000A126F" w:rsidRDefault="00D336FC">
            <w:pPr>
              <w:spacing w:after="0"/>
              <w:ind w:left="135"/>
            </w:pPr>
            <w:r>
              <w:rPr>
                <w:rFonts w:ascii="Times New Roman" w:hAnsi="Times New Roman"/>
                <w:b/>
                <w:color w:val="000000"/>
                <w:sz w:val="24"/>
              </w:rPr>
              <w:t xml:space="preserve">Контрольные работы </w:t>
            </w:r>
          </w:p>
          <w:p w:rsidR="000A126F" w:rsidRDefault="000A126F">
            <w:pPr>
              <w:spacing w:after="0"/>
              <w:ind w:left="135"/>
            </w:pPr>
          </w:p>
        </w:tc>
        <w:tc>
          <w:tcPr>
            <w:tcW w:w="1805" w:type="dxa"/>
            <w:tcMar>
              <w:top w:w="50" w:type="dxa"/>
              <w:left w:w="100" w:type="dxa"/>
            </w:tcMar>
            <w:vAlign w:val="center"/>
          </w:tcPr>
          <w:p w:rsidR="000A126F" w:rsidRDefault="00D336FC">
            <w:pPr>
              <w:spacing w:after="0"/>
              <w:ind w:left="135"/>
            </w:pPr>
            <w:r>
              <w:rPr>
                <w:rFonts w:ascii="Times New Roman" w:hAnsi="Times New Roman"/>
                <w:b/>
                <w:color w:val="000000"/>
                <w:sz w:val="24"/>
              </w:rPr>
              <w:t xml:space="preserve">Практические работы </w:t>
            </w:r>
          </w:p>
          <w:p w:rsidR="000A126F" w:rsidRDefault="000A126F">
            <w:pPr>
              <w:spacing w:after="0"/>
              <w:ind w:left="135"/>
            </w:pPr>
          </w:p>
        </w:tc>
        <w:tc>
          <w:tcPr>
            <w:tcW w:w="0" w:type="auto"/>
            <w:vMerge/>
            <w:tcBorders>
              <w:top w:val="nil"/>
            </w:tcBorders>
            <w:tcMar>
              <w:top w:w="50" w:type="dxa"/>
              <w:left w:w="100" w:type="dxa"/>
            </w:tcMar>
          </w:tcPr>
          <w:p w:rsidR="000A126F" w:rsidRDefault="000A126F"/>
        </w:tc>
      </w:tr>
      <w:tr w:rsidR="000A126F" w:rsidRPr="00D53A9C">
        <w:trPr>
          <w:trHeight w:val="144"/>
          <w:tblCellSpacing w:w="20" w:type="nil"/>
        </w:trPr>
        <w:tc>
          <w:tcPr>
            <w:tcW w:w="0" w:type="auto"/>
            <w:gridSpan w:val="6"/>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b/>
                <w:color w:val="000000"/>
                <w:sz w:val="24"/>
                <w:lang w:val="ru-RU"/>
              </w:rPr>
              <w:t>Раздел 1.Знания о физической культуре</w:t>
            </w:r>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1.1</w:t>
            </w:r>
          </w:p>
        </w:tc>
        <w:tc>
          <w:tcPr>
            <w:tcW w:w="2816" w:type="dxa"/>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F33FB9" w:rsidRPr="00D336FC" w:rsidRDefault="00F33FB9" w:rsidP="00F33FB9">
            <w:pPr>
              <w:rPr>
                <w:rFonts w:ascii="Times New Roman" w:hAnsi="Times New Roman" w:cs="Times New Roman"/>
                <w:lang w:val="ru-RU"/>
              </w:rPr>
            </w:pPr>
            <w:r w:rsidRPr="00D336FC">
              <w:rPr>
                <w:rFonts w:ascii="Times New Roman" w:hAnsi="Times New Roman" w:cs="Times New Roman"/>
                <w:lang w:val="ru-RU"/>
              </w:rPr>
              <w:t xml:space="preserve">ГАОУ ВО МГПУ </w:t>
            </w:r>
            <w:hyperlink r:id="rId5" w:history="1">
              <w:r w:rsidRPr="00F33FB9">
                <w:rPr>
                  <w:rStyle w:val="ab"/>
                  <w:rFonts w:ascii="Times New Roman" w:hAnsi="Times New Roman" w:cs="Times New Roman"/>
                </w:rPr>
                <w:t>https</w:t>
              </w:r>
              <w:r w:rsidRPr="00D336FC">
                <w:rPr>
                  <w:rStyle w:val="ab"/>
                  <w:rFonts w:ascii="Times New Roman" w:hAnsi="Times New Roman" w:cs="Times New Roman"/>
                  <w:lang w:val="ru-RU"/>
                </w:rPr>
                <w:t>://</w:t>
              </w:r>
              <w:r w:rsidRPr="00F33FB9">
                <w:rPr>
                  <w:rStyle w:val="ab"/>
                  <w:rFonts w:ascii="Times New Roman" w:hAnsi="Times New Roman" w:cs="Times New Roman"/>
                </w:rPr>
                <w:t>mpgu</w:t>
              </w:r>
              <w:r w:rsidRPr="00D336FC">
                <w:rPr>
                  <w:rStyle w:val="ab"/>
                  <w:rFonts w:ascii="Times New Roman" w:hAnsi="Times New Roman" w:cs="Times New Roman"/>
                  <w:lang w:val="ru-RU"/>
                </w:rPr>
                <w:t>.</w:t>
              </w:r>
              <w:r w:rsidRPr="00F33FB9">
                <w:rPr>
                  <w:rStyle w:val="ab"/>
                  <w:rFonts w:ascii="Times New Roman" w:hAnsi="Times New Roman" w:cs="Times New Roman"/>
                </w:rPr>
                <w:t>su</w:t>
              </w:r>
              <w:r w:rsidRPr="00D336FC">
                <w:rPr>
                  <w:rStyle w:val="ab"/>
                  <w:rFonts w:ascii="Times New Roman" w:hAnsi="Times New Roman" w:cs="Times New Roman"/>
                  <w:lang w:val="ru-RU"/>
                </w:rPr>
                <w:t>/</w:t>
              </w:r>
              <w:r w:rsidRPr="00F33FB9">
                <w:rPr>
                  <w:rStyle w:val="ab"/>
                  <w:rFonts w:ascii="Times New Roman" w:hAnsi="Times New Roman" w:cs="Times New Roman"/>
                </w:rPr>
                <w:t>obrazovanie</w:t>
              </w:r>
              <w:r w:rsidRPr="00D336FC">
                <w:rPr>
                  <w:rStyle w:val="ab"/>
                  <w:rFonts w:ascii="Times New Roman" w:hAnsi="Times New Roman" w:cs="Times New Roman"/>
                  <w:lang w:val="ru-RU"/>
                </w:rPr>
                <w:t>/</w:t>
              </w:r>
            </w:hyperlink>
          </w:p>
          <w:p w:rsidR="000A126F" w:rsidRPr="00F33FB9" w:rsidRDefault="000A126F">
            <w:pPr>
              <w:spacing w:after="0"/>
              <w:ind w:left="135"/>
              <w:rPr>
                <w:lang w:val="ru-RU"/>
              </w:rPr>
            </w:pPr>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1.2</w:t>
            </w:r>
          </w:p>
        </w:tc>
        <w:tc>
          <w:tcPr>
            <w:tcW w:w="2816" w:type="dxa"/>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F33FB9" w:rsidRPr="00F33FB9" w:rsidRDefault="00F33FB9" w:rsidP="00F33FB9">
            <w:pPr>
              <w:rPr>
                <w:rFonts w:ascii="Times New Roman" w:hAnsi="Times New Roman" w:cs="Times New Roman"/>
                <w:lang w:val="ru-RU"/>
              </w:rPr>
            </w:pPr>
            <w:r w:rsidRPr="00F33FB9">
              <w:rPr>
                <w:rFonts w:ascii="Times New Roman" w:hAnsi="Times New Roman" w:cs="Times New Roman"/>
                <w:lang w:val="ru-RU"/>
              </w:rPr>
              <w:t xml:space="preserve">ГАОУ ВО МГПУ </w:t>
            </w:r>
            <w:hyperlink r:id="rId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p w:rsidR="000A126F" w:rsidRPr="00F33FB9" w:rsidRDefault="000A126F">
            <w:pPr>
              <w:spacing w:after="0"/>
              <w:ind w:left="135"/>
              <w:rPr>
                <w:lang w:val="ru-RU"/>
              </w:rPr>
            </w:pPr>
          </w:p>
        </w:tc>
      </w:tr>
      <w:tr w:rsidR="000A126F">
        <w:trPr>
          <w:trHeight w:val="144"/>
          <w:tblCellSpacing w:w="20" w:type="nil"/>
        </w:trPr>
        <w:tc>
          <w:tcPr>
            <w:tcW w:w="0" w:type="auto"/>
            <w:gridSpan w:val="2"/>
            <w:tcMar>
              <w:top w:w="50" w:type="dxa"/>
              <w:left w:w="100" w:type="dxa"/>
            </w:tcMar>
            <w:vAlign w:val="center"/>
          </w:tcPr>
          <w:p w:rsidR="000A126F" w:rsidRDefault="00D336F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A126F" w:rsidRDefault="000A126F"/>
        </w:tc>
      </w:tr>
      <w:tr w:rsidR="000A126F" w:rsidRPr="00D53A9C">
        <w:trPr>
          <w:trHeight w:val="144"/>
          <w:tblCellSpacing w:w="20" w:type="nil"/>
        </w:trPr>
        <w:tc>
          <w:tcPr>
            <w:tcW w:w="0" w:type="auto"/>
            <w:gridSpan w:val="6"/>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b/>
                <w:color w:val="000000"/>
                <w:sz w:val="24"/>
                <w:lang w:val="ru-RU"/>
              </w:rPr>
              <w:t>Раздел 2.Способы самостоятельной двигательной деятельности</w:t>
            </w:r>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2.1</w:t>
            </w:r>
          </w:p>
        </w:tc>
        <w:tc>
          <w:tcPr>
            <w:tcW w:w="2816" w:type="dxa"/>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5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F33FB9" w:rsidRPr="00F33FB9" w:rsidRDefault="00F33FB9" w:rsidP="00F33FB9">
            <w:pPr>
              <w:rPr>
                <w:rFonts w:ascii="Times New Roman" w:hAnsi="Times New Roman" w:cs="Times New Roman"/>
                <w:lang w:val="ru-RU"/>
              </w:rPr>
            </w:pPr>
            <w:r w:rsidRPr="00F33FB9">
              <w:rPr>
                <w:rFonts w:ascii="Times New Roman" w:hAnsi="Times New Roman" w:cs="Times New Roman"/>
                <w:lang w:val="ru-RU"/>
              </w:rPr>
              <w:t xml:space="preserve">ГАОУ ВО МГПУ </w:t>
            </w:r>
            <w:hyperlink r:id="rId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p w:rsidR="000A126F" w:rsidRPr="00F33FB9" w:rsidRDefault="000A126F">
            <w:pPr>
              <w:spacing w:after="0"/>
              <w:ind w:left="135"/>
              <w:rPr>
                <w:lang w:val="ru-RU"/>
              </w:rPr>
            </w:pPr>
          </w:p>
        </w:tc>
      </w:tr>
      <w:tr w:rsidR="000A126F">
        <w:trPr>
          <w:trHeight w:val="144"/>
          <w:tblCellSpacing w:w="20" w:type="nil"/>
        </w:trPr>
        <w:tc>
          <w:tcPr>
            <w:tcW w:w="0" w:type="auto"/>
            <w:gridSpan w:val="2"/>
            <w:tcMar>
              <w:top w:w="50" w:type="dxa"/>
              <w:left w:w="100" w:type="dxa"/>
            </w:tcMar>
            <w:vAlign w:val="center"/>
          </w:tcPr>
          <w:p w:rsidR="000A126F" w:rsidRDefault="00D336F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A126F" w:rsidRDefault="000A126F"/>
        </w:tc>
      </w:tr>
      <w:tr w:rsidR="000A126F">
        <w:trPr>
          <w:trHeight w:val="144"/>
          <w:tblCellSpacing w:w="20" w:type="nil"/>
        </w:trPr>
        <w:tc>
          <w:tcPr>
            <w:tcW w:w="0" w:type="auto"/>
            <w:gridSpan w:val="6"/>
            <w:tcMar>
              <w:top w:w="50" w:type="dxa"/>
              <w:left w:w="100" w:type="dxa"/>
            </w:tcMar>
            <w:vAlign w:val="center"/>
          </w:tcPr>
          <w:p w:rsidR="000A126F" w:rsidRDefault="00D336FC">
            <w:pPr>
              <w:spacing w:after="0"/>
              <w:ind w:left="135"/>
            </w:pPr>
            <w:r>
              <w:rPr>
                <w:rFonts w:ascii="Times New Roman" w:hAnsi="Times New Roman"/>
                <w:b/>
                <w:color w:val="000000"/>
                <w:sz w:val="24"/>
              </w:rPr>
              <w:t>ФИЗИЧЕСКОЕ СОВЕРШЕНСТВОВАНИЕ</w:t>
            </w:r>
          </w:p>
        </w:tc>
      </w:tr>
      <w:tr w:rsidR="000A126F">
        <w:trPr>
          <w:trHeight w:val="144"/>
          <w:tblCellSpacing w:w="20" w:type="nil"/>
        </w:trPr>
        <w:tc>
          <w:tcPr>
            <w:tcW w:w="0" w:type="auto"/>
            <w:gridSpan w:val="6"/>
            <w:tcMar>
              <w:top w:w="50" w:type="dxa"/>
              <w:left w:w="100" w:type="dxa"/>
            </w:tcMar>
            <w:vAlign w:val="center"/>
          </w:tcPr>
          <w:p w:rsidR="000A126F" w:rsidRDefault="00D336FC">
            <w:pPr>
              <w:spacing w:after="0"/>
              <w:ind w:left="135"/>
            </w:pPr>
            <w:r>
              <w:rPr>
                <w:rFonts w:ascii="Times New Roman" w:hAnsi="Times New Roman"/>
                <w:b/>
                <w:color w:val="000000"/>
                <w:sz w:val="24"/>
              </w:rPr>
              <w:t>Раздел 1.Физкультурно-оздоровительная деятельность</w:t>
            </w:r>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1.1</w:t>
            </w:r>
          </w:p>
        </w:tc>
        <w:tc>
          <w:tcPr>
            <w:tcW w:w="2816" w:type="dxa"/>
            <w:tcMar>
              <w:top w:w="50" w:type="dxa"/>
              <w:left w:w="100" w:type="dxa"/>
            </w:tcMar>
            <w:vAlign w:val="center"/>
          </w:tcPr>
          <w:p w:rsidR="000A126F" w:rsidRDefault="00D336FC">
            <w:pPr>
              <w:spacing w:after="0"/>
              <w:ind w:left="135"/>
            </w:pPr>
            <w:r>
              <w:rPr>
                <w:rFonts w:ascii="Times New Roman" w:hAnsi="Times New Roman"/>
                <w:color w:val="000000"/>
                <w:sz w:val="24"/>
              </w:rPr>
              <w:t xml:space="preserve">Физкультурно-оздоровительная </w:t>
            </w:r>
            <w:r>
              <w:rPr>
                <w:rFonts w:ascii="Times New Roman" w:hAnsi="Times New Roman"/>
                <w:color w:val="000000"/>
                <w:sz w:val="24"/>
              </w:rPr>
              <w:lastRenderedPageBreak/>
              <w:t>деятельность</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lastRenderedPageBreak/>
              <w:t xml:space="preserve"> 4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rsidP="00F33FB9">
            <w:pPr>
              <w:rPr>
                <w:rFonts w:ascii="Times New Roman" w:hAnsi="Times New Roman" w:cs="Times New Roman"/>
                <w:lang w:val="ru-RU"/>
              </w:rPr>
            </w:pPr>
            <w:r w:rsidRPr="00F33FB9">
              <w:rPr>
                <w:rFonts w:ascii="Times New Roman" w:hAnsi="Times New Roman" w:cs="Times New Roman"/>
                <w:lang w:val="ru-RU"/>
              </w:rPr>
              <w:t xml:space="preserve">ГАОУ ВО МГПУ </w:t>
            </w:r>
            <w:hyperlink r:id="rId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trPr>
          <w:trHeight w:val="144"/>
          <w:tblCellSpacing w:w="20" w:type="nil"/>
        </w:trPr>
        <w:tc>
          <w:tcPr>
            <w:tcW w:w="0" w:type="auto"/>
            <w:gridSpan w:val="2"/>
            <w:tcMar>
              <w:top w:w="50" w:type="dxa"/>
              <w:left w:w="100" w:type="dxa"/>
            </w:tcMar>
            <w:vAlign w:val="center"/>
          </w:tcPr>
          <w:p w:rsidR="000A126F" w:rsidRDefault="00D336FC">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A126F" w:rsidRDefault="000A126F"/>
        </w:tc>
      </w:tr>
      <w:tr w:rsidR="000A126F">
        <w:trPr>
          <w:trHeight w:val="144"/>
          <w:tblCellSpacing w:w="20" w:type="nil"/>
        </w:trPr>
        <w:tc>
          <w:tcPr>
            <w:tcW w:w="0" w:type="auto"/>
            <w:gridSpan w:val="6"/>
            <w:tcMar>
              <w:top w:w="50" w:type="dxa"/>
              <w:left w:w="100" w:type="dxa"/>
            </w:tcMar>
            <w:vAlign w:val="center"/>
          </w:tcPr>
          <w:p w:rsidR="000A126F" w:rsidRDefault="00D336FC">
            <w:pPr>
              <w:spacing w:after="0"/>
              <w:ind w:left="135"/>
            </w:pPr>
            <w:r>
              <w:rPr>
                <w:rFonts w:ascii="Times New Roman" w:hAnsi="Times New Roman"/>
                <w:b/>
                <w:color w:val="000000"/>
                <w:sz w:val="24"/>
              </w:rPr>
              <w:t>Раздел 2.Спортивно-оздоровительная деятельность</w:t>
            </w:r>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2.1</w:t>
            </w:r>
          </w:p>
        </w:tc>
        <w:tc>
          <w:tcPr>
            <w:tcW w:w="2816" w:type="dxa"/>
            <w:tcMar>
              <w:top w:w="50" w:type="dxa"/>
              <w:left w:w="100" w:type="dxa"/>
            </w:tcMar>
            <w:vAlign w:val="center"/>
          </w:tcPr>
          <w:p w:rsidR="000A126F" w:rsidRDefault="00D336FC">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rsidP="00F33FB9">
            <w:pPr>
              <w:rPr>
                <w:rFonts w:ascii="Times New Roman" w:hAnsi="Times New Roman" w:cs="Times New Roman"/>
                <w:lang w:val="ru-RU"/>
              </w:rPr>
            </w:pPr>
            <w:r w:rsidRPr="00F33FB9">
              <w:rPr>
                <w:rFonts w:ascii="Times New Roman" w:hAnsi="Times New Roman" w:cs="Times New Roman"/>
                <w:lang w:val="ru-RU"/>
              </w:rPr>
              <w:t xml:space="preserve">ГАОУ ВО МГПУ </w:t>
            </w:r>
            <w:hyperlink r:id="rId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2.2</w:t>
            </w:r>
          </w:p>
        </w:tc>
        <w:tc>
          <w:tcPr>
            <w:tcW w:w="2816" w:type="dxa"/>
            <w:tcMar>
              <w:top w:w="50" w:type="dxa"/>
              <w:left w:w="100" w:type="dxa"/>
            </w:tcMar>
            <w:vAlign w:val="center"/>
          </w:tcPr>
          <w:p w:rsidR="000A126F" w:rsidRDefault="00D336FC">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1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2.3</w:t>
            </w:r>
          </w:p>
        </w:tc>
        <w:tc>
          <w:tcPr>
            <w:tcW w:w="2816" w:type="dxa"/>
            <w:tcMar>
              <w:top w:w="50" w:type="dxa"/>
              <w:left w:w="100" w:type="dxa"/>
            </w:tcMar>
            <w:vAlign w:val="center"/>
          </w:tcPr>
          <w:p w:rsidR="000A126F" w:rsidRDefault="00D336FC">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1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trPr>
          <w:trHeight w:val="144"/>
          <w:tblCellSpacing w:w="20" w:type="nil"/>
        </w:trPr>
        <w:tc>
          <w:tcPr>
            <w:tcW w:w="0" w:type="auto"/>
            <w:gridSpan w:val="2"/>
            <w:tcMar>
              <w:top w:w="50" w:type="dxa"/>
              <w:left w:w="100" w:type="dxa"/>
            </w:tcMar>
            <w:vAlign w:val="center"/>
          </w:tcPr>
          <w:p w:rsidR="000A126F" w:rsidRDefault="00D336F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0A126F" w:rsidRDefault="000A126F"/>
        </w:tc>
      </w:tr>
      <w:tr w:rsidR="000A126F" w:rsidRPr="00D53A9C">
        <w:trPr>
          <w:trHeight w:val="144"/>
          <w:tblCellSpacing w:w="20" w:type="nil"/>
        </w:trPr>
        <w:tc>
          <w:tcPr>
            <w:tcW w:w="0" w:type="auto"/>
            <w:gridSpan w:val="6"/>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b/>
                <w:color w:val="000000"/>
                <w:sz w:val="24"/>
                <w:lang w:val="ru-RU"/>
              </w:rPr>
              <w:t>Раздел 3.Прикладно-ориентированная двигательная деятельность</w:t>
            </w:r>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3.1</w:t>
            </w:r>
          </w:p>
        </w:tc>
        <w:tc>
          <w:tcPr>
            <w:tcW w:w="2816" w:type="dxa"/>
            <w:tcMar>
              <w:top w:w="50" w:type="dxa"/>
              <w:left w:w="100" w:type="dxa"/>
            </w:tcMar>
            <w:vAlign w:val="center"/>
          </w:tcPr>
          <w:p w:rsidR="000A126F" w:rsidRDefault="00D336FC">
            <w:pPr>
              <w:spacing w:after="0"/>
              <w:ind w:left="135"/>
            </w:pPr>
            <w:r>
              <w:rPr>
                <w:rFonts w:ascii="Times New Roman" w:hAnsi="Times New Roman"/>
                <w:color w:val="000000"/>
                <w:sz w:val="24"/>
              </w:rPr>
              <w:t>Модуль «Плавательная подготовка»</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1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trPr>
          <w:trHeight w:val="144"/>
          <w:tblCellSpacing w:w="20" w:type="nil"/>
        </w:trPr>
        <w:tc>
          <w:tcPr>
            <w:tcW w:w="0" w:type="auto"/>
            <w:gridSpan w:val="2"/>
            <w:tcMar>
              <w:top w:w="50" w:type="dxa"/>
              <w:left w:w="100" w:type="dxa"/>
            </w:tcMar>
            <w:vAlign w:val="center"/>
          </w:tcPr>
          <w:p w:rsidR="000A126F" w:rsidRDefault="00D336F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0A126F" w:rsidRDefault="000A126F"/>
        </w:tc>
      </w:tr>
      <w:tr w:rsidR="000A126F" w:rsidRPr="00D53A9C">
        <w:trPr>
          <w:trHeight w:val="144"/>
          <w:tblCellSpacing w:w="20" w:type="nil"/>
        </w:trPr>
        <w:tc>
          <w:tcPr>
            <w:tcW w:w="0" w:type="auto"/>
            <w:gridSpan w:val="6"/>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b/>
                <w:color w:val="000000"/>
                <w:sz w:val="24"/>
                <w:lang w:val="ru-RU"/>
              </w:rPr>
              <w:t>Раздел 4.Модуль «Спортивная и физическая подготовка»</w:t>
            </w:r>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4.1</w:t>
            </w:r>
          </w:p>
        </w:tc>
        <w:tc>
          <w:tcPr>
            <w:tcW w:w="2816" w:type="dxa"/>
            <w:tcMar>
              <w:top w:w="50" w:type="dxa"/>
              <w:left w:w="100" w:type="dxa"/>
            </w:tcMar>
            <w:vAlign w:val="center"/>
          </w:tcPr>
          <w:p w:rsidR="000A126F" w:rsidRDefault="00D336FC">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1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4.2</w:t>
            </w:r>
          </w:p>
        </w:tc>
        <w:tc>
          <w:tcPr>
            <w:tcW w:w="2816" w:type="dxa"/>
            <w:tcMar>
              <w:top w:w="50" w:type="dxa"/>
              <w:left w:w="100" w:type="dxa"/>
            </w:tcMar>
            <w:vAlign w:val="center"/>
          </w:tcPr>
          <w:p w:rsidR="000A126F" w:rsidRDefault="00D336FC">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1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trPr>
          <w:trHeight w:val="144"/>
          <w:tblCellSpacing w:w="20" w:type="nil"/>
        </w:trPr>
        <w:tc>
          <w:tcPr>
            <w:tcW w:w="0" w:type="auto"/>
            <w:gridSpan w:val="2"/>
            <w:tcMar>
              <w:top w:w="50" w:type="dxa"/>
              <w:left w:w="100" w:type="dxa"/>
            </w:tcMar>
            <w:vAlign w:val="center"/>
          </w:tcPr>
          <w:p w:rsidR="000A126F" w:rsidRDefault="00D336F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A126F" w:rsidRDefault="000A126F"/>
        </w:tc>
      </w:tr>
      <w:tr w:rsidR="000A126F">
        <w:trPr>
          <w:trHeight w:val="144"/>
          <w:tblCellSpacing w:w="20" w:type="nil"/>
        </w:trPr>
        <w:tc>
          <w:tcPr>
            <w:tcW w:w="0" w:type="auto"/>
            <w:gridSpan w:val="2"/>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68 </w:t>
            </w:r>
          </w:p>
        </w:tc>
        <w:tc>
          <w:tcPr>
            <w:tcW w:w="1719"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0A126F" w:rsidRDefault="000A126F"/>
        </w:tc>
      </w:tr>
    </w:tbl>
    <w:p w:rsidR="000A126F" w:rsidRDefault="000A126F">
      <w:pPr>
        <w:sectPr w:rsidR="000A126F">
          <w:pgSz w:w="16383" w:h="11906" w:orient="landscape"/>
          <w:pgMar w:top="1134" w:right="850" w:bottom="1134" w:left="1701" w:header="720" w:footer="720" w:gutter="0"/>
          <w:cols w:space="720"/>
        </w:sectPr>
      </w:pPr>
    </w:p>
    <w:p w:rsidR="000A126F" w:rsidRDefault="00D336F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904"/>
      </w:tblGrid>
      <w:tr w:rsidR="000A126F">
        <w:trPr>
          <w:trHeight w:val="144"/>
          <w:tblCellSpacing w:w="20" w:type="nil"/>
        </w:trPr>
        <w:tc>
          <w:tcPr>
            <w:tcW w:w="510" w:type="dxa"/>
            <w:vMerge w:val="restart"/>
            <w:tcMar>
              <w:top w:w="50" w:type="dxa"/>
              <w:left w:w="100" w:type="dxa"/>
            </w:tcMar>
            <w:vAlign w:val="center"/>
          </w:tcPr>
          <w:p w:rsidR="000A126F" w:rsidRDefault="00D336FC">
            <w:pPr>
              <w:spacing w:after="0"/>
              <w:ind w:left="135"/>
            </w:pPr>
            <w:r>
              <w:rPr>
                <w:rFonts w:ascii="Times New Roman" w:hAnsi="Times New Roman"/>
                <w:b/>
                <w:color w:val="000000"/>
                <w:sz w:val="24"/>
              </w:rPr>
              <w:t xml:space="preserve">№ п/п </w:t>
            </w:r>
          </w:p>
          <w:p w:rsidR="000A126F" w:rsidRDefault="000A126F">
            <w:pPr>
              <w:spacing w:after="0"/>
              <w:ind w:left="135"/>
            </w:pPr>
          </w:p>
        </w:tc>
        <w:tc>
          <w:tcPr>
            <w:tcW w:w="2816" w:type="dxa"/>
            <w:vMerge w:val="restart"/>
            <w:tcMar>
              <w:top w:w="50" w:type="dxa"/>
              <w:left w:w="100" w:type="dxa"/>
            </w:tcMar>
            <w:vAlign w:val="center"/>
          </w:tcPr>
          <w:p w:rsidR="000A126F" w:rsidRDefault="00D336FC">
            <w:pPr>
              <w:spacing w:after="0"/>
              <w:ind w:left="135"/>
            </w:pPr>
            <w:r>
              <w:rPr>
                <w:rFonts w:ascii="Times New Roman" w:hAnsi="Times New Roman"/>
                <w:b/>
                <w:color w:val="000000"/>
                <w:sz w:val="24"/>
              </w:rPr>
              <w:t xml:space="preserve">Наименование разделов и тем программы </w:t>
            </w:r>
          </w:p>
          <w:p w:rsidR="000A126F" w:rsidRDefault="000A126F">
            <w:pPr>
              <w:spacing w:after="0"/>
              <w:ind w:left="135"/>
            </w:pPr>
          </w:p>
        </w:tc>
        <w:tc>
          <w:tcPr>
            <w:tcW w:w="0" w:type="auto"/>
            <w:gridSpan w:val="3"/>
            <w:tcMar>
              <w:top w:w="50" w:type="dxa"/>
              <w:left w:w="100" w:type="dxa"/>
            </w:tcMar>
            <w:vAlign w:val="center"/>
          </w:tcPr>
          <w:p w:rsidR="000A126F" w:rsidRDefault="00D336FC">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0A126F" w:rsidRDefault="00D336FC">
            <w:pPr>
              <w:spacing w:after="0"/>
              <w:ind w:left="135"/>
            </w:pPr>
            <w:r>
              <w:rPr>
                <w:rFonts w:ascii="Times New Roman" w:hAnsi="Times New Roman"/>
                <w:b/>
                <w:color w:val="000000"/>
                <w:sz w:val="24"/>
              </w:rPr>
              <w:t xml:space="preserve">Электронные (цифровые) образовательные ресурсы </w:t>
            </w:r>
          </w:p>
          <w:p w:rsidR="000A126F" w:rsidRDefault="000A126F">
            <w:pPr>
              <w:spacing w:after="0"/>
              <w:ind w:left="135"/>
            </w:pPr>
          </w:p>
        </w:tc>
      </w:tr>
      <w:tr w:rsidR="000A126F">
        <w:trPr>
          <w:trHeight w:val="144"/>
          <w:tblCellSpacing w:w="20" w:type="nil"/>
        </w:trPr>
        <w:tc>
          <w:tcPr>
            <w:tcW w:w="0" w:type="auto"/>
            <w:vMerge/>
            <w:tcBorders>
              <w:top w:val="nil"/>
            </w:tcBorders>
            <w:tcMar>
              <w:top w:w="50" w:type="dxa"/>
              <w:left w:w="100" w:type="dxa"/>
            </w:tcMar>
          </w:tcPr>
          <w:p w:rsidR="000A126F" w:rsidRDefault="000A126F"/>
        </w:tc>
        <w:tc>
          <w:tcPr>
            <w:tcW w:w="0" w:type="auto"/>
            <w:vMerge/>
            <w:tcBorders>
              <w:top w:val="nil"/>
            </w:tcBorders>
            <w:tcMar>
              <w:top w:w="50" w:type="dxa"/>
              <w:left w:w="100" w:type="dxa"/>
            </w:tcMar>
          </w:tcPr>
          <w:p w:rsidR="000A126F" w:rsidRDefault="000A126F"/>
        </w:tc>
        <w:tc>
          <w:tcPr>
            <w:tcW w:w="994" w:type="dxa"/>
            <w:tcMar>
              <w:top w:w="50" w:type="dxa"/>
              <w:left w:w="100" w:type="dxa"/>
            </w:tcMar>
            <w:vAlign w:val="center"/>
          </w:tcPr>
          <w:p w:rsidR="000A126F" w:rsidRDefault="00D336FC">
            <w:pPr>
              <w:spacing w:after="0"/>
              <w:ind w:left="135"/>
            </w:pPr>
            <w:r>
              <w:rPr>
                <w:rFonts w:ascii="Times New Roman" w:hAnsi="Times New Roman"/>
                <w:b/>
                <w:color w:val="000000"/>
                <w:sz w:val="24"/>
              </w:rPr>
              <w:t xml:space="preserve">Всего </w:t>
            </w:r>
          </w:p>
          <w:p w:rsidR="000A126F" w:rsidRDefault="000A126F">
            <w:pPr>
              <w:spacing w:after="0"/>
              <w:ind w:left="135"/>
            </w:pPr>
          </w:p>
        </w:tc>
        <w:tc>
          <w:tcPr>
            <w:tcW w:w="1719" w:type="dxa"/>
            <w:tcMar>
              <w:top w:w="50" w:type="dxa"/>
              <w:left w:w="100" w:type="dxa"/>
            </w:tcMar>
            <w:vAlign w:val="center"/>
          </w:tcPr>
          <w:p w:rsidR="000A126F" w:rsidRDefault="00D336FC">
            <w:pPr>
              <w:spacing w:after="0"/>
              <w:ind w:left="135"/>
            </w:pPr>
            <w:r>
              <w:rPr>
                <w:rFonts w:ascii="Times New Roman" w:hAnsi="Times New Roman"/>
                <w:b/>
                <w:color w:val="000000"/>
                <w:sz w:val="24"/>
              </w:rPr>
              <w:t xml:space="preserve">Контрольные работы </w:t>
            </w:r>
          </w:p>
          <w:p w:rsidR="000A126F" w:rsidRDefault="000A126F">
            <w:pPr>
              <w:spacing w:after="0"/>
              <w:ind w:left="135"/>
            </w:pPr>
          </w:p>
        </w:tc>
        <w:tc>
          <w:tcPr>
            <w:tcW w:w="1805" w:type="dxa"/>
            <w:tcMar>
              <w:top w:w="50" w:type="dxa"/>
              <w:left w:w="100" w:type="dxa"/>
            </w:tcMar>
            <w:vAlign w:val="center"/>
          </w:tcPr>
          <w:p w:rsidR="000A126F" w:rsidRDefault="00D336FC">
            <w:pPr>
              <w:spacing w:after="0"/>
              <w:ind w:left="135"/>
            </w:pPr>
            <w:r>
              <w:rPr>
                <w:rFonts w:ascii="Times New Roman" w:hAnsi="Times New Roman"/>
                <w:b/>
                <w:color w:val="000000"/>
                <w:sz w:val="24"/>
              </w:rPr>
              <w:t xml:space="preserve">Практические работы </w:t>
            </w:r>
          </w:p>
          <w:p w:rsidR="000A126F" w:rsidRDefault="000A126F">
            <w:pPr>
              <w:spacing w:after="0"/>
              <w:ind w:left="135"/>
            </w:pPr>
          </w:p>
        </w:tc>
        <w:tc>
          <w:tcPr>
            <w:tcW w:w="0" w:type="auto"/>
            <w:vMerge/>
            <w:tcBorders>
              <w:top w:val="nil"/>
            </w:tcBorders>
            <w:tcMar>
              <w:top w:w="50" w:type="dxa"/>
              <w:left w:w="100" w:type="dxa"/>
            </w:tcMar>
          </w:tcPr>
          <w:p w:rsidR="000A126F" w:rsidRDefault="000A126F"/>
        </w:tc>
      </w:tr>
      <w:tr w:rsidR="000A126F" w:rsidRPr="00D53A9C">
        <w:trPr>
          <w:trHeight w:val="144"/>
          <w:tblCellSpacing w:w="20" w:type="nil"/>
        </w:trPr>
        <w:tc>
          <w:tcPr>
            <w:tcW w:w="0" w:type="auto"/>
            <w:gridSpan w:val="6"/>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b/>
                <w:color w:val="000000"/>
                <w:sz w:val="24"/>
                <w:lang w:val="ru-RU"/>
              </w:rPr>
              <w:t>Раздел 1.Знания о физической культуре</w:t>
            </w:r>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1.1</w:t>
            </w:r>
          </w:p>
        </w:tc>
        <w:tc>
          <w:tcPr>
            <w:tcW w:w="2816" w:type="dxa"/>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1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1.2</w:t>
            </w:r>
          </w:p>
        </w:tc>
        <w:tc>
          <w:tcPr>
            <w:tcW w:w="2816" w:type="dxa"/>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4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1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trPr>
          <w:trHeight w:val="144"/>
          <w:tblCellSpacing w:w="20" w:type="nil"/>
        </w:trPr>
        <w:tc>
          <w:tcPr>
            <w:tcW w:w="0" w:type="auto"/>
            <w:gridSpan w:val="2"/>
            <w:tcMar>
              <w:top w:w="50" w:type="dxa"/>
              <w:left w:w="100" w:type="dxa"/>
            </w:tcMar>
            <w:vAlign w:val="center"/>
          </w:tcPr>
          <w:p w:rsidR="000A126F" w:rsidRDefault="00D336F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A126F" w:rsidRDefault="000A126F"/>
        </w:tc>
      </w:tr>
      <w:tr w:rsidR="000A126F" w:rsidRPr="00D53A9C">
        <w:trPr>
          <w:trHeight w:val="144"/>
          <w:tblCellSpacing w:w="20" w:type="nil"/>
        </w:trPr>
        <w:tc>
          <w:tcPr>
            <w:tcW w:w="0" w:type="auto"/>
            <w:gridSpan w:val="6"/>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b/>
                <w:color w:val="000000"/>
                <w:sz w:val="24"/>
                <w:lang w:val="ru-RU"/>
              </w:rPr>
              <w:t>Раздел 2.Способы самостоятельной двигательной деятельности</w:t>
            </w:r>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2.1</w:t>
            </w:r>
          </w:p>
        </w:tc>
        <w:tc>
          <w:tcPr>
            <w:tcW w:w="2816" w:type="dxa"/>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4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1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2.2</w:t>
            </w:r>
          </w:p>
        </w:tc>
        <w:tc>
          <w:tcPr>
            <w:tcW w:w="2816" w:type="dxa"/>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1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trPr>
          <w:trHeight w:val="144"/>
          <w:tblCellSpacing w:w="20" w:type="nil"/>
        </w:trPr>
        <w:tc>
          <w:tcPr>
            <w:tcW w:w="0" w:type="auto"/>
            <w:gridSpan w:val="2"/>
            <w:tcMar>
              <w:top w:w="50" w:type="dxa"/>
              <w:left w:w="100" w:type="dxa"/>
            </w:tcMar>
            <w:vAlign w:val="center"/>
          </w:tcPr>
          <w:p w:rsidR="000A126F" w:rsidRDefault="00D336F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A126F" w:rsidRDefault="000A126F"/>
        </w:tc>
      </w:tr>
      <w:tr w:rsidR="000A126F">
        <w:trPr>
          <w:trHeight w:val="144"/>
          <w:tblCellSpacing w:w="20" w:type="nil"/>
        </w:trPr>
        <w:tc>
          <w:tcPr>
            <w:tcW w:w="0" w:type="auto"/>
            <w:gridSpan w:val="6"/>
            <w:tcMar>
              <w:top w:w="50" w:type="dxa"/>
              <w:left w:w="100" w:type="dxa"/>
            </w:tcMar>
            <w:vAlign w:val="center"/>
          </w:tcPr>
          <w:p w:rsidR="000A126F" w:rsidRDefault="00D336FC">
            <w:pPr>
              <w:spacing w:after="0"/>
              <w:ind w:left="135"/>
            </w:pPr>
            <w:r>
              <w:rPr>
                <w:rFonts w:ascii="Times New Roman" w:hAnsi="Times New Roman"/>
                <w:b/>
                <w:color w:val="000000"/>
                <w:sz w:val="24"/>
              </w:rPr>
              <w:t>ФИЗИЧЕСКОЕ СОВЕРШЕНСТВОВАНИЕ</w:t>
            </w:r>
          </w:p>
        </w:tc>
      </w:tr>
      <w:tr w:rsidR="000A126F">
        <w:trPr>
          <w:trHeight w:val="144"/>
          <w:tblCellSpacing w:w="20" w:type="nil"/>
        </w:trPr>
        <w:tc>
          <w:tcPr>
            <w:tcW w:w="0" w:type="auto"/>
            <w:gridSpan w:val="6"/>
            <w:tcMar>
              <w:top w:w="50" w:type="dxa"/>
              <w:left w:w="100" w:type="dxa"/>
            </w:tcMar>
            <w:vAlign w:val="center"/>
          </w:tcPr>
          <w:p w:rsidR="000A126F" w:rsidRDefault="00D336FC">
            <w:pPr>
              <w:spacing w:after="0"/>
              <w:ind w:left="135"/>
            </w:pPr>
            <w:r>
              <w:rPr>
                <w:rFonts w:ascii="Times New Roman" w:hAnsi="Times New Roman"/>
                <w:b/>
                <w:color w:val="000000"/>
                <w:sz w:val="24"/>
              </w:rPr>
              <w:t>Раздел 1.Физкультурно-оздоровительная деятельность</w:t>
            </w:r>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1.1</w:t>
            </w:r>
          </w:p>
        </w:tc>
        <w:tc>
          <w:tcPr>
            <w:tcW w:w="2816" w:type="dxa"/>
            <w:tcMar>
              <w:top w:w="50" w:type="dxa"/>
              <w:left w:w="100" w:type="dxa"/>
            </w:tcMar>
            <w:vAlign w:val="center"/>
          </w:tcPr>
          <w:p w:rsidR="000A126F" w:rsidRDefault="00D336FC">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1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trPr>
          <w:trHeight w:val="144"/>
          <w:tblCellSpacing w:w="20" w:type="nil"/>
        </w:trPr>
        <w:tc>
          <w:tcPr>
            <w:tcW w:w="0" w:type="auto"/>
            <w:gridSpan w:val="2"/>
            <w:tcMar>
              <w:top w:w="50" w:type="dxa"/>
              <w:left w:w="100" w:type="dxa"/>
            </w:tcMar>
            <w:vAlign w:val="center"/>
          </w:tcPr>
          <w:p w:rsidR="000A126F" w:rsidRDefault="00D336F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A126F" w:rsidRDefault="000A126F"/>
        </w:tc>
      </w:tr>
      <w:tr w:rsidR="000A126F">
        <w:trPr>
          <w:trHeight w:val="144"/>
          <w:tblCellSpacing w:w="20" w:type="nil"/>
        </w:trPr>
        <w:tc>
          <w:tcPr>
            <w:tcW w:w="0" w:type="auto"/>
            <w:gridSpan w:val="6"/>
            <w:tcMar>
              <w:top w:w="50" w:type="dxa"/>
              <w:left w:w="100" w:type="dxa"/>
            </w:tcMar>
            <w:vAlign w:val="center"/>
          </w:tcPr>
          <w:p w:rsidR="000A126F" w:rsidRDefault="00D336FC">
            <w:pPr>
              <w:spacing w:after="0"/>
              <w:ind w:left="135"/>
            </w:pPr>
            <w:r>
              <w:rPr>
                <w:rFonts w:ascii="Times New Roman" w:hAnsi="Times New Roman"/>
                <w:b/>
                <w:color w:val="000000"/>
                <w:sz w:val="24"/>
              </w:rPr>
              <w:lastRenderedPageBreak/>
              <w:t>Раздел 2.Спортивно-оздоровительная деятельность</w:t>
            </w:r>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2.1</w:t>
            </w:r>
          </w:p>
        </w:tc>
        <w:tc>
          <w:tcPr>
            <w:tcW w:w="2816" w:type="dxa"/>
            <w:tcMar>
              <w:top w:w="50" w:type="dxa"/>
              <w:left w:w="100" w:type="dxa"/>
            </w:tcMar>
            <w:vAlign w:val="center"/>
          </w:tcPr>
          <w:p w:rsidR="000A126F" w:rsidRDefault="00D336FC">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2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2.2</w:t>
            </w:r>
          </w:p>
        </w:tc>
        <w:tc>
          <w:tcPr>
            <w:tcW w:w="2816" w:type="dxa"/>
            <w:tcMar>
              <w:top w:w="50" w:type="dxa"/>
              <w:left w:w="100" w:type="dxa"/>
            </w:tcMar>
            <w:vAlign w:val="center"/>
          </w:tcPr>
          <w:p w:rsidR="000A126F" w:rsidRDefault="00D336FC">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2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2.3</w:t>
            </w:r>
          </w:p>
        </w:tc>
        <w:tc>
          <w:tcPr>
            <w:tcW w:w="2816" w:type="dxa"/>
            <w:tcMar>
              <w:top w:w="50" w:type="dxa"/>
              <w:left w:w="100" w:type="dxa"/>
            </w:tcMar>
            <w:vAlign w:val="center"/>
          </w:tcPr>
          <w:p w:rsidR="000A126F" w:rsidRDefault="00D336FC">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2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trPr>
          <w:trHeight w:val="144"/>
          <w:tblCellSpacing w:w="20" w:type="nil"/>
        </w:trPr>
        <w:tc>
          <w:tcPr>
            <w:tcW w:w="0" w:type="auto"/>
            <w:gridSpan w:val="2"/>
            <w:tcMar>
              <w:top w:w="50" w:type="dxa"/>
              <w:left w:w="100" w:type="dxa"/>
            </w:tcMar>
            <w:vAlign w:val="center"/>
          </w:tcPr>
          <w:p w:rsidR="000A126F" w:rsidRDefault="00D336F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0A126F" w:rsidRDefault="000A126F"/>
        </w:tc>
      </w:tr>
      <w:tr w:rsidR="000A126F" w:rsidRPr="00D53A9C">
        <w:trPr>
          <w:trHeight w:val="144"/>
          <w:tblCellSpacing w:w="20" w:type="nil"/>
        </w:trPr>
        <w:tc>
          <w:tcPr>
            <w:tcW w:w="0" w:type="auto"/>
            <w:gridSpan w:val="6"/>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b/>
                <w:color w:val="000000"/>
                <w:sz w:val="24"/>
                <w:lang w:val="ru-RU"/>
              </w:rPr>
              <w:t>Раздел 3.Прикладно-ориентированная двигательная деятельность</w:t>
            </w:r>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3.1</w:t>
            </w:r>
          </w:p>
        </w:tc>
        <w:tc>
          <w:tcPr>
            <w:tcW w:w="2816" w:type="dxa"/>
            <w:tcMar>
              <w:top w:w="50" w:type="dxa"/>
              <w:left w:w="100" w:type="dxa"/>
            </w:tcMar>
            <w:vAlign w:val="center"/>
          </w:tcPr>
          <w:p w:rsidR="000A126F" w:rsidRDefault="00D336FC">
            <w:pPr>
              <w:spacing w:after="0"/>
              <w:ind w:left="135"/>
            </w:pPr>
            <w:r>
              <w:rPr>
                <w:rFonts w:ascii="Times New Roman" w:hAnsi="Times New Roman"/>
                <w:color w:val="000000"/>
                <w:sz w:val="24"/>
              </w:rPr>
              <w:t>Модуль «Атлетические единоборства»</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2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trPr>
          <w:trHeight w:val="144"/>
          <w:tblCellSpacing w:w="20" w:type="nil"/>
        </w:trPr>
        <w:tc>
          <w:tcPr>
            <w:tcW w:w="0" w:type="auto"/>
            <w:gridSpan w:val="2"/>
            <w:tcMar>
              <w:top w:w="50" w:type="dxa"/>
              <w:left w:w="100" w:type="dxa"/>
            </w:tcMar>
            <w:vAlign w:val="center"/>
          </w:tcPr>
          <w:p w:rsidR="000A126F" w:rsidRDefault="00D336F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0A126F" w:rsidRDefault="000A126F"/>
        </w:tc>
      </w:tr>
      <w:tr w:rsidR="000A126F" w:rsidRPr="00D53A9C">
        <w:trPr>
          <w:trHeight w:val="144"/>
          <w:tblCellSpacing w:w="20" w:type="nil"/>
        </w:trPr>
        <w:tc>
          <w:tcPr>
            <w:tcW w:w="0" w:type="auto"/>
            <w:gridSpan w:val="6"/>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b/>
                <w:color w:val="000000"/>
                <w:sz w:val="24"/>
                <w:lang w:val="ru-RU"/>
              </w:rPr>
              <w:t>Раздел 4.Модуль «Спортивная и физическая подготовка»</w:t>
            </w:r>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4.1</w:t>
            </w:r>
          </w:p>
        </w:tc>
        <w:tc>
          <w:tcPr>
            <w:tcW w:w="2816" w:type="dxa"/>
            <w:tcMar>
              <w:top w:w="50" w:type="dxa"/>
              <w:left w:w="100" w:type="dxa"/>
            </w:tcMar>
            <w:vAlign w:val="center"/>
          </w:tcPr>
          <w:p w:rsidR="000A126F" w:rsidRDefault="00D336FC">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2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rsidRPr="00D53A9C">
        <w:trPr>
          <w:trHeight w:val="144"/>
          <w:tblCellSpacing w:w="20" w:type="nil"/>
        </w:trPr>
        <w:tc>
          <w:tcPr>
            <w:tcW w:w="510" w:type="dxa"/>
            <w:tcMar>
              <w:top w:w="50" w:type="dxa"/>
              <w:left w:w="100" w:type="dxa"/>
            </w:tcMar>
            <w:vAlign w:val="center"/>
          </w:tcPr>
          <w:p w:rsidR="000A126F" w:rsidRDefault="00D336FC">
            <w:pPr>
              <w:spacing w:after="0"/>
            </w:pPr>
            <w:r>
              <w:rPr>
                <w:rFonts w:ascii="Times New Roman" w:hAnsi="Times New Roman"/>
                <w:color w:val="000000"/>
                <w:sz w:val="24"/>
              </w:rPr>
              <w:t>4.2</w:t>
            </w:r>
          </w:p>
        </w:tc>
        <w:tc>
          <w:tcPr>
            <w:tcW w:w="2816" w:type="dxa"/>
            <w:tcMar>
              <w:top w:w="50" w:type="dxa"/>
              <w:left w:w="100" w:type="dxa"/>
            </w:tcMar>
            <w:vAlign w:val="center"/>
          </w:tcPr>
          <w:p w:rsidR="000A126F" w:rsidRDefault="00D336FC">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0A126F" w:rsidRDefault="000A126F">
            <w:pPr>
              <w:spacing w:after="0"/>
              <w:ind w:left="135"/>
              <w:jc w:val="center"/>
            </w:pPr>
          </w:p>
        </w:tc>
        <w:tc>
          <w:tcPr>
            <w:tcW w:w="1805" w:type="dxa"/>
            <w:tcMar>
              <w:top w:w="50" w:type="dxa"/>
              <w:left w:w="100" w:type="dxa"/>
            </w:tcMar>
            <w:vAlign w:val="center"/>
          </w:tcPr>
          <w:p w:rsidR="000A126F" w:rsidRDefault="000A126F">
            <w:pPr>
              <w:spacing w:after="0"/>
              <w:ind w:left="135"/>
              <w:jc w:val="center"/>
            </w:pPr>
          </w:p>
        </w:tc>
        <w:tc>
          <w:tcPr>
            <w:tcW w:w="2694" w:type="dxa"/>
            <w:tcMar>
              <w:top w:w="50" w:type="dxa"/>
              <w:left w:w="100" w:type="dxa"/>
            </w:tcMar>
            <w:vAlign w:val="center"/>
          </w:tcPr>
          <w:p w:rsidR="000A126F" w:rsidRPr="00F33FB9" w:rsidRDefault="00F33FB9">
            <w:pPr>
              <w:spacing w:after="0"/>
              <w:ind w:left="135"/>
              <w:rPr>
                <w:lang w:val="ru-RU"/>
              </w:rPr>
            </w:pPr>
            <w:r w:rsidRPr="00F33FB9">
              <w:rPr>
                <w:rFonts w:ascii="Times New Roman" w:hAnsi="Times New Roman" w:cs="Times New Roman"/>
                <w:lang w:val="ru-RU"/>
              </w:rPr>
              <w:t xml:space="preserve">ГАОУ ВО МГПУ </w:t>
            </w:r>
            <w:hyperlink r:id="rId2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0A126F">
        <w:trPr>
          <w:trHeight w:val="144"/>
          <w:tblCellSpacing w:w="20" w:type="nil"/>
        </w:trPr>
        <w:tc>
          <w:tcPr>
            <w:tcW w:w="0" w:type="auto"/>
            <w:gridSpan w:val="2"/>
            <w:tcMar>
              <w:top w:w="50" w:type="dxa"/>
              <w:left w:w="100" w:type="dxa"/>
            </w:tcMar>
            <w:vAlign w:val="center"/>
          </w:tcPr>
          <w:p w:rsidR="000A126F" w:rsidRDefault="00D336F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A126F" w:rsidRDefault="000A126F"/>
        </w:tc>
      </w:tr>
      <w:tr w:rsidR="000A126F">
        <w:trPr>
          <w:trHeight w:val="144"/>
          <w:tblCellSpacing w:w="20" w:type="nil"/>
        </w:trPr>
        <w:tc>
          <w:tcPr>
            <w:tcW w:w="0" w:type="auto"/>
            <w:gridSpan w:val="2"/>
            <w:tcMar>
              <w:top w:w="50" w:type="dxa"/>
              <w:left w:w="100" w:type="dxa"/>
            </w:tcMar>
            <w:vAlign w:val="center"/>
          </w:tcPr>
          <w:p w:rsidR="000A126F" w:rsidRPr="000C50C8" w:rsidRDefault="00D336FC">
            <w:pPr>
              <w:spacing w:after="0"/>
              <w:ind w:left="135"/>
              <w:rPr>
                <w:lang w:val="ru-RU"/>
              </w:rPr>
            </w:pPr>
            <w:r w:rsidRPr="000C50C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68 </w:t>
            </w:r>
          </w:p>
        </w:tc>
        <w:tc>
          <w:tcPr>
            <w:tcW w:w="1719"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0A126F" w:rsidRDefault="00D336FC">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0A126F" w:rsidRDefault="000A126F"/>
        </w:tc>
      </w:tr>
    </w:tbl>
    <w:p w:rsidR="000A126F" w:rsidRDefault="000A126F">
      <w:pPr>
        <w:sectPr w:rsidR="000A126F">
          <w:pgSz w:w="16383" w:h="11906" w:orient="landscape"/>
          <w:pgMar w:top="1134" w:right="850" w:bottom="1134" w:left="1701" w:header="720" w:footer="720" w:gutter="0"/>
          <w:cols w:space="720"/>
        </w:sectPr>
      </w:pPr>
    </w:p>
    <w:p w:rsidR="000A126F" w:rsidRDefault="00D336FC">
      <w:pPr>
        <w:spacing w:after="0"/>
        <w:ind w:left="120"/>
      </w:pPr>
      <w:bookmarkStart w:id="12" w:name="block-82414462"/>
      <w:bookmarkEnd w:id="11"/>
      <w:r>
        <w:rPr>
          <w:rFonts w:ascii="Times New Roman" w:hAnsi="Times New Roman"/>
          <w:b/>
          <w:color w:val="000000"/>
          <w:sz w:val="28"/>
        </w:rPr>
        <w:lastRenderedPageBreak/>
        <w:t xml:space="preserve"> ПОУРОЧНОЕ ПЛАНИРОВАНИЕ </w:t>
      </w:r>
    </w:p>
    <w:p w:rsidR="000A126F" w:rsidRDefault="00D336FC">
      <w:pPr>
        <w:spacing w:after="0"/>
        <w:ind w:left="120"/>
      </w:pPr>
      <w:r>
        <w:rPr>
          <w:rFonts w:ascii="Times New Roman" w:hAnsi="Times New Roman"/>
          <w:b/>
          <w:color w:val="000000"/>
          <w:sz w:val="28"/>
        </w:rPr>
        <w:t xml:space="preserve"> 10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3"/>
        <w:gridCol w:w="3981"/>
        <w:gridCol w:w="954"/>
        <w:gridCol w:w="1841"/>
        <w:gridCol w:w="1910"/>
        <w:gridCol w:w="1347"/>
        <w:gridCol w:w="2904"/>
      </w:tblGrid>
      <w:tr w:rsidR="000A126F" w:rsidTr="00F33FB9">
        <w:trPr>
          <w:trHeight w:val="144"/>
          <w:tblCellSpacing w:w="20" w:type="nil"/>
        </w:trPr>
        <w:tc>
          <w:tcPr>
            <w:tcW w:w="393" w:type="pct"/>
            <w:vMerge w:val="restart"/>
            <w:tcMar>
              <w:top w:w="50" w:type="dxa"/>
              <w:left w:w="100" w:type="dxa"/>
            </w:tcMar>
            <w:vAlign w:val="center"/>
          </w:tcPr>
          <w:p w:rsidR="000A126F" w:rsidRDefault="00D336FC" w:rsidP="00F33FB9">
            <w:pPr>
              <w:spacing w:after="0" w:line="240" w:lineRule="auto"/>
              <w:ind w:left="135"/>
            </w:pPr>
            <w:r>
              <w:rPr>
                <w:rFonts w:ascii="Times New Roman" w:hAnsi="Times New Roman"/>
                <w:b/>
                <w:color w:val="000000"/>
                <w:sz w:val="24"/>
              </w:rPr>
              <w:t xml:space="preserve">№ п/п </w:t>
            </w:r>
          </w:p>
          <w:p w:rsidR="000A126F" w:rsidRDefault="000A126F" w:rsidP="00F33FB9">
            <w:pPr>
              <w:spacing w:after="0" w:line="240" w:lineRule="auto"/>
              <w:ind w:left="135"/>
            </w:pPr>
          </w:p>
        </w:tc>
        <w:tc>
          <w:tcPr>
            <w:tcW w:w="1418" w:type="pct"/>
            <w:vMerge w:val="restart"/>
            <w:tcMar>
              <w:top w:w="50" w:type="dxa"/>
              <w:left w:w="100" w:type="dxa"/>
            </w:tcMar>
            <w:vAlign w:val="center"/>
          </w:tcPr>
          <w:p w:rsidR="000A126F" w:rsidRDefault="00D336FC" w:rsidP="00F33FB9">
            <w:pPr>
              <w:spacing w:after="0" w:line="240" w:lineRule="auto"/>
              <w:ind w:left="135"/>
            </w:pPr>
            <w:r>
              <w:rPr>
                <w:rFonts w:ascii="Times New Roman" w:hAnsi="Times New Roman"/>
                <w:b/>
                <w:color w:val="000000"/>
                <w:sz w:val="24"/>
              </w:rPr>
              <w:t xml:space="preserve">Тема урока </w:t>
            </w:r>
          </w:p>
          <w:p w:rsidR="000A126F" w:rsidRDefault="000A126F" w:rsidP="00F33FB9">
            <w:pPr>
              <w:spacing w:after="0" w:line="240" w:lineRule="auto"/>
              <w:ind w:left="135"/>
            </w:pPr>
          </w:p>
        </w:tc>
        <w:tc>
          <w:tcPr>
            <w:tcW w:w="1676" w:type="pct"/>
            <w:gridSpan w:val="3"/>
            <w:tcMar>
              <w:top w:w="50" w:type="dxa"/>
              <w:left w:w="100" w:type="dxa"/>
            </w:tcMar>
            <w:vAlign w:val="center"/>
          </w:tcPr>
          <w:p w:rsidR="000A126F" w:rsidRDefault="00D336FC" w:rsidP="00F33FB9">
            <w:pPr>
              <w:spacing w:after="0" w:line="240" w:lineRule="auto"/>
            </w:pPr>
            <w:r>
              <w:rPr>
                <w:rFonts w:ascii="Times New Roman" w:hAnsi="Times New Roman"/>
                <w:b/>
                <w:color w:val="000000"/>
                <w:sz w:val="24"/>
              </w:rPr>
              <w:t>Количество часов</w:t>
            </w:r>
          </w:p>
        </w:tc>
        <w:tc>
          <w:tcPr>
            <w:tcW w:w="480" w:type="pct"/>
            <w:vMerge w:val="restart"/>
            <w:tcMar>
              <w:top w:w="50" w:type="dxa"/>
              <w:left w:w="100" w:type="dxa"/>
            </w:tcMar>
            <w:vAlign w:val="center"/>
          </w:tcPr>
          <w:p w:rsidR="000A126F" w:rsidRDefault="00D336FC" w:rsidP="00F33FB9">
            <w:pPr>
              <w:spacing w:after="0" w:line="240" w:lineRule="auto"/>
              <w:ind w:left="135"/>
            </w:pPr>
            <w:r>
              <w:rPr>
                <w:rFonts w:ascii="Times New Roman" w:hAnsi="Times New Roman"/>
                <w:b/>
                <w:color w:val="000000"/>
                <w:sz w:val="24"/>
              </w:rPr>
              <w:t xml:space="preserve">Дата изучения </w:t>
            </w:r>
          </w:p>
          <w:p w:rsidR="000A126F" w:rsidRDefault="000A126F" w:rsidP="00F33FB9">
            <w:pPr>
              <w:spacing w:after="0" w:line="240" w:lineRule="auto"/>
              <w:ind w:left="135"/>
            </w:pPr>
          </w:p>
        </w:tc>
        <w:tc>
          <w:tcPr>
            <w:tcW w:w="1034" w:type="pct"/>
            <w:vMerge w:val="restart"/>
            <w:tcMar>
              <w:top w:w="50" w:type="dxa"/>
              <w:left w:w="100" w:type="dxa"/>
            </w:tcMar>
            <w:vAlign w:val="center"/>
          </w:tcPr>
          <w:p w:rsidR="000A126F" w:rsidRDefault="00D336FC" w:rsidP="00F33FB9">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0A126F" w:rsidRDefault="000A126F" w:rsidP="00F33FB9">
            <w:pPr>
              <w:spacing w:after="0" w:line="240" w:lineRule="auto"/>
              <w:ind w:left="135"/>
            </w:pPr>
          </w:p>
        </w:tc>
      </w:tr>
      <w:tr w:rsidR="000A126F" w:rsidTr="00F33FB9">
        <w:trPr>
          <w:trHeight w:val="144"/>
          <w:tblCellSpacing w:w="20" w:type="nil"/>
        </w:trPr>
        <w:tc>
          <w:tcPr>
            <w:tcW w:w="393" w:type="pct"/>
            <w:vMerge/>
            <w:tcBorders>
              <w:top w:val="nil"/>
            </w:tcBorders>
            <w:tcMar>
              <w:top w:w="50" w:type="dxa"/>
              <w:left w:w="100" w:type="dxa"/>
            </w:tcMar>
          </w:tcPr>
          <w:p w:rsidR="000A126F" w:rsidRDefault="000A126F" w:rsidP="00F33FB9">
            <w:pPr>
              <w:spacing w:line="240" w:lineRule="auto"/>
            </w:pPr>
          </w:p>
        </w:tc>
        <w:tc>
          <w:tcPr>
            <w:tcW w:w="1418" w:type="pct"/>
            <w:vMerge/>
            <w:tcBorders>
              <w:top w:val="nil"/>
            </w:tcBorders>
            <w:tcMar>
              <w:top w:w="50" w:type="dxa"/>
              <w:left w:w="100" w:type="dxa"/>
            </w:tcMar>
          </w:tcPr>
          <w:p w:rsidR="000A126F" w:rsidRDefault="000A126F" w:rsidP="00F33FB9">
            <w:pPr>
              <w:spacing w:line="240" w:lineRule="auto"/>
            </w:pPr>
          </w:p>
        </w:tc>
        <w:tc>
          <w:tcPr>
            <w:tcW w:w="340" w:type="pct"/>
            <w:tcMar>
              <w:top w:w="50" w:type="dxa"/>
              <w:left w:w="100" w:type="dxa"/>
            </w:tcMar>
            <w:vAlign w:val="center"/>
          </w:tcPr>
          <w:p w:rsidR="000A126F" w:rsidRDefault="00D336FC" w:rsidP="00F33FB9">
            <w:pPr>
              <w:spacing w:after="0" w:line="240" w:lineRule="auto"/>
              <w:ind w:left="135"/>
            </w:pPr>
            <w:r>
              <w:rPr>
                <w:rFonts w:ascii="Times New Roman" w:hAnsi="Times New Roman"/>
                <w:b/>
                <w:color w:val="000000"/>
                <w:sz w:val="24"/>
              </w:rPr>
              <w:t xml:space="preserve">Всего </w:t>
            </w:r>
          </w:p>
          <w:p w:rsidR="000A126F" w:rsidRDefault="000A126F" w:rsidP="00F33FB9">
            <w:pPr>
              <w:spacing w:after="0" w:line="240" w:lineRule="auto"/>
              <w:ind w:left="135"/>
            </w:pPr>
          </w:p>
        </w:tc>
        <w:tc>
          <w:tcPr>
            <w:tcW w:w="656" w:type="pct"/>
            <w:tcMar>
              <w:top w:w="50" w:type="dxa"/>
              <w:left w:w="100" w:type="dxa"/>
            </w:tcMar>
            <w:vAlign w:val="center"/>
          </w:tcPr>
          <w:p w:rsidR="000A126F" w:rsidRDefault="00D336FC" w:rsidP="00F33FB9">
            <w:pPr>
              <w:spacing w:after="0" w:line="240" w:lineRule="auto"/>
              <w:ind w:left="135"/>
            </w:pPr>
            <w:r>
              <w:rPr>
                <w:rFonts w:ascii="Times New Roman" w:hAnsi="Times New Roman"/>
                <w:b/>
                <w:color w:val="000000"/>
                <w:sz w:val="24"/>
              </w:rPr>
              <w:t xml:space="preserve">Контрольные работы </w:t>
            </w:r>
          </w:p>
          <w:p w:rsidR="000A126F" w:rsidRDefault="000A126F" w:rsidP="00F33FB9">
            <w:pPr>
              <w:spacing w:after="0" w:line="240" w:lineRule="auto"/>
              <w:ind w:left="135"/>
            </w:pPr>
          </w:p>
        </w:tc>
        <w:tc>
          <w:tcPr>
            <w:tcW w:w="680" w:type="pct"/>
            <w:tcMar>
              <w:top w:w="50" w:type="dxa"/>
              <w:left w:w="100" w:type="dxa"/>
            </w:tcMar>
            <w:vAlign w:val="center"/>
          </w:tcPr>
          <w:p w:rsidR="000A126F" w:rsidRDefault="00D336FC" w:rsidP="00F33FB9">
            <w:pPr>
              <w:spacing w:after="0" w:line="240" w:lineRule="auto"/>
              <w:ind w:left="135"/>
            </w:pPr>
            <w:r>
              <w:rPr>
                <w:rFonts w:ascii="Times New Roman" w:hAnsi="Times New Roman"/>
                <w:b/>
                <w:color w:val="000000"/>
                <w:sz w:val="24"/>
              </w:rPr>
              <w:t xml:space="preserve">Практические работы </w:t>
            </w:r>
          </w:p>
          <w:p w:rsidR="000A126F" w:rsidRDefault="000A126F" w:rsidP="00F33FB9">
            <w:pPr>
              <w:spacing w:after="0" w:line="240" w:lineRule="auto"/>
              <w:ind w:left="135"/>
            </w:pPr>
          </w:p>
        </w:tc>
        <w:tc>
          <w:tcPr>
            <w:tcW w:w="480" w:type="pct"/>
            <w:vMerge/>
            <w:tcBorders>
              <w:top w:val="nil"/>
            </w:tcBorders>
            <w:tcMar>
              <w:top w:w="50" w:type="dxa"/>
              <w:left w:w="100" w:type="dxa"/>
            </w:tcMar>
          </w:tcPr>
          <w:p w:rsidR="000A126F" w:rsidRDefault="000A126F" w:rsidP="00F33FB9">
            <w:pPr>
              <w:spacing w:line="240" w:lineRule="auto"/>
            </w:pPr>
          </w:p>
        </w:tc>
        <w:tc>
          <w:tcPr>
            <w:tcW w:w="1034" w:type="pct"/>
            <w:vMerge/>
            <w:tcBorders>
              <w:top w:val="nil"/>
            </w:tcBorders>
            <w:tcMar>
              <w:top w:w="50" w:type="dxa"/>
              <w:left w:w="100" w:type="dxa"/>
            </w:tcMar>
          </w:tcPr>
          <w:p w:rsidR="000A126F" w:rsidRDefault="000A126F" w:rsidP="00F33FB9">
            <w:pPr>
              <w:spacing w:line="240" w:lineRule="auto"/>
            </w:pPr>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Здоровый образ жизни как условие активной жизнедеятельности человека</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2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2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Физическая культура и физическое, психическое и социальное здоровье</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2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Всероссийский физкультурно-спортивный комплекс «Готов к труду и обороне» (ГТО)</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2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Основы организации образа жизни современного человека</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3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3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7</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Определение состояния здоровья с помощью функциональных проб</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3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8</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3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9</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 xml:space="preserve">Организация и планирование </w:t>
            </w:r>
            <w:r w:rsidRPr="000C50C8">
              <w:rPr>
                <w:rFonts w:ascii="Times New Roman" w:hAnsi="Times New Roman"/>
                <w:color w:val="000000"/>
                <w:sz w:val="24"/>
                <w:lang w:val="ru-RU"/>
              </w:rPr>
              <w:lastRenderedPageBreak/>
              <w:t>занятий кондиционной тренировкой</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lastRenderedPageBreak/>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3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lastRenderedPageBreak/>
              <w:t>10</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Упражнения для профилактики нарушения и коррекции осанки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3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11</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3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12</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3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13</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3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14</w:t>
            </w:r>
          </w:p>
        </w:tc>
        <w:tc>
          <w:tcPr>
            <w:tcW w:w="1418"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Техническая подготовка в футболе</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3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15</w:t>
            </w:r>
          </w:p>
        </w:tc>
        <w:tc>
          <w:tcPr>
            <w:tcW w:w="1418"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Тактическая подготовка в футболе</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4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16</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силовых и скоростных способностей средствами игры футбол</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4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17</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координационных способностей средствами игры футбол</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4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18</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выносливости средствами игры футбол</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4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19</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4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20</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 xml:space="preserve">Совершенствование техники ведение мяча и во взаимодействии </w:t>
            </w:r>
            <w:r w:rsidRPr="000C50C8">
              <w:rPr>
                <w:rFonts w:ascii="Times New Roman" w:hAnsi="Times New Roman"/>
                <w:color w:val="000000"/>
                <w:sz w:val="24"/>
                <w:lang w:val="ru-RU"/>
              </w:rPr>
              <w:lastRenderedPageBreak/>
              <w:t>с партнером</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lastRenderedPageBreak/>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4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lastRenderedPageBreak/>
              <w:t>21</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техники удара по мячу в движении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4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22</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Тренировочные игры по мини-футболу</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4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23</w:t>
            </w:r>
          </w:p>
        </w:tc>
        <w:tc>
          <w:tcPr>
            <w:tcW w:w="1418"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Техника судейства игры футбол</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4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24</w:t>
            </w:r>
          </w:p>
        </w:tc>
        <w:tc>
          <w:tcPr>
            <w:tcW w:w="1418"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Техническая подготовка в баскетболе</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4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25</w:t>
            </w:r>
          </w:p>
        </w:tc>
        <w:tc>
          <w:tcPr>
            <w:tcW w:w="1418"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Тактическая подготовка в баскетболе</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5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26</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скоростных и силовых способностей средствами игры баскетбол</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5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27</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координационных способностей средствами игры баскетбол</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5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28</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выносливости средствами игры баскетбол</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5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29</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техники ведение мяча и во взаимодействии с партнером</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5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30</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техники броска мяча в корзину в движении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5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31</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техники броска мяча в корзину в движении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5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32</w:t>
            </w:r>
          </w:p>
        </w:tc>
        <w:tc>
          <w:tcPr>
            <w:tcW w:w="1418"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Тренировочные игры по баскетболу</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5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33</w:t>
            </w:r>
          </w:p>
        </w:tc>
        <w:tc>
          <w:tcPr>
            <w:tcW w:w="1418"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Техника судейства игры баскетбол</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5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34</w:t>
            </w:r>
          </w:p>
        </w:tc>
        <w:tc>
          <w:tcPr>
            <w:tcW w:w="1418"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Техническая подготовка в волейболе</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5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lastRenderedPageBreak/>
              <w:t>35</w:t>
            </w:r>
          </w:p>
        </w:tc>
        <w:tc>
          <w:tcPr>
            <w:tcW w:w="1418"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Тактическая подготовка в волейболе</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6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36</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Общефизическая подготовка средствами игры волейбол</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6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37</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скоростных способностей средствами игры волейбол</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6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38</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силовых способностей средствами игры волейбол</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6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39</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координационных способностей средствами игры волейбол</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6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40</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выносливости средствами игры волейбол</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6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41</w:t>
            </w:r>
          </w:p>
        </w:tc>
        <w:tc>
          <w:tcPr>
            <w:tcW w:w="1418"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Совершенствование техники нападающего удара</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6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42</w:t>
            </w:r>
          </w:p>
        </w:tc>
        <w:tc>
          <w:tcPr>
            <w:tcW w:w="1418"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Совершенствование техники одиночного блока</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6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43</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6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44</w:t>
            </w:r>
          </w:p>
        </w:tc>
        <w:tc>
          <w:tcPr>
            <w:tcW w:w="1418"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Тренировочные игры по волейболу</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6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45</w:t>
            </w:r>
          </w:p>
        </w:tc>
        <w:tc>
          <w:tcPr>
            <w:tcW w:w="1418"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Техника судейства игры волейбол</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7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46</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Техника безопасности на занятиях плаванием в бассейне</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7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47</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техники плавания способом брасс на груди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7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48</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 xml:space="preserve">Техника плавания брассом на спине (подводящие упражнения с </w:t>
            </w:r>
            <w:r w:rsidRPr="000C50C8">
              <w:rPr>
                <w:rFonts w:ascii="Times New Roman" w:hAnsi="Times New Roman"/>
                <w:color w:val="000000"/>
                <w:sz w:val="24"/>
                <w:lang w:val="ru-RU"/>
              </w:rPr>
              <w:lastRenderedPageBreak/>
              <w:t>подключением работы рук и ног)</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lastRenderedPageBreak/>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7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lastRenderedPageBreak/>
              <w:t>49</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Техника плавания брассом на спине (передвижение в полной координации)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7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50</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Техника плавания на боку (подводящие упражнения с подключением работы рук и ног)</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7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51</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Техника плавания на боку (передвижение в полной координации)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7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52</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Техника прыжка в воду вниз ногами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7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53</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техники прыжка в воду вниз ногами со стартовой тумбы</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7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54</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7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55</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Прыжок в воду со стартовой тумбы и последующее преодоление учебной дистанции одним из изученных способов (брасс на спине, на боку)</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8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56</w:t>
            </w:r>
          </w:p>
        </w:tc>
        <w:tc>
          <w:tcPr>
            <w:tcW w:w="1418" w:type="pct"/>
            <w:tcMar>
              <w:top w:w="50" w:type="dxa"/>
              <w:left w:w="100" w:type="dxa"/>
            </w:tcMar>
            <w:vAlign w:val="center"/>
          </w:tcPr>
          <w:p w:rsidR="00F33FB9" w:rsidRDefault="00F33FB9" w:rsidP="00F33FB9">
            <w:pPr>
              <w:spacing w:after="0" w:line="240" w:lineRule="auto"/>
              <w:ind w:left="135"/>
            </w:pPr>
            <w:r w:rsidRPr="000C50C8">
              <w:rPr>
                <w:rFonts w:ascii="Times New Roman" w:hAnsi="Times New Roman"/>
                <w:color w:val="000000"/>
                <w:sz w:val="24"/>
                <w:lang w:val="ru-RU"/>
              </w:rPr>
              <w:t xml:space="preserve">Правила и техника выполнения норматива комплекса ГТО. </w:t>
            </w:r>
            <w:r>
              <w:rPr>
                <w:rFonts w:ascii="Times New Roman" w:hAnsi="Times New Roman"/>
                <w:color w:val="000000"/>
                <w:sz w:val="24"/>
              </w:rPr>
              <w:t>Плавание 50 м</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8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57</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Проплывание дистанции 50 м по правилам ВФСК ГТО</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8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58</w:t>
            </w:r>
          </w:p>
        </w:tc>
        <w:tc>
          <w:tcPr>
            <w:tcW w:w="1418" w:type="pct"/>
            <w:tcMar>
              <w:top w:w="50" w:type="dxa"/>
              <w:left w:w="100" w:type="dxa"/>
            </w:tcMar>
            <w:vAlign w:val="center"/>
          </w:tcPr>
          <w:p w:rsidR="00F33FB9" w:rsidRDefault="00F33FB9" w:rsidP="00F33FB9">
            <w:pPr>
              <w:spacing w:after="0" w:line="240" w:lineRule="auto"/>
              <w:ind w:left="135"/>
            </w:pPr>
            <w:r w:rsidRPr="000C50C8">
              <w:rPr>
                <w:rFonts w:ascii="Times New Roman" w:hAnsi="Times New Roman"/>
                <w:color w:val="000000"/>
                <w:sz w:val="24"/>
                <w:lang w:val="ru-RU"/>
              </w:rPr>
              <w:t xml:space="preserve">Правила и техника выполнения норматива комплекса ГТО. </w:t>
            </w:r>
            <w:r>
              <w:rPr>
                <w:rFonts w:ascii="Times New Roman" w:hAnsi="Times New Roman"/>
                <w:color w:val="000000"/>
                <w:sz w:val="24"/>
              </w:rPr>
              <w:t>Бег на 60 м и 100 м</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8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59</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 xml:space="preserve">Правила и техника выполнения </w:t>
            </w:r>
            <w:r w:rsidRPr="000C50C8">
              <w:rPr>
                <w:rFonts w:ascii="Times New Roman" w:hAnsi="Times New Roman"/>
                <w:color w:val="000000"/>
                <w:sz w:val="24"/>
                <w:lang w:val="ru-RU"/>
              </w:rPr>
              <w:lastRenderedPageBreak/>
              <w:t>норматива комплекса ГТО. Бег на 2000 м (девушки); 3000 м (юноши)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lastRenderedPageBreak/>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8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lastRenderedPageBreak/>
              <w:t>60</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8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61</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8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62</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8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63</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8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64</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8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65</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9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66</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 xml:space="preserve">Правила и техника выполнения норматива комплекса ГТО. </w:t>
            </w:r>
            <w:r w:rsidRPr="000C50C8">
              <w:rPr>
                <w:rFonts w:ascii="Times New Roman" w:hAnsi="Times New Roman"/>
                <w:color w:val="000000"/>
                <w:sz w:val="24"/>
                <w:lang w:val="ru-RU"/>
              </w:rPr>
              <w:lastRenderedPageBreak/>
              <w:t>Метание гранаты весом 500 г (девушки); 700 г (юноши)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lastRenderedPageBreak/>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9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lastRenderedPageBreak/>
              <w:t>67</w:t>
            </w:r>
          </w:p>
        </w:tc>
        <w:tc>
          <w:tcPr>
            <w:tcW w:w="1418" w:type="pct"/>
            <w:tcMar>
              <w:top w:w="50" w:type="dxa"/>
              <w:left w:w="100" w:type="dxa"/>
            </w:tcMar>
            <w:vAlign w:val="center"/>
          </w:tcPr>
          <w:p w:rsidR="00F33FB9" w:rsidRDefault="00F33FB9" w:rsidP="00F33FB9">
            <w:pPr>
              <w:spacing w:after="0" w:line="240" w:lineRule="auto"/>
              <w:ind w:left="135"/>
            </w:pPr>
            <w:r w:rsidRPr="000C50C8">
              <w:rPr>
                <w:rFonts w:ascii="Times New Roman" w:hAnsi="Times New Roman"/>
                <w:color w:val="000000"/>
                <w:sz w:val="24"/>
                <w:lang w:val="ru-RU"/>
              </w:rPr>
              <w:t xml:space="preserve">Правила и техника выполнения норматива комплекса ГТО. </w:t>
            </w:r>
            <w:r>
              <w:rPr>
                <w:rFonts w:ascii="Times New Roman" w:hAnsi="Times New Roman"/>
                <w:color w:val="000000"/>
                <w:sz w:val="24"/>
              </w:rPr>
              <w:t>Челночный бег 3х10 м</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9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393"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68</w:t>
            </w:r>
          </w:p>
        </w:tc>
        <w:tc>
          <w:tcPr>
            <w:tcW w:w="1418"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ступени</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9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Tr="00F33FB9">
        <w:trPr>
          <w:trHeight w:val="144"/>
          <w:tblCellSpacing w:w="20" w:type="nil"/>
        </w:trPr>
        <w:tc>
          <w:tcPr>
            <w:tcW w:w="1811" w:type="pct"/>
            <w:gridSpan w:val="2"/>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ОБЩЕЕ КОЛИЧЕСТВО ЧАСОВ ПО ПРОГРАММЕ</w:t>
            </w:r>
          </w:p>
        </w:tc>
        <w:tc>
          <w:tcPr>
            <w:tcW w:w="34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68 </w:t>
            </w:r>
          </w:p>
        </w:tc>
        <w:tc>
          <w:tcPr>
            <w:tcW w:w="656"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0 </w:t>
            </w:r>
          </w:p>
        </w:tc>
        <w:tc>
          <w:tcPr>
            <w:tcW w:w="68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0 </w:t>
            </w:r>
          </w:p>
        </w:tc>
        <w:tc>
          <w:tcPr>
            <w:tcW w:w="1514" w:type="pct"/>
            <w:gridSpan w:val="2"/>
            <w:tcMar>
              <w:top w:w="50" w:type="dxa"/>
              <w:left w:w="100" w:type="dxa"/>
            </w:tcMar>
            <w:vAlign w:val="center"/>
          </w:tcPr>
          <w:p w:rsidR="00F33FB9" w:rsidRDefault="00F33FB9" w:rsidP="00F33FB9">
            <w:pPr>
              <w:spacing w:line="240" w:lineRule="auto"/>
            </w:pPr>
          </w:p>
        </w:tc>
      </w:tr>
    </w:tbl>
    <w:p w:rsidR="000A126F" w:rsidRDefault="000A126F">
      <w:pPr>
        <w:sectPr w:rsidR="000A126F">
          <w:pgSz w:w="16383" w:h="11906" w:orient="landscape"/>
          <w:pgMar w:top="1134" w:right="850" w:bottom="1134" w:left="1701" w:header="720" w:footer="720" w:gutter="0"/>
          <w:cols w:space="720"/>
        </w:sectPr>
      </w:pPr>
    </w:p>
    <w:p w:rsidR="000A126F" w:rsidRDefault="00D336FC">
      <w:pPr>
        <w:spacing w:after="0"/>
        <w:ind w:left="120"/>
      </w:pPr>
      <w:r>
        <w:rPr>
          <w:rFonts w:ascii="Times New Roman" w:hAnsi="Times New Roman"/>
          <w:b/>
          <w:color w:val="000000"/>
          <w:sz w:val="28"/>
        </w:rPr>
        <w:lastRenderedPageBreak/>
        <w:t xml:space="preserve"> 11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7"/>
        <w:gridCol w:w="4239"/>
        <w:gridCol w:w="1041"/>
        <w:gridCol w:w="1841"/>
        <w:gridCol w:w="1910"/>
        <w:gridCol w:w="1348"/>
        <w:gridCol w:w="2904"/>
      </w:tblGrid>
      <w:tr w:rsidR="000A126F" w:rsidTr="00F33FB9">
        <w:trPr>
          <w:trHeight w:val="144"/>
          <w:tblCellSpacing w:w="20" w:type="nil"/>
        </w:trPr>
        <w:tc>
          <w:tcPr>
            <w:tcW w:w="270" w:type="pct"/>
            <w:vMerge w:val="restart"/>
            <w:tcMar>
              <w:top w:w="50" w:type="dxa"/>
              <w:left w:w="100" w:type="dxa"/>
            </w:tcMar>
            <w:vAlign w:val="center"/>
          </w:tcPr>
          <w:p w:rsidR="000A126F" w:rsidRDefault="00D336FC" w:rsidP="00F33FB9">
            <w:pPr>
              <w:spacing w:after="0" w:line="240" w:lineRule="auto"/>
              <w:ind w:left="135"/>
            </w:pPr>
            <w:r>
              <w:rPr>
                <w:rFonts w:ascii="Times New Roman" w:hAnsi="Times New Roman"/>
                <w:b/>
                <w:color w:val="000000"/>
                <w:sz w:val="24"/>
              </w:rPr>
              <w:t xml:space="preserve">№ п/п </w:t>
            </w:r>
          </w:p>
          <w:p w:rsidR="000A126F" w:rsidRDefault="000A126F" w:rsidP="00F33FB9">
            <w:pPr>
              <w:spacing w:after="0" w:line="240" w:lineRule="auto"/>
              <w:ind w:left="135"/>
            </w:pPr>
          </w:p>
        </w:tc>
        <w:tc>
          <w:tcPr>
            <w:tcW w:w="1510" w:type="pct"/>
            <w:vMerge w:val="restart"/>
            <w:tcMar>
              <w:top w:w="50" w:type="dxa"/>
              <w:left w:w="100" w:type="dxa"/>
            </w:tcMar>
            <w:vAlign w:val="center"/>
          </w:tcPr>
          <w:p w:rsidR="000A126F" w:rsidRDefault="00D336FC" w:rsidP="00F33FB9">
            <w:pPr>
              <w:spacing w:after="0" w:line="240" w:lineRule="auto"/>
              <w:ind w:left="135"/>
            </w:pPr>
            <w:r>
              <w:rPr>
                <w:rFonts w:ascii="Times New Roman" w:hAnsi="Times New Roman"/>
                <w:b/>
                <w:color w:val="000000"/>
                <w:sz w:val="24"/>
              </w:rPr>
              <w:t xml:space="preserve">Тема урока </w:t>
            </w:r>
          </w:p>
          <w:p w:rsidR="000A126F" w:rsidRDefault="000A126F" w:rsidP="00F33FB9">
            <w:pPr>
              <w:spacing w:after="0" w:line="240" w:lineRule="auto"/>
              <w:ind w:left="135"/>
            </w:pPr>
          </w:p>
        </w:tc>
        <w:tc>
          <w:tcPr>
            <w:tcW w:w="1707" w:type="pct"/>
            <w:gridSpan w:val="3"/>
            <w:tcMar>
              <w:top w:w="50" w:type="dxa"/>
              <w:left w:w="100" w:type="dxa"/>
            </w:tcMar>
            <w:vAlign w:val="center"/>
          </w:tcPr>
          <w:p w:rsidR="000A126F" w:rsidRDefault="00D336FC" w:rsidP="00F33FB9">
            <w:pPr>
              <w:spacing w:after="0" w:line="240" w:lineRule="auto"/>
            </w:pPr>
            <w:r>
              <w:rPr>
                <w:rFonts w:ascii="Times New Roman" w:hAnsi="Times New Roman"/>
                <w:b/>
                <w:color w:val="000000"/>
                <w:sz w:val="24"/>
              </w:rPr>
              <w:t>Количество часов</w:t>
            </w:r>
          </w:p>
        </w:tc>
        <w:tc>
          <w:tcPr>
            <w:tcW w:w="480" w:type="pct"/>
            <w:vMerge w:val="restart"/>
            <w:tcMar>
              <w:top w:w="50" w:type="dxa"/>
              <w:left w:w="100" w:type="dxa"/>
            </w:tcMar>
            <w:vAlign w:val="center"/>
          </w:tcPr>
          <w:p w:rsidR="000A126F" w:rsidRDefault="00D336FC" w:rsidP="00F33FB9">
            <w:pPr>
              <w:spacing w:after="0" w:line="240" w:lineRule="auto"/>
              <w:ind w:left="135"/>
            </w:pPr>
            <w:r>
              <w:rPr>
                <w:rFonts w:ascii="Times New Roman" w:hAnsi="Times New Roman"/>
                <w:b/>
                <w:color w:val="000000"/>
                <w:sz w:val="24"/>
              </w:rPr>
              <w:t xml:space="preserve">Дата изучения </w:t>
            </w:r>
          </w:p>
          <w:p w:rsidR="000A126F" w:rsidRDefault="000A126F" w:rsidP="00F33FB9">
            <w:pPr>
              <w:spacing w:after="0" w:line="240" w:lineRule="auto"/>
              <w:ind w:left="135"/>
            </w:pPr>
          </w:p>
        </w:tc>
        <w:tc>
          <w:tcPr>
            <w:tcW w:w="1034" w:type="pct"/>
            <w:vMerge w:val="restart"/>
            <w:tcMar>
              <w:top w:w="50" w:type="dxa"/>
              <w:left w:w="100" w:type="dxa"/>
            </w:tcMar>
            <w:vAlign w:val="center"/>
          </w:tcPr>
          <w:p w:rsidR="000A126F" w:rsidRDefault="00D336FC" w:rsidP="00F33FB9">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0A126F" w:rsidRDefault="000A126F" w:rsidP="00F33FB9">
            <w:pPr>
              <w:spacing w:after="0" w:line="240" w:lineRule="auto"/>
              <w:ind w:left="135"/>
            </w:pPr>
          </w:p>
        </w:tc>
      </w:tr>
      <w:tr w:rsidR="000A126F" w:rsidTr="00F33FB9">
        <w:trPr>
          <w:trHeight w:val="144"/>
          <w:tblCellSpacing w:w="20" w:type="nil"/>
        </w:trPr>
        <w:tc>
          <w:tcPr>
            <w:tcW w:w="270" w:type="pct"/>
            <w:vMerge/>
            <w:tcBorders>
              <w:top w:val="nil"/>
            </w:tcBorders>
            <w:tcMar>
              <w:top w:w="50" w:type="dxa"/>
              <w:left w:w="100" w:type="dxa"/>
            </w:tcMar>
          </w:tcPr>
          <w:p w:rsidR="000A126F" w:rsidRDefault="000A126F" w:rsidP="00F33FB9">
            <w:pPr>
              <w:spacing w:line="240" w:lineRule="auto"/>
            </w:pPr>
          </w:p>
        </w:tc>
        <w:tc>
          <w:tcPr>
            <w:tcW w:w="1510" w:type="pct"/>
            <w:vMerge/>
            <w:tcBorders>
              <w:top w:val="nil"/>
            </w:tcBorders>
            <w:tcMar>
              <w:top w:w="50" w:type="dxa"/>
              <w:left w:w="100" w:type="dxa"/>
            </w:tcMar>
          </w:tcPr>
          <w:p w:rsidR="000A126F" w:rsidRDefault="000A126F" w:rsidP="00F33FB9">
            <w:pPr>
              <w:spacing w:line="240" w:lineRule="auto"/>
            </w:pPr>
          </w:p>
        </w:tc>
        <w:tc>
          <w:tcPr>
            <w:tcW w:w="371" w:type="pct"/>
            <w:tcMar>
              <w:top w:w="50" w:type="dxa"/>
              <w:left w:w="100" w:type="dxa"/>
            </w:tcMar>
            <w:vAlign w:val="center"/>
          </w:tcPr>
          <w:p w:rsidR="000A126F" w:rsidRDefault="00D336FC" w:rsidP="00F33FB9">
            <w:pPr>
              <w:spacing w:after="0" w:line="240" w:lineRule="auto"/>
              <w:ind w:left="135"/>
            </w:pPr>
            <w:r>
              <w:rPr>
                <w:rFonts w:ascii="Times New Roman" w:hAnsi="Times New Roman"/>
                <w:b/>
                <w:color w:val="000000"/>
                <w:sz w:val="24"/>
              </w:rPr>
              <w:t xml:space="preserve">Всего </w:t>
            </w:r>
          </w:p>
          <w:p w:rsidR="000A126F" w:rsidRDefault="000A126F" w:rsidP="00F33FB9">
            <w:pPr>
              <w:spacing w:after="0" w:line="240" w:lineRule="auto"/>
              <w:ind w:left="135"/>
            </w:pPr>
          </w:p>
        </w:tc>
        <w:tc>
          <w:tcPr>
            <w:tcW w:w="656" w:type="pct"/>
            <w:tcMar>
              <w:top w:w="50" w:type="dxa"/>
              <w:left w:w="100" w:type="dxa"/>
            </w:tcMar>
            <w:vAlign w:val="center"/>
          </w:tcPr>
          <w:p w:rsidR="000A126F" w:rsidRDefault="00D336FC" w:rsidP="00F33FB9">
            <w:pPr>
              <w:spacing w:after="0" w:line="240" w:lineRule="auto"/>
              <w:ind w:left="135"/>
            </w:pPr>
            <w:r>
              <w:rPr>
                <w:rFonts w:ascii="Times New Roman" w:hAnsi="Times New Roman"/>
                <w:b/>
                <w:color w:val="000000"/>
                <w:sz w:val="24"/>
              </w:rPr>
              <w:t xml:space="preserve">Контрольные работы </w:t>
            </w:r>
          </w:p>
          <w:p w:rsidR="000A126F" w:rsidRDefault="000A126F" w:rsidP="00F33FB9">
            <w:pPr>
              <w:spacing w:after="0" w:line="240" w:lineRule="auto"/>
              <w:ind w:left="135"/>
            </w:pPr>
          </w:p>
        </w:tc>
        <w:tc>
          <w:tcPr>
            <w:tcW w:w="680" w:type="pct"/>
            <w:tcMar>
              <w:top w:w="50" w:type="dxa"/>
              <w:left w:w="100" w:type="dxa"/>
            </w:tcMar>
            <w:vAlign w:val="center"/>
          </w:tcPr>
          <w:p w:rsidR="000A126F" w:rsidRDefault="00D336FC" w:rsidP="00F33FB9">
            <w:pPr>
              <w:spacing w:after="0" w:line="240" w:lineRule="auto"/>
              <w:ind w:left="135"/>
            </w:pPr>
            <w:r>
              <w:rPr>
                <w:rFonts w:ascii="Times New Roman" w:hAnsi="Times New Roman"/>
                <w:b/>
                <w:color w:val="000000"/>
                <w:sz w:val="24"/>
              </w:rPr>
              <w:t xml:space="preserve">Практические работы </w:t>
            </w:r>
          </w:p>
          <w:p w:rsidR="000A126F" w:rsidRDefault="000A126F" w:rsidP="00F33FB9">
            <w:pPr>
              <w:spacing w:after="0" w:line="240" w:lineRule="auto"/>
              <w:ind w:left="135"/>
            </w:pPr>
          </w:p>
        </w:tc>
        <w:tc>
          <w:tcPr>
            <w:tcW w:w="480" w:type="pct"/>
            <w:vMerge/>
            <w:tcBorders>
              <w:top w:val="nil"/>
            </w:tcBorders>
            <w:tcMar>
              <w:top w:w="50" w:type="dxa"/>
              <w:left w:w="100" w:type="dxa"/>
            </w:tcMar>
          </w:tcPr>
          <w:p w:rsidR="000A126F" w:rsidRDefault="000A126F" w:rsidP="00F33FB9">
            <w:pPr>
              <w:spacing w:line="240" w:lineRule="auto"/>
            </w:pPr>
          </w:p>
        </w:tc>
        <w:tc>
          <w:tcPr>
            <w:tcW w:w="1034" w:type="pct"/>
            <w:vMerge/>
            <w:tcBorders>
              <w:top w:val="nil"/>
            </w:tcBorders>
            <w:tcMar>
              <w:top w:w="50" w:type="dxa"/>
              <w:left w:w="100" w:type="dxa"/>
            </w:tcMar>
          </w:tcPr>
          <w:p w:rsidR="000A126F" w:rsidRDefault="000A126F" w:rsidP="00F33FB9">
            <w:pPr>
              <w:spacing w:line="240" w:lineRule="auto"/>
            </w:pPr>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Адаптация организма и здоровье человека</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9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Здоровый образ жизни современного человека</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9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w:t>
            </w:r>
          </w:p>
        </w:tc>
        <w:tc>
          <w:tcPr>
            <w:tcW w:w="1510"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Определение индивидуального расхода энергии</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9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Физическая культура и профессиональная деятельность человека</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9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9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Оказание первой помощи при травмах (вывихи, переломы, ушибы)</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9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7</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Оказание первой помощи при обморожении, солнечном и тепловом ударах</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0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8</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Объективные и субъективные признаки утомления</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0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9</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0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10</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 xml:space="preserve">Релаксация в системной организации </w:t>
            </w:r>
            <w:r w:rsidRPr="000C50C8">
              <w:rPr>
                <w:rFonts w:ascii="Times New Roman" w:hAnsi="Times New Roman"/>
                <w:color w:val="000000"/>
                <w:sz w:val="24"/>
                <w:lang w:val="ru-RU"/>
              </w:rPr>
              <w:lastRenderedPageBreak/>
              <w:t>мероприятий здорового образа жизни: дыхательная гимнастика А.Н. Стрельниковой</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lastRenderedPageBreak/>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0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lastRenderedPageBreak/>
              <w:t>11</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Релаксация в системной организации мероприятий здорового образа жизни: синхрогимнастика «Ключ»</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0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12</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0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13</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Упражнения для профилактики острых респираторных заболеваний</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0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14</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Комплекс упражнений силовой гимнастики (шейпинг)</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0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15</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Комплекс упражнений на повышение подвижности суставов и эластичности мышц (стретчинг)</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0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16</w:t>
            </w:r>
          </w:p>
        </w:tc>
        <w:tc>
          <w:tcPr>
            <w:tcW w:w="1510"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Техническая подготовка в футболе</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0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17</w:t>
            </w:r>
          </w:p>
        </w:tc>
        <w:tc>
          <w:tcPr>
            <w:tcW w:w="1510"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Тактическая подготовка в футболе</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1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18</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скоростных и силовых способностей средствами игры футбол</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1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19</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координационных способностей средствами игры футбол</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1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20</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выносливости средствами игры футбол</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1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21</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1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22</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 xml:space="preserve">Совершенствование техники </w:t>
            </w:r>
            <w:r w:rsidRPr="000C50C8">
              <w:rPr>
                <w:rFonts w:ascii="Times New Roman" w:hAnsi="Times New Roman"/>
                <w:color w:val="000000"/>
                <w:sz w:val="24"/>
                <w:lang w:val="ru-RU"/>
              </w:rPr>
              <w:lastRenderedPageBreak/>
              <w:t>остановки мяча разными способами</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lastRenderedPageBreak/>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1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lastRenderedPageBreak/>
              <w:t>23</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1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24</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Тренировочные игры по мини-футболу (на малом футбольном поле)</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1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25</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Тренировочные игры по футболу (на большом поле)</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1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26</w:t>
            </w:r>
          </w:p>
        </w:tc>
        <w:tc>
          <w:tcPr>
            <w:tcW w:w="1510"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Техническая подготовка в баскетболе</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1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27</w:t>
            </w:r>
          </w:p>
        </w:tc>
        <w:tc>
          <w:tcPr>
            <w:tcW w:w="1510"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Тактическая подготовка в баскетболе</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2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28</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скоростных и силовых способностей средствами игры баскетбол</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2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29</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координационных способностей средствами игры баскетбол</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2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30</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выносливости средствами игры баскетбол</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2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31</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техники перехвата мяча, на месте и при передвижении</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2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32</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техники передачи и броска мяча во время ведения</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2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33</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техники выполнения штрафного броска</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2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34</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 xml:space="preserve">Совершенствование технической и тактической подготовки в баскетболе в условиях учебной и игровой </w:t>
            </w:r>
            <w:r w:rsidRPr="000C50C8">
              <w:rPr>
                <w:rFonts w:ascii="Times New Roman" w:hAnsi="Times New Roman"/>
                <w:color w:val="000000"/>
                <w:sz w:val="24"/>
                <w:lang w:val="ru-RU"/>
              </w:rPr>
              <w:lastRenderedPageBreak/>
              <w:t>деятельности</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lastRenderedPageBreak/>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2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lastRenderedPageBreak/>
              <w:t>35</w:t>
            </w:r>
          </w:p>
        </w:tc>
        <w:tc>
          <w:tcPr>
            <w:tcW w:w="1510"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Тренировочные игры по баскетболу</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2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36</w:t>
            </w:r>
          </w:p>
        </w:tc>
        <w:tc>
          <w:tcPr>
            <w:tcW w:w="1510"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Техническая подготовка в волейболе</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2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37</w:t>
            </w:r>
          </w:p>
        </w:tc>
        <w:tc>
          <w:tcPr>
            <w:tcW w:w="1510"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Тактическая подготовка в волейболе</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3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38</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Общая физическая подготовка в волейболе</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3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39</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физических качеств средствами игры волейбол</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3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40</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физических качеств средствами игры волейбол</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3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41</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3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42</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3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43</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3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44</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3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45</w:t>
            </w:r>
          </w:p>
        </w:tc>
        <w:tc>
          <w:tcPr>
            <w:tcW w:w="1510" w:type="pct"/>
            <w:tcMar>
              <w:top w:w="50" w:type="dxa"/>
              <w:left w:w="100" w:type="dxa"/>
            </w:tcMar>
            <w:vAlign w:val="center"/>
          </w:tcPr>
          <w:p w:rsidR="00F33FB9" w:rsidRDefault="00F33FB9" w:rsidP="00F33FB9">
            <w:pPr>
              <w:spacing w:after="0" w:line="240" w:lineRule="auto"/>
              <w:ind w:left="135"/>
            </w:pPr>
            <w:r>
              <w:rPr>
                <w:rFonts w:ascii="Times New Roman" w:hAnsi="Times New Roman"/>
                <w:color w:val="000000"/>
                <w:sz w:val="24"/>
              </w:rPr>
              <w:t>Тренировочные игры по волейболу</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3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46</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Техника безопасности на занятиях атлетическими единоборствами</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3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47</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Техника самостраховки в атлетических единоборствах</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4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lastRenderedPageBreak/>
              <w:t>48</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Техника стоек в атлетических единоборствах</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4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49</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Техника захватов в атлетических единоборствах</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4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50</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Техника броска рывком за пятку в атлетических единоборствах</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4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51</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Техника задней подножки в атлетических единоборствах</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4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52</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Техника удержаний в атлетических единоборствах</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4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53</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Учебные схватки с использованием бросков и удержанием</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4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54</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Имитационные упражнения в защитных действиях от удара кулаком в голову</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4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55</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силовых способностей средствами атлетических единоборств</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4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56</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скоростных способностей средствами атлетических единоборств</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4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57</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5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58</w:t>
            </w:r>
          </w:p>
        </w:tc>
        <w:tc>
          <w:tcPr>
            <w:tcW w:w="1510" w:type="pct"/>
            <w:tcMar>
              <w:top w:w="50" w:type="dxa"/>
              <w:left w:w="100" w:type="dxa"/>
            </w:tcMar>
            <w:vAlign w:val="center"/>
          </w:tcPr>
          <w:p w:rsidR="00F33FB9" w:rsidRDefault="00F33FB9" w:rsidP="00F33FB9">
            <w:pPr>
              <w:spacing w:after="0" w:line="240" w:lineRule="auto"/>
              <w:ind w:left="135"/>
            </w:pPr>
            <w:r w:rsidRPr="000C50C8">
              <w:rPr>
                <w:rFonts w:ascii="Times New Roman" w:hAnsi="Times New Roman"/>
                <w:color w:val="000000"/>
                <w:sz w:val="24"/>
                <w:lang w:val="ru-RU"/>
              </w:rPr>
              <w:t xml:space="preserve">Правила и техника выполнения норматива комплекса ГТО. </w:t>
            </w:r>
            <w:r>
              <w:rPr>
                <w:rFonts w:ascii="Times New Roman" w:hAnsi="Times New Roman"/>
                <w:color w:val="000000"/>
                <w:sz w:val="24"/>
              </w:rPr>
              <w:t>Бег на 60 м и 100 м</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5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59</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52"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60</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 xml:space="preserve">Правила и техника выполнения норматива комплекса ГТО. Кросс на </w:t>
            </w:r>
            <w:r w:rsidRPr="000C50C8">
              <w:rPr>
                <w:rFonts w:ascii="Times New Roman" w:hAnsi="Times New Roman"/>
                <w:color w:val="000000"/>
                <w:sz w:val="24"/>
                <w:lang w:val="ru-RU"/>
              </w:rPr>
              <w:lastRenderedPageBreak/>
              <w:t>3 км (девушки); 5 км (юноши)</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lastRenderedPageBreak/>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53"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lastRenderedPageBreak/>
              <w:t>61</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54"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62</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55"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63</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56"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64</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57"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65</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58"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66</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59"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67</w:t>
            </w:r>
          </w:p>
        </w:tc>
        <w:tc>
          <w:tcPr>
            <w:tcW w:w="1510" w:type="pct"/>
            <w:tcMar>
              <w:top w:w="50" w:type="dxa"/>
              <w:left w:w="100" w:type="dxa"/>
            </w:tcMar>
            <w:vAlign w:val="center"/>
          </w:tcPr>
          <w:p w:rsidR="00F33FB9" w:rsidRDefault="00F33FB9" w:rsidP="00F33FB9">
            <w:pPr>
              <w:spacing w:after="0" w:line="240" w:lineRule="auto"/>
              <w:ind w:left="135"/>
            </w:pPr>
            <w:r w:rsidRPr="000C50C8">
              <w:rPr>
                <w:rFonts w:ascii="Times New Roman" w:hAnsi="Times New Roman"/>
                <w:color w:val="000000"/>
                <w:sz w:val="24"/>
                <w:lang w:val="ru-RU"/>
              </w:rPr>
              <w:t xml:space="preserve">Правила и техника выполнения норматива комплекса ГТО. </w:t>
            </w:r>
            <w:r>
              <w:rPr>
                <w:rFonts w:ascii="Times New Roman" w:hAnsi="Times New Roman"/>
                <w:color w:val="000000"/>
                <w:sz w:val="24"/>
              </w:rPr>
              <w:t>Челночный бег 3х10 м</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60"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RPr="00D53A9C" w:rsidTr="00F33FB9">
        <w:trPr>
          <w:trHeight w:val="144"/>
          <w:tblCellSpacing w:w="20" w:type="nil"/>
        </w:trPr>
        <w:tc>
          <w:tcPr>
            <w:tcW w:w="270" w:type="pct"/>
            <w:tcMar>
              <w:top w:w="50" w:type="dxa"/>
              <w:left w:w="100" w:type="dxa"/>
            </w:tcMar>
            <w:vAlign w:val="center"/>
          </w:tcPr>
          <w:p w:rsidR="00F33FB9" w:rsidRDefault="00F33FB9" w:rsidP="00F33FB9">
            <w:pPr>
              <w:spacing w:after="0" w:line="240" w:lineRule="auto"/>
            </w:pPr>
            <w:r>
              <w:rPr>
                <w:rFonts w:ascii="Times New Roman" w:hAnsi="Times New Roman"/>
                <w:color w:val="000000"/>
                <w:sz w:val="24"/>
              </w:rPr>
              <w:t>68</w:t>
            </w:r>
          </w:p>
        </w:tc>
        <w:tc>
          <w:tcPr>
            <w:tcW w:w="1510" w:type="pct"/>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t xml:space="preserve">Фестиваль «Мы готовы к ГТО!» (сдача норм ГТО с соблюдением правил и техники выполнения </w:t>
            </w:r>
            <w:r w:rsidRPr="000C50C8">
              <w:rPr>
                <w:rFonts w:ascii="Times New Roman" w:hAnsi="Times New Roman"/>
                <w:color w:val="000000"/>
                <w:sz w:val="24"/>
                <w:lang w:val="ru-RU"/>
              </w:rPr>
              <w:lastRenderedPageBreak/>
              <w:t>испытаний (тестов) 6 или 7 ступеней</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lastRenderedPageBreak/>
              <w:t xml:space="preserve">1 </w:t>
            </w:r>
          </w:p>
        </w:tc>
        <w:tc>
          <w:tcPr>
            <w:tcW w:w="656" w:type="pct"/>
            <w:tcMar>
              <w:top w:w="50" w:type="dxa"/>
              <w:left w:w="100" w:type="dxa"/>
            </w:tcMar>
            <w:vAlign w:val="center"/>
          </w:tcPr>
          <w:p w:rsidR="00F33FB9" w:rsidRDefault="00F33FB9" w:rsidP="00F33FB9">
            <w:pPr>
              <w:spacing w:after="0" w:line="240" w:lineRule="auto"/>
              <w:ind w:left="135"/>
              <w:jc w:val="center"/>
            </w:pPr>
          </w:p>
        </w:tc>
        <w:tc>
          <w:tcPr>
            <w:tcW w:w="680" w:type="pct"/>
            <w:tcMar>
              <w:top w:w="50" w:type="dxa"/>
              <w:left w:w="100" w:type="dxa"/>
            </w:tcMar>
            <w:vAlign w:val="center"/>
          </w:tcPr>
          <w:p w:rsidR="00F33FB9" w:rsidRDefault="00F33FB9" w:rsidP="00F33FB9">
            <w:pPr>
              <w:spacing w:after="0" w:line="240" w:lineRule="auto"/>
              <w:ind w:left="135"/>
              <w:jc w:val="center"/>
            </w:pPr>
          </w:p>
        </w:tc>
        <w:tc>
          <w:tcPr>
            <w:tcW w:w="480" w:type="pct"/>
            <w:tcMar>
              <w:top w:w="50" w:type="dxa"/>
              <w:left w:w="100" w:type="dxa"/>
            </w:tcMar>
            <w:vAlign w:val="center"/>
          </w:tcPr>
          <w:p w:rsidR="00F33FB9" w:rsidRDefault="00F33FB9" w:rsidP="00F33FB9">
            <w:pPr>
              <w:spacing w:after="0" w:line="240" w:lineRule="auto"/>
              <w:ind w:left="135"/>
            </w:pPr>
          </w:p>
        </w:tc>
        <w:tc>
          <w:tcPr>
            <w:tcW w:w="1034" w:type="pct"/>
            <w:tcMar>
              <w:top w:w="50" w:type="dxa"/>
              <w:left w:w="100" w:type="dxa"/>
            </w:tcMar>
            <w:vAlign w:val="center"/>
          </w:tcPr>
          <w:p w:rsidR="00F33FB9" w:rsidRPr="00F33FB9" w:rsidRDefault="00F33FB9" w:rsidP="00F33FB9">
            <w:pPr>
              <w:spacing w:after="0" w:line="240" w:lineRule="auto"/>
              <w:ind w:left="135"/>
              <w:rPr>
                <w:lang w:val="ru-RU"/>
              </w:rPr>
            </w:pPr>
            <w:r w:rsidRPr="00F33FB9">
              <w:rPr>
                <w:rFonts w:ascii="Times New Roman" w:hAnsi="Times New Roman" w:cs="Times New Roman"/>
                <w:lang w:val="ru-RU"/>
              </w:rPr>
              <w:t xml:space="preserve">ГАОУ ВО МГПУ </w:t>
            </w:r>
            <w:hyperlink r:id="rId161" w:history="1">
              <w:r w:rsidRPr="00F33FB9">
                <w:rPr>
                  <w:rStyle w:val="ab"/>
                  <w:rFonts w:ascii="Times New Roman" w:hAnsi="Times New Roman" w:cs="Times New Roman"/>
                </w:rPr>
                <w:t>https</w:t>
              </w:r>
              <w:r w:rsidRPr="00F33FB9">
                <w:rPr>
                  <w:rStyle w:val="ab"/>
                  <w:rFonts w:ascii="Times New Roman" w:hAnsi="Times New Roman" w:cs="Times New Roman"/>
                  <w:lang w:val="ru-RU"/>
                </w:rPr>
                <w:t>://</w:t>
              </w:r>
              <w:r w:rsidRPr="00F33FB9">
                <w:rPr>
                  <w:rStyle w:val="ab"/>
                  <w:rFonts w:ascii="Times New Roman" w:hAnsi="Times New Roman" w:cs="Times New Roman"/>
                </w:rPr>
                <w:t>mpgu</w:t>
              </w:r>
              <w:r w:rsidRPr="00F33FB9">
                <w:rPr>
                  <w:rStyle w:val="ab"/>
                  <w:rFonts w:ascii="Times New Roman" w:hAnsi="Times New Roman" w:cs="Times New Roman"/>
                  <w:lang w:val="ru-RU"/>
                </w:rPr>
                <w:t>.</w:t>
              </w:r>
              <w:r w:rsidRPr="00F33FB9">
                <w:rPr>
                  <w:rStyle w:val="ab"/>
                  <w:rFonts w:ascii="Times New Roman" w:hAnsi="Times New Roman" w:cs="Times New Roman"/>
                </w:rPr>
                <w:t>su</w:t>
              </w:r>
              <w:r w:rsidRPr="00F33FB9">
                <w:rPr>
                  <w:rStyle w:val="ab"/>
                  <w:rFonts w:ascii="Times New Roman" w:hAnsi="Times New Roman" w:cs="Times New Roman"/>
                  <w:lang w:val="ru-RU"/>
                </w:rPr>
                <w:t>/</w:t>
              </w:r>
              <w:r w:rsidRPr="00F33FB9">
                <w:rPr>
                  <w:rStyle w:val="ab"/>
                  <w:rFonts w:ascii="Times New Roman" w:hAnsi="Times New Roman" w:cs="Times New Roman"/>
                </w:rPr>
                <w:t>obrazovanie</w:t>
              </w:r>
              <w:r w:rsidRPr="00F33FB9">
                <w:rPr>
                  <w:rStyle w:val="ab"/>
                  <w:rFonts w:ascii="Times New Roman" w:hAnsi="Times New Roman" w:cs="Times New Roman"/>
                  <w:lang w:val="ru-RU"/>
                </w:rPr>
                <w:t>/</w:t>
              </w:r>
            </w:hyperlink>
          </w:p>
        </w:tc>
      </w:tr>
      <w:tr w:rsidR="00F33FB9" w:rsidTr="00F33FB9">
        <w:trPr>
          <w:trHeight w:val="144"/>
          <w:tblCellSpacing w:w="20" w:type="nil"/>
        </w:trPr>
        <w:tc>
          <w:tcPr>
            <w:tcW w:w="1779" w:type="pct"/>
            <w:gridSpan w:val="2"/>
            <w:tcMar>
              <w:top w:w="50" w:type="dxa"/>
              <w:left w:w="100" w:type="dxa"/>
            </w:tcMar>
            <w:vAlign w:val="center"/>
          </w:tcPr>
          <w:p w:rsidR="00F33FB9" w:rsidRPr="000C50C8" w:rsidRDefault="00F33FB9" w:rsidP="00F33FB9">
            <w:pPr>
              <w:spacing w:after="0" w:line="240" w:lineRule="auto"/>
              <w:ind w:left="135"/>
              <w:rPr>
                <w:lang w:val="ru-RU"/>
              </w:rPr>
            </w:pPr>
            <w:r w:rsidRPr="000C50C8">
              <w:rPr>
                <w:rFonts w:ascii="Times New Roman" w:hAnsi="Times New Roman"/>
                <w:color w:val="000000"/>
                <w:sz w:val="24"/>
                <w:lang w:val="ru-RU"/>
              </w:rPr>
              <w:lastRenderedPageBreak/>
              <w:t>ОБЩЕЕ КОЛИЧЕСТВО ЧАСОВ ПО ПРОГРАММЕ</w:t>
            </w:r>
          </w:p>
        </w:tc>
        <w:tc>
          <w:tcPr>
            <w:tcW w:w="371"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68 </w:t>
            </w:r>
          </w:p>
        </w:tc>
        <w:tc>
          <w:tcPr>
            <w:tcW w:w="656"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0 </w:t>
            </w:r>
          </w:p>
        </w:tc>
        <w:tc>
          <w:tcPr>
            <w:tcW w:w="680" w:type="pct"/>
            <w:tcMar>
              <w:top w:w="50" w:type="dxa"/>
              <w:left w:w="100" w:type="dxa"/>
            </w:tcMar>
            <w:vAlign w:val="center"/>
          </w:tcPr>
          <w:p w:rsidR="00F33FB9" w:rsidRDefault="00F33FB9" w:rsidP="00F33FB9">
            <w:pPr>
              <w:spacing w:after="0" w:line="240" w:lineRule="auto"/>
              <w:ind w:left="135"/>
              <w:jc w:val="center"/>
            </w:pPr>
            <w:r>
              <w:rPr>
                <w:rFonts w:ascii="Times New Roman" w:hAnsi="Times New Roman"/>
                <w:color w:val="000000"/>
                <w:sz w:val="24"/>
              </w:rPr>
              <w:t xml:space="preserve"> 0 </w:t>
            </w:r>
          </w:p>
        </w:tc>
        <w:tc>
          <w:tcPr>
            <w:tcW w:w="1514" w:type="pct"/>
            <w:gridSpan w:val="2"/>
            <w:tcMar>
              <w:top w:w="50" w:type="dxa"/>
              <w:left w:w="100" w:type="dxa"/>
            </w:tcMar>
            <w:vAlign w:val="center"/>
          </w:tcPr>
          <w:p w:rsidR="00F33FB9" w:rsidRDefault="00F33FB9" w:rsidP="00F33FB9">
            <w:pPr>
              <w:spacing w:line="240" w:lineRule="auto"/>
            </w:pPr>
          </w:p>
        </w:tc>
      </w:tr>
    </w:tbl>
    <w:p w:rsidR="000A126F" w:rsidRDefault="000A126F">
      <w:pPr>
        <w:sectPr w:rsidR="000A126F">
          <w:pgSz w:w="16383" w:h="11906" w:orient="landscape"/>
          <w:pgMar w:top="1134" w:right="850" w:bottom="1134" w:left="1701" w:header="720" w:footer="720" w:gutter="0"/>
          <w:cols w:space="720"/>
        </w:sectPr>
      </w:pPr>
    </w:p>
    <w:p w:rsidR="000A126F" w:rsidRDefault="00D336FC" w:rsidP="000C50C8">
      <w:pPr>
        <w:spacing w:after="0" w:line="240" w:lineRule="auto"/>
        <w:ind w:left="120"/>
        <w:jc w:val="center"/>
      </w:pPr>
      <w:bookmarkStart w:id="13" w:name="block-82414466"/>
      <w:bookmarkEnd w:id="12"/>
      <w:r>
        <w:rPr>
          <w:rFonts w:ascii="Times New Roman" w:hAnsi="Times New Roman"/>
          <w:b/>
          <w:color w:val="000000"/>
          <w:sz w:val="28"/>
        </w:rPr>
        <w:lastRenderedPageBreak/>
        <w:t>УЧЕБНО-МЕТОДИЧЕСКОЕ ОБЕСПЕЧЕНИЕ ОБРАЗОВАТЕЛЬНОГО ПРОЦЕССА</w:t>
      </w:r>
    </w:p>
    <w:p w:rsidR="000A126F" w:rsidRDefault="00D336FC" w:rsidP="000C50C8">
      <w:pPr>
        <w:spacing w:after="0" w:line="240" w:lineRule="auto"/>
        <w:ind w:left="120"/>
        <w:jc w:val="center"/>
      </w:pPr>
      <w:r>
        <w:rPr>
          <w:rFonts w:ascii="Times New Roman" w:hAnsi="Times New Roman"/>
          <w:b/>
          <w:color w:val="000000"/>
          <w:sz w:val="28"/>
        </w:rPr>
        <w:t>ОБЯЗАТЕЛЬНЫЕ УЧЕБНЫЕ МАТЕРИАЛЫ ДЛЯ УЧЕНИКА</w:t>
      </w:r>
    </w:p>
    <w:p w:rsidR="000A126F" w:rsidRPr="000C50C8" w:rsidRDefault="00D336FC" w:rsidP="000C50C8">
      <w:pPr>
        <w:spacing w:after="0" w:line="240" w:lineRule="auto"/>
        <w:ind w:left="120"/>
        <w:rPr>
          <w:lang w:val="ru-RU"/>
        </w:rPr>
      </w:pPr>
      <w:bookmarkStart w:id="14" w:name="f056fd23-2f41-4129-8da1-d467aa21439d"/>
      <w:r w:rsidRPr="000C50C8">
        <w:rPr>
          <w:rFonts w:ascii="Times New Roman" w:hAnsi="Times New Roman"/>
          <w:color w:val="000000"/>
          <w:sz w:val="28"/>
          <w:lang w:val="ru-RU"/>
        </w:rPr>
        <w:t>• Физическая культура; 10-11 класс. базовый уровень. Лях В.И. Акционерное общество «Издательство «Просвещение»</w:t>
      </w:r>
      <w:bookmarkEnd w:id="14"/>
    </w:p>
    <w:p w:rsidR="000A126F" w:rsidRPr="000C50C8" w:rsidRDefault="000A126F" w:rsidP="000C50C8">
      <w:pPr>
        <w:spacing w:after="0" w:line="240" w:lineRule="auto"/>
        <w:ind w:left="120"/>
        <w:rPr>
          <w:lang w:val="ru-RU"/>
        </w:rPr>
      </w:pPr>
    </w:p>
    <w:p w:rsidR="000A126F" w:rsidRPr="000C50C8" w:rsidRDefault="000A126F" w:rsidP="000C50C8">
      <w:pPr>
        <w:spacing w:after="0" w:line="240" w:lineRule="auto"/>
        <w:ind w:left="120"/>
        <w:rPr>
          <w:lang w:val="ru-RU"/>
        </w:rPr>
      </w:pPr>
    </w:p>
    <w:p w:rsidR="000C50C8" w:rsidRPr="00C15F18" w:rsidRDefault="000C50C8" w:rsidP="000C50C8">
      <w:pPr>
        <w:spacing w:after="0" w:line="240" w:lineRule="auto"/>
        <w:ind w:left="120"/>
        <w:jc w:val="center"/>
        <w:rPr>
          <w:lang w:val="ru-RU"/>
        </w:rPr>
      </w:pPr>
      <w:r w:rsidRPr="00C15F18">
        <w:rPr>
          <w:rFonts w:ascii="Times New Roman" w:hAnsi="Times New Roman"/>
          <w:b/>
          <w:color w:val="000000"/>
          <w:sz w:val="28"/>
          <w:lang w:val="ru-RU"/>
        </w:rPr>
        <w:t>МЕТОДИЧЕСКИЕ МАТЕРИАЛЫ ДЛЯ УЧИТЕЛЯ</w:t>
      </w:r>
    </w:p>
    <w:p w:rsidR="000C50C8" w:rsidRDefault="000C50C8" w:rsidP="000C50C8">
      <w:pPr>
        <w:pStyle w:val="ae"/>
        <w:numPr>
          <w:ilvl w:val="0"/>
          <w:numId w:val="2"/>
        </w:numPr>
        <w:rPr>
          <w:sz w:val="28"/>
          <w:szCs w:val="28"/>
        </w:rPr>
      </w:pPr>
      <w:r w:rsidRPr="00213EE6">
        <w:rPr>
          <w:sz w:val="28"/>
          <w:szCs w:val="28"/>
        </w:rPr>
        <w:t>Информационно-методическое письмооб особенностях преподавания учебного предмета «Физическая культура» в 2024/2025 учебном году</w:t>
      </w:r>
      <w:hyperlink r:id="rId162" w:history="1">
        <w:r w:rsidRPr="00471AF3">
          <w:rPr>
            <w:rStyle w:val="ab"/>
            <w:sz w:val="28"/>
            <w:szCs w:val="28"/>
          </w:rPr>
          <w:t>https://edsoo.ru/wp-content/uploads/2024/07/15_inf_metod-pismo-fizkultura.pdf</w:t>
        </w:r>
      </w:hyperlink>
    </w:p>
    <w:p w:rsidR="000C50C8" w:rsidRDefault="000C50C8" w:rsidP="000C50C8">
      <w:pPr>
        <w:spacing w:after="0" w:line="240" w:lineRule="auto"/>
        <w:ind w:left="120"/>
        <w:rPr>
          <w:rFonts w:ascii="Times New Roman" w:hAnsi="Times New Roman"/>
          <w:b/>
          <w:color w:val="000000"/>
          <w:sz w:val="28"/>
          <w:lang w:val="ru-RU"/>
        </w:rPr>
      </w:pPr>
    </w:p>
    <w:p w:rsidR="000C50C8" w:rsidRPr="00C15F18" w:rsidRDefault="000C50C8" w:rsidP="000C50C8">
      <w:pPr>
        <w:spacing w:after="0" w:line="240" w:lineRule="auto"/>
        <w:ind w:left="120"/>
        <w:jc w:val="center"/>
        <w:rPr>
          <w:lang w:val="ru-RU"/>
        </w:rPr>
      </w:pPr>
      <w:r w:rsidRPr="00C15F18">
        <w:rPr>
          <w:rFonts w:ascii="Times New Roman" w:hAnsi="Times New Roman"/>
          <w:b/>
          <w:color w:val="000000"/>
          <w:sz w:val="28"/>
          <w:lang w:val="ru-RU"/>
        </w:rPr>
        <w:t>ЦИФРОВЫЕ ОБРАЗОВАТЕЛЬНЫЕ РЕСУРСЫ И РЕСУРСЫ СЕТИ ИНТЕРНЕТ</w:t>
      </w:r>
    </w:p>
    <w:p w:rsidR="000C50C8" w:rsidRPr="00E74BA7" w:rsidRDefault="000C50C8" w:rsidP="000C50C8">
      <w:pPr>
        <w:pStyle w:val="ae"/>
        <w:numPr>
          <w:ilvl w:val="0"/>
          <w:numId w:val="1"/>
        </w:numPr>
        <w:rPr>
          <w:sz w:val="28"/>
          <w:szCs w:val="28"/>
        </w:rPr>
      </w:pPr>
      <w:r w:rsidRPr="00E74BA7">
        <w:rPr>
          <w:sz w:val="28"/>
          <w:szCs w:val="28"/>
        </w:rPr>
        <w:t xml:space="preserve">ГАОУ ВО МГПУ </w:t>
      </w:r>
      <w:hyperlink r:id="rId163" w:history="1">
        <w:r w:rsidRPr="00E74BA7">
          <w:rPr>
            <w:rStyle w:val="ab"/>
            <w:sz w:val="28"/>
            <w:szCs w:val="28"/>
            <w:lang w:val="en-US"/>
          </w:rPr>
          <w:t>https</w:t>
        </w:r>
        <w:r w:rsidRPr="00E74BA7">
          <w:rPr>
            <w:rStyle w:val="ab"/>
            <w:sz w:val="28"/>
            <w:szCs w:val="28"/>
          </w:rPr>
          <w:t>://</w:t>
        </w:r>
        <w:r w:rsidRPr="00E74BA7">
          <w:rPr>
            <w:rStyle w:val="ab"/>
            <w:sz w:val="28"/>
            <w:szCs w:val="28"/>
            <w:lang w:val="en-US"/>
          </w:rPr>
          <w:t>mpgu</w:t>
        </w:r>
        <w:r w:rsidRPr="00E74BA7">
          <w:rPr>
            <w:rStyle w:val="ab"/>
            <w:sz w:val="28"/>
            <w:szCs w:val="28"/>
          </w:rPr>
          <w:t>.</w:t>
        </w:r>
        <w:r w:rsidRPr="00E74BA7">
          <w:rPr>
            <w:rStyle w:val="ab"/>
            <w:sz w:val="28"/>
            <w:szCs w:val="28"/>
            <w:lang w:val="en-US"/>
          </w:rPr>
          <w:t>su</w:t>
        </w:r>
        <w:r w:rsidRPr="00E74BA7">
          <w:rPr>
            <w:rStyle w:val="ab"/>
            <w:sz w:val="28"/>
            <w:szCs w:val="28"/>
          </w:rPr>
          <w:t>/</w:t>
        </w:r>
        <w:r w:rsidRPr="00E74BA7">
          <w:rPr>
            <w:rStyle w:val="ab"/>
            <w:sz w:val="28"/>
            <w:szCs w:val="28"/>
            <w:lang w:val="en-US"/>
          </w:rPr>
          <w:t>obrazovanie</w:t>
        </w:r>
        <w:r w:rsidRPr="00E74BA7">
          <w:rPr>
            <w:rStyle w:val="ab"/>
            <w:sz w:val="28"/>
            <w:szCs w:val="28"/>
          </w:rPr>
          <w:t>/</w:t>
        </w:r>
      </w:hyperlink>
    </w:p>
    <w:p w:rsidR="000C50C8" w:rsidRPr="00E74BA7" w:rsidRDefault="000C50C8" w:rsidP="000C50C8">
      <w:pPr>
        <w:pStyle w:val="ae"/>
        <w:ind w:left="360" w:firstLine="0"/>
      </w:pPr>
    </w:p>
    <w:p w:rsidR="000A126F" w:rsidRPr="000C50C8" w:rsidRDefault="000A126F">
      <w:pPr>
        <w:spacing w:after="0" w:line="480" w:lineRule="auto"/>
        <w:ind w:left="120"/>
        <w:rPr>
          <w:lang w:val="ru-RU"/>
        </w:rPr>
      </w:pPr>
    </w:p>
    <w:bookmarkEnd w:id="13"/>
    <w:p w:rsidR="006E7713" w:rsidRPr="000C50C8" w:rsidRDefault="006E7713">
      <w:pPr>
        <w:rPr>
          <w:lang w:val="ru-RU"/>
        </w:rPr>
      </w:pPr>
    </w:p>
    <w:sectPr w:rsidR="006E7713" w:rsidRPr="000C50C8" w:rsidSect="00FB02F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D0818"/>
    <w:multiLevelType w:val="hybridMultilevel"/>
    <w:tmpl w:val="73E0D872"/>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4CDB2473"/>
    <w:multiLevelType w:val="hybridMultilevel"/>
    <w:tmpl w:val="3140E7BC"/>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0A126F"/>
    <w:rsid w:val="000A126F"/>
    <w:rsid w:val="000C50C8"/>
    <w:rsid w:val="006E7713"/>
    <w:rsid w:val="00962577"/>
    <w:rsid w:val="00D336FC"/>
    <w:rsid w:val="00D53A9C"/>
    <w:rsid w:val="00F33FB9"/>
    <w:rsid w:val="00F36B1B"/>
    <w:rsid w:val="00FB02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1"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B02F4"/>
    <w:rPr>
      <w:color w:val="0563C1" w:themeColor="hyperlink"/>
      <w:u w:val="single"/>
    </w:rPr>
  </w:style>
  <w:style w:type="table" w:styleId="ac">
    <w:name w:val="Table Grid"/>
    <w:basedOn w:val="a1"/>
    <w:uiPriority w:val="59"/>
    <w:rsid w:val="00FB02F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1"/>
    <w:qFormat/>
    <w:rsid w:val="000C50C8"/>
    <w:pPr>
      <w:widowControl w:val="0"/>
      <w:autoSpaceDE w:val="0"/>
      <w:autoSpaceDN w:val="0"/>
      <w:spacing w:after="0" w:line="240" w:lineRule="auto"/>
      <w:ind w:left="1066" w:hanging="358"/>
      <w:jc w:val="both"/>
    </w:pPr>
    <w:rPr>
      <w:rFonts w:ascii="Times New Roman" w:eastAsia="Times New Roman" w:hAnsi="Times New Roman" w:cs="Times New Roman"/>
      <w:lang w:val="ru-RU"/>
    </w:rPr>
  </w:style>
</w:styles>
</file>

<file path=word/webSettings.xml><?xml version="1.0" encoding="utf-8"?>
<w:webSettings xmlns:r="http://schemas.openxmlformats.org/officeDocument/2006/relationships" xmlns:w="http://schemas.openxmlformats.org/wordprocessingml/2006/main">
  <w:divs>
    <w:div w:id="1257517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pgu.su/obrazovanie/%20%20%20distancionnoe-obuchenie/elektivnye-kursy-po-fizicheskoj-kulture-i-sportu/" TargetMode="External"/><Relationship Id="rId117" Type="http://schemas.openxmlformats.org/officeDocument/2006/relationships/hyperlink" Target="https://mpgu.su/obrazovanie/%20%20%20distancionnoe-obuchenie/elektivnye-kursy-po-fizicheskoj-kulture-i-sportu/" TargetMode="External"/><Relationship Id="rId21" Type="http://schemas.openxmlformats.org/officeDocument/2006/relationships/hyperlink" Target="https://mpgu.su/obrazovanie/%20%20%20distancionnoe-obuchenie/elektivnye-kursy-po-fizicheskoj-kulture-i-sportu/" TargetMode="External"/><Relationship Id="rId42" Type="http://schemas.openxmlformats.org/officeDocument/2006/relationships/hyperlink" Target="https://mpgu.su/obrazovanie/%20%20%20distancionnoe-obuchenie/elektivnye-kursy-po-fizicheskoj-kulture-i-sportu/" TargetMode="External"/><Relationship Id="rId47" Type="http://schemas.openxmlformats.org/officeDocument/2006/relationships/hyperlink" Target="https://mpgu.su/obrazovanie/%20%20%20distancionnoe-obuchenie/elektivnye-kursy-po-fizicheskoj-kulture-i-sportu/" TargetMode="External"/><Relationship Id="rId63" Type="http://schemas.openxmlformats.org/officeDocument/2006/relationships/hyperlink" Target="https://mpgu.su/obrazovanie/%20%20%20distancionnoe-obuchenie/elektivnye-kursy-po-fizicheskoj-kulture-i-sportu/" TargetMode="External"/><Relationship Id="rId68" Type="http://schemas.openxmlformats.org/officeDocument/2006/relationships/hyperlink" Target="https://mpgu.su/obrazovanie/%20%20%20distancionnoe-obuchenie/elektivnye-kursy-po-fizicheskoj-kulture-i-sportu/" TargetMode="External"/><Relationship Id="rId84" Type="http://schemas.openxmlformats.org/officeDocument/2006/relationships/hyperlink" Target="https://mpgu.su/obrazovanie/%20%20%20distancionnoe-obuchenie/elektivnye-kursy-po-fizicheskoj-kulture-i-sportu/" TargetMode="External"/><Relationship Id="rId89" Type="http://schemas.openxmlformats.org/officeDocument/2006/relationships/hyperlink" Target="https://mpgu.su/obrazovanie/%20%20%20distancionnoe-obuchenie/elektivnye-kursy-po-fizicheskoj-kulture-i-sportu/" TargetMode="External"/><Relationship Id="rId112" Type="http://schemas.openxmlformats.org/officeDocument/2006/relationships/hyperlink" Target="https://mpgu.su/obrazovanie/%20%20%20distancionnoe-obuchenie/elektivnye-kursy-po-fizicheskoj-kulture-i-sportu/" TargetMode="External"/><Relationship Id="rId133" Type="http://schemas.openxmlformats.org/officeDocument/2006/relationships/hyperlink" Target="https://mpgu.su/obrazovanie/%20%20%20distancionnoe-obuchenie/elektivnye-kursy-po-fizicheskoj-kulture-i-sportu/" TargetMode="External"/><Relationship Id="rId138" Type="http://schemas.openxmlformats.org/officeDocument/2006/relationships/hyperlink" Target="https://mpgu.su/obrazovanie/%20%20%20distancionnoe-obuchenie/elektivnye-kursy-po-fizicheskoj-kulture-i-sportu/" TargetMode="External"/><Relationship Id="rId154" Type="http://schemas.openxmlformats.org/officeDocument/2006/relationships/hyperlink" Target="https://mpgu.su/obrazovanie/%20%20%20distancionnoe-obuchenie/elektivnye-kursy-po-fizicheskoj-kulture-i-sportu/" TargetMode="External"/><Relationship Id="rId159" Type="http://schemas.openxmlformats.org/officeDocument/2006/relationships/hyperlink" Target="https://mpgu.su/obrazovanie/%20%20%20distancionnoe-obuchenie/elektivnye-kursy-po-fizicheskoj-kulture-i-sportu/" TargetMode="External"/><Relationship Id="rId16" Type="http://schemas.openxmlformats.org/officeDocument/2006/relationships/hyperlink" Target="https://mpgu.su/obrazovanie/%20%20%20distancionnoe-obuchenie/elektivnye-kursy-po-fizicheskoj-kulture-i-sportu/" TargetMode="External"/><Relationship Id="rId107" Type="http://schemas.openxmlformats.org/officeDocument/2006/relationships/hyperlink" Target="https://mpgu.su/obrazovanie/%20%20%20distancionnoe-obuchenie/elektivnye-kursy-po-fizicheskoj-kulture-i-sportu/" TargetMode="External"/><Relationship Id="rId11" Type="http://schemas.openxmlformats.org/officeDocument/2006/relationships/hyperlink" Target="https://mpgu.su/obrazovanie/%20%20%20distancionnoe-obuchenie/elektivnye-kursy-po-fizicheskoj-kulture-i-sportu/" TargetMode="External"/><Relationship Id="rId32" Type="http://schemas.openxmlformats.org/officeDocument/2006/relationships/hyperlink" Target="https://mpgu.su/obrazovanie/%20%20%20distancionnoe-obuchenie/elektivnye-kursy-po-fizicheskoj-kulture-i-sportu/" TargetMode="External"/><Relationship Id="rId37" Type="http://schemas.openxmlformats.org/officeDocument/2006/relationships/hyperlink" Target="https://mpgu.su/obrazovanie/%20%20%20distancionnoe-obuchenie/elektivnye-kursy-po-fizicheskoj-kulture-i-sportu/" TargetMode="External"/><Relationship Id="rId53" Type="http://schemas.openxmlformats.org/officeDocument/2006/relationships/hyperlink" Target="https://mpgu.su/obrazovanie/%20%20%20distancionnoe-obuchenie/elektivnye-kursy-po-fizicheskoj-kulture-i-sportu/" TargetMode="External"/><Relationship Id="rId58" Type="http://schemas.openxmlformats.org/officeDocument/2006/relationships/hyperlink" Target="https://mpgu.su/obrazovanie/%20%20%20distancionnoe-obuchenie/elektivnye-kursy-po-fizicheskoj-kulture-i-sportu/" TargetMode="External"/><Relationship Id="rId74" Type="http://schemas.openxmlformats.org/officeDocument/2006/relationships/hyperlink" Target="https://mpgu.su/obrazovanie/%20%20%20distancionnoe-obuchenie/elektivnye-kursy-po-fizicheskoj-kulture-i-sportu/" TargetMode="External"/><Relationship Id="rId79" Type="http://schemas.openxmlformats.org/officeDocument/2006/relationships/hyperlink" Target="https://mpgu.su/obrazovanie/%20%20%20distancionnoe-obuchenie/elektivnye-kursy-po-fizicheskoj-kulture-i-sportu/" TargetMode="External"/><Relationship Id="rId102" Type="http://schemas.openxmlformats.org/officeDocument/2006/relationships/hyperlink" Target="https://mpgu.su/obrazovanie/%20%20%20distancionnoe-obuchenie/elektivnye-kursy-po-fizicheskoj-kulture-i-sportu/" TargetMode="External"/><Relationship Id="rId123" Type="http://schemas.openxmlformats.org/officeDocument/2006/relationships/hyperlink" Target="https://mpgu.su/obrazovanie/%20%20%20distancionnoe-obuchenie/elektivnye-kursy-po-fizicheskoj-kulture-i-sportu/" TargetMode="External"/><Relationship Id="rId128" Type="http://schemas.openxmlformats.org/officeDocument/2006/relationships/hyperlink" Target="https://mpgu.su/obrazovanie/%20%20%20distancionnoe-obuchenie/elektivnye-kursy-po-fizicheskoj-kulture-i-sportu/" TargetMode="External"/><Relationship Id="rId144" Type="http://schemas.openxmlformats.org/officeDocument/2006/relationships/hyperlink" Target="https://mpgu.su/obrazovanie/%20%20%20distancionnoe-obuchenie/elektivnye-kursy-po-fizicheskoj-kulture-i-sportu/" TargetMode="External"/><Relationship Id="rId149" Type="http://schemas.openxmlformats.org/officeDocument/2006/relationships/hyperlink" Target="https://mpgu.su/obrazovanie/%20%20%20distancionnoe-obuchenie/elektivnye-kursy-po-fizicheskoj-kulture-i-sportu/" TargetMode="External"/><Relationship Id="rId5" Type="http://schemas.openxmlformats.org/officeDocument/2006/relationships/hyperlink" Target="https://mpgu.su/obrazovanie/%20%20%20distancionnoe-obuchenie/elektivnye-kursy-po-fizicheskoj-kulture-i-sportu/" TargetMode="External"/><Relationship Id="rId90" Type="http://schemas.openxmlformats.org/officeDocument/2006/relationships/hyperlink" Target="https://mpgu.su/obrazovanie/%20%20%20distancionnoe-obuchenie/elektivnye-kursy-po-fizicheskoj-kulture-i-sportu/" TargetMode="External"/><Relationship Id="rId95" Type="http://schemas.openxmlformats.org/officeDocument/2006/relationships/hyperlink" Target="https://mpgu.su/obrazovanie/%20%20%20distancionnoe-obuchenie/elektivnye-kursy-po-fizicheskoj-kulture-i-sportu/" TargetMode="External"/><Relationship Id="rId160" Type="http://schemas.openxmlformats.org/officeDocument/2006/relationships/hyperlink" Target="https://mpgu.su/obrazovanie/%20%20%20distancionnoe-obuchenie/elektivnye-kursy-po-fizicheskoj-kulture-i-sportu/" TargetMode="External"/><Relationship Id="rId165" Type="http://schemas.openxmlformats.org/officeDocument/2006/relationships/theme" Target="theme/theme1.xml"/><Relationship Id="rId22" Type="http://schemas.openxmlformats.org/officeDocument/2006/relationships/hyperlink" Target="https://mpgu.su/obrazovanie/%20%20%20distancionnoe-obuchenie/elektivnye-kursy-po-fizicheskoj-kulture-i-sportu/" TargetMode="External"/><Relationship Id="rId27" Type="http://schemas.openxmlformats.org/officeDocument/2006/relationships/hyperlink" Target="https://mpgu.su/obrazovanie/%20%20%20distancionnoe-obuchenie/elektivnye-kursy-po-fizicheskoj-kulture-i-sportu/" TargetMode="External"/><Relationship Id="rId43" Type="http://schemas.openxmlformats.org/officeDocument/2006/relationships/hyperlink" Target="https://mpgu.su/obrazovanie/%20%20%20distancionnoe-obuchenie/elektivnye-kursy-po-fizicheskoj-kulture-i-sportu/" TargetMode="External"/><Relationship Id="rId48" Type="http://schemas.openxmlformats.org/officeDocument/2006/relationships/hyperlink" Target="https://mpgu.su/obrazovanie/%20%20%20distancionnoe-obuchenie/elektivnye-kursy-po-fizicheskoj-kulture-i-sportu/" TargetMode="External"/><Relationship Id="rId64" Type="http://schemas.openxmlformats.org/officeDocument/2006/relationships/hyperlink" Target="https://mpgu.su/obrazovanie/%20%20%20distancionnoe-obuchenie/elektivnye-kursy-po-fizicheskoj-kulture-i-sportu/" TargetMode="External"/><Relationship Id="rId69" Type="http://schemas.openxmlformats.org/officeDocument/2006/relationships/hyperlink" Target="https://mpgu.su/obrazovanie/%20%20%20distancionnoe-obuchenie/elektivnye-kursy-po-fizicheskoj-kulture-i-sportu/" TargetMode="External"/><Relationship Id="rId113" Type="http://schemas.openxmlformats.org/officeDocument/2006/relationships/hyperlink" Target="https://mpgu.su/obrazovanie/%20%20%20distancionnoe-obuchenie/elektivnye-kursy-po-fizicheskoj-kulture-i-sportu/" TargetMode="External"/><Relationship Id="rId118" Type="http://schemas.openxmlformats.org/officeDocument/2006/relationships/hyperlink" Target="https://mpgu.su/obrazovanie/%20%20%20distancionnoe-obuchenie/elektivnye-kursy-po-fizicheskoj-kulture-i-sportu/" TargetMode="External"/><Relationship Id="rId134" Type="http://schemas.openxmlformats.org/officeDocument/2006/relationships/hyperlink" Target="https://mpgu.su/obrazovanie/%20%20%20distancionnoe-obuchenie/elektivnye-kursy-po-fizicheskoj-kulture-i-sportu/" TargetMode="External"/><Relationship Id="rId139" Type="http://schemas.openxmlformats.org/officeDocument/2006/relationships/hyperlink" Target="https://mpgu.su/obrazovanie/%20%20%20distancionnoe-obuchenie/elektivnye-kursy-po-fizicheskoj-kulture-i-sportu/" TargetMode="External"/><Relationship Id="rId80" Type="http://schemas.openxmlformats.org/officeDocument/2006/relationships/hyperlink" Target="https://mpgu.su/obrazovanie/%20%20%20distancionnoe-obuchenie/elektivnye-kursy-po-fizicheskoj-kulture-i-sportu/" TargetMode="External"/><Relationship Id="rId85" Type="http://schemas.openxmlformats.org/officeDocument/2006/relationships/hyperlink" Target="https://mpgu.su/obrazovanie/%20%20%20distancionnoe-obuchenie/elektivnye-kursy-po-fizicheskoj-kulture-i-sportu/" TargetMode="External"/><Relationship Id="rId150" Type="http://schemas.openxmlformats.org/officeDocument/2006/relationships/hyperlink" Target="https://mpgu.su/obrazovanie/%20%20%20distancionnoe-obuchenie/elektivnye-kursy-po-fizicheskoj-kulture-i-sportu/" TargetMode="External"/><Relationship Id="rId155" Type="http://schemas.openxmlformats.org/officeDocument/2006/relationships/hyperlink" Target="https://mpgu.su/obrazovanie/%20%20%20distancionnoe-obuchenie/elektivnye-kursy-po-fizicheskoj-kulture-i-sportu/" TargetMode="External"/><Relationship Id="rId12" Type="http://schemas.openxmlformats.org/officeDocument/2006/relationships/hyperlink" Target="https://mpgu.su/obrazovanie/%20%20%20distancionnoe-obuchenie/elektivnye-kursy-po-fizicheskoj-kulture-i-sportu/" TargetMode="External"/><Relationship Id="rId17" Type="http://schemas.openxmlformats.org/officeDocument/2006/relationships/hyperlink" Target="https://mpgu.su/obrazovanie/%20%20%20distancionnoe-obuchenie/elektivnye-kursy-po-fizicheskoj-kulture-i-sportu/" TargetMode="External"/><Relationship Id="rId33" Type="http://schemas.openxmlformats.org/officeDocument/2006/relationships/hyperlink" Target="https://mpgu.su/obrazovanie/%20%20%20distancionnoe-obuchenie/elektivnye-kursy-po-fizicheskoj-kulture-i-sportu/" TargetMode="External"/><Relationship Id="rId38" Type="http://schemas.openxmlformats.org/officeDocument/2006/relationships/hyperlink" Target="https://mpgu.su/obrazovanie/%20%20%20distancionnoe-obuchenie/elektivnye-kursy-po-fizicheskoj-kulture-i-sportu/" TargetMode="External"/><Relationship Id="rId59" Type="http://schemas.openxmlformats.org/officeDocument/2006/relationships/hyperlink" Target="https://mpgu.su/obrazovanie/%20%20%20distancionnoe-obuchenie/elektivnye-kursy-po-fizicheskoj-kulture-i-sportu/" TargetMode="External"/><Relationship Id="rId103" Type="http://schemas.openxmlformats.org/officeDocument/2006/relationships/hyperlink" Target="https://mpgu.su/obrazovanie/%20%20%20distancionnoe-obuchenie/elektivnye-kursy-po-fizicheskoj-kulture-i-sportu/" TargetMode="External"/><Relationship Id="rId108" Type="http://schemas.openxmlformats.org/officeDocument/2006/relationships/hyperlink" Target="https://mpgu.su/obrazovanie/%20%20%20distancionnoe-obuchenie/elektivnye-kursy-po-fizicheskoj-kulture-i-sportu/" TargetMode="External"/><Relationship Id="rId124" Type="http://schemas.openxmlformats.org/officeDocument/2006/relationships/hyperlink" Target="https://mpgu.su/obrazovanie/%20%20%20distancionnoe-obuchenie/elektivnye-kursy-po-fizicheskoj-kulture-i-sportu/" TargetMode="External"/><Relationship Id="rId129" Type="http://schemas.openxmlformats.org/officeDocument/2006/relationships/hyperlink" Target="https://mpgu.su/obrazovanie/%20%20%20distancionnoe-obuchenie/elektivnye-kursy-po-fizicheskoj-kulture-i-sportu/" TargetMode="External"/><Relationship Id="rId54" Type="http://schemas.openxmlformats.org/officeDocument/2006/relationships/hyperlink" Target="https://mpgu.su/obrazovanie/%20%20%20distancionnoe-obuchenie/elektivnye-kursy-po-fizicheskoj-kulture-i-sportu/" TargetMode="External"/><Relationship Id="rId70" Type="http://schemas.openxmlformats.org/officeDocument/2006/relationships/hyperlink" Target="https://mpgu.su/obrazovanie/%20%20%20distancionnoe-obuchenie/elektivnye-kursy-po-fizicheskoj-kulture-i-sportu/" TargetMode="External"/><Relationship Id="rId75" Type="http://schemas.openxmlformats.org/officeDocument/2006/relationships/hyperlink" Target="https://mpgu.su/obrazovanie/%20%20%20distancionnoe-obuchenie/elektivnye-kursy-po-fizicheskoj-kulture-i-sportu/" TargetMode="External"/><Relationship Id="rId91" Type="http://schemas.openxmlformats.org/officeDocument/2006/relationships/hyperlink" Target="https://mpgu.su/obrazovanie/%20%20%20distancionnoe-obuchenie/elektivnye-kursy-po-fizicheskoj-kulture-i-sportu/" TargetMode="External"/><Relationship Id="rId96" Type="http://schemas.openxmlformats.org/officeDocument/2006/relationships/hyperlink" Target="https://mpgu.su/obrazovanie/%20%20%20distancionnoe-obuchenie/elektivnye-kursy-po-fizicheskoj-kulture-i-sportu/" TargetMode="External"/><Relationship Id="rId140" Type="http://schemas.openxmlformats.org/officeDocument/2006/relationships/hyperlink" Target="https://mpgu.su/obrazovanie/%20%20%20distancionnoe-obuchenie/elektivnye-kursy-po-fizicheskoj-kulture-i-sportu/" TargetMode="External"/><Relationship Id="rId145" Type="http://schemas.openxmlformats.org/officeDocument/2006/relationships/hyperlink" Target="https://mpgu.su/obrazovanie/%20%20%20distancionnoe-obuchenie/elektivnye-kursy-po-fizicheskoj-kulture-i-sportu/" TargetMode="External"/><Relationship Id="rId161" Type="http://schemas.openxmlformats.org/officeDocument/2006/relationships/hyperlink" Target="https://mpgu.su/obrazovanie/%20%20%20distancionnoe-obuchenie/elektivnye-kursy-po-fizicheskoj-kulture-i-sportu/" TargetMode="External"/><Relationship Id="rId1" Type="http://schemas.openxmlformats.org/officeDocument/2006/relationships/numbering" Target="numbering.xml"/><Relationship Id="rId6" Type="http://schemas.openxmlformats.org/officeDocument/2006/relationships/hyperlink" Target="https://mpgu.su/obrazovanie/%20%20%20distancionnoe-obuchenie/elektivnye-kursy-po-fizicheskoj-kulture-i-sportu/" TargetMode="External"/><Relationship Id="rId15" Type="http://schemas.openxmlformats.org/officeDocument/2006/relationships/hyperlink" Target="https://mpgu.su/obrazovanie/%20%20%20distancionnoe-obuchenie/elektivnye-kursy-po-fizicheskoj-kulture-i-sportu/" TargetMode="External"/><Relationship Id="rId23" Type="http://schemas.openxmlformats.org/officeDocument/2006/relationships/hyperlink" Target="https://mpgu.su/obrazovanie/%20%20%20distancionnoe-obuchenie/elektivnye-kursy-po-fizicheskoj-kulture-i-sportu/" TargetMode="External"/><Relationship Id="rId28" Type="http://schemas.openxmlformats.org/officeDocument/2006/relationships/hyperlink" Target="https://mpgu.su/obrazovanie/%20%20%20distancionnoe-obuchenie/elektivnye-kursy-po-fizicheskoj-kulture-i-sportu/" TargetMode="External"/><Relationship Id="rId36" Type="http://schemas.openxmlformats.org/officeDocument/2006/relationships/hyperlink" Target="https://mpgu.su/obrazovanie/%20%20%20distancionnoe-obuchenie/elektivnye-kursy-po-fizicheskoj-kulture-i-sportu/" TargetMode="External"/><Relationship Id="rId49" Type="http://schemas.openxmlformats.org/officeDocument/2006/relationships/hyperlink" Target="https://mpgu.su/obrazovanie/%20%20%20distancionnoe-obuchenie/elektivnye-kursy-po-fizicheskoj-kulture-i-sportu/" TargetMode="External"/><Relationship Id="rId57" Type="http://schemas.openxmlformats.org/officeDocument/2006/relationships/hyperlink" Target="https://mpgu.su/obrazovanie/%20%20%20distancionnoe-obuchenie/elektivnye-kursy-po-fizicheskoj-kulture-i-sportu/" TargetMode="External"/><Relationship Id="rId106" Type="http://schemas.openxmlformats.org/officeDocument/2006/relationships/hyperlink" Target="https://mpgu.su/obrazovanie/%20%20%20distancionnoe-obuchenie/elektivnye-kursy-po-fizicheskoj-kulture-i-sportu/" TargetMode="External"/><Relationship Id="rId114" Type="http://schemas.openxmlformats.org/officeDocument/2006/relationships/hyperlink" Target="https://mpgu.su/obrazovanie/%20%20%20distancionnoe-obuchenie/elektivnye-kursy-po-fizicheskoj-kulture-i-sportu/" TargetMode="External"/><Relationship Id="rId119" Type="http://schemas.openxmlformats.org/officeDocument/2006/relationships/hyperlink" Target="https://mpgu.su/obrazovanie/%20%20%20distancionnoe-obuchenie/elektivnye-kursy-po-fizicheskoj-kulture-i-sportu/" TargetMode="External"/><Relationship Id="rId127" Type="http://schemas.openxmlformats.org/officeDocument/2006/relationships/hyperlink" Target="https://mpgu.su/obrazovanie/%20%20%20distancionnoe-obuchenie/elektivnye-kursy-po-fizicheskoj-kulture-i-sportu/" TargetMode="External"/><Relationship Id="rId10" Type="http://schemas.openxmlformats.org/officeDocument/2006/relationships/hyperlink" Target="https://mpgu.su/obrazovanie/%20%20%20distancionnoe-obuchenie/elektivnye-kursy-po-fizicheskoj-kulture-i-sportu/" TargetMode="External"/><Relationship Id="rId31" Type="http://schemas.openxmlformats.org/officeDocument/2006/relationships/hyperlink" Target="https://mpgu.su/obrazovanie/%20%20%20distancionnoe-obuchenie/elektivnye-kursy-po-fizicheskoj-kulture-i-sportu/" TargetMode="External"/><Relationship Id="rId44" Type="http://schemas.openxmlformats.org/officeDocument/2006/relationships/hyperlink" Target="https://mpgu.su/obrazovanie/%20%20%20distancionnoe-obuchenie/elektivnye-kursy-po-fizicheskoj-kulture-i-sportu/" TargetMode="External"/><Relationship Id="rId52" Type="http://schemas.openxmlformats.org/officeDocument/2006/relationships/hyperlink" Target="https://mpgu.su/obrazovanie/%20%20%20distancionnoe-obuchenie/elektivnye-kursy-po-fizicheskoj-kulture-i-sportu/" TargetMode="External"/><Relationship Id="rId60" Type="http://schemas.openxmlformats.org/officeDocument/2006/relationships/hyperlink" Target="https://mpgu.su/obrazovanie/%20%20%20distancionnoe-obuchenie/elektivnye-kursy-po-fizicheskoj-kulture-i-sportu/" TargetMode="External"/><Relationship Id="rId65" Type="http://schemas.openxmlformats.org/officeDocument/2006/relationships/hyperlink" Target="https://mpgu.su/obrazovanie/%20%20%20distancionnoe-obuchenie/elektivnye-kursy-po-fizicheskoj-kulture-i-sportu/" TargetMode="External"/><Relationship Id="rId73" Type="http://schemas.openxmlformats.org/officeDocument/2006/relationships/hyperlink" Target="https://mpgu.su/obrazovanie/%20%20%20distancionnoe-obuchenie/elektivnye-kursy-po-fizicheskoj-kulture-i-sportu/" TargetMode="External"/><Relationship Id="rId78" Type="http://schemas.openxmlformats.org/officeDocument/2006/relationships/hyperlink" Target="https://mpgu.su/obrazovanie/%20%20%20distancionnoe-obuchenie/elektivnye-kursy-po-fizicheskoj-kulture-i-sportu/" TargetMode="External"/><Relationship Id="rId81" Type="http://schemas.openxmlformats.org/officeDocument/2006/relationships/hyperlink" Target="https://mpgu.su/obrazovanie/%20%20%20distancionnoe-obuchenie/elektivnye-kursy-po-fizicheskoj-kulture-i-sportu/" TargetMode="External"/><Relationship Id="rId86" Type="http://schemas.openxmlformats.org/officeDocument/2006/relationships/hyperlink" Target="https://mpgu.su/obrazovanie/%20%20%20distancionnoe-obuchenie/elektivnye-kursy-po-fizicheskoj-kulture-i-sportu/" TargetMode="External"/><Relationship Id="rId94" Type="http://schemas.openxmlformats.org/officeDocument/2006/relationships/hyperlink" Target="https://mpgu.su/obrazovanie/%20%20%20distancionnoe-obuchenie/elektivnye-kursy-po-fizicheskoj-kulture-i-sportu/" TargetMode="External"/><Relationship Id="rId99" Type="http://schemas.openxmlformats.org/officeDocument/2006/relationships/hyperlink" Target="https://mpgu.su/obrazovanie/%20%20%20distancionnoe-obuchenie/elektivnye-kursy-po-fizicheskoj-kulture-i-sportu/" TargetMode="External"/><Relationship Id="rId101" Type="http://schemas.openxmlformats.org/officeDocument/2006/relationships/hyperlink" Target="https://mpgu.su/obrazovanie/%20%20%20distancionnoe-obuchenie/elektivnye-kursy-po-fizicheskoj-kulture-i-sportu/" TargetMode="External"/><Relationship Id="rId122" Type="http://schemas.openxmlformats.org/officeDocument/2006/relationships/hyperlink" Target="https://mpgu.su/obrazovanie/%20%20%20distancionnoe-obuchenie/elektivnye-kursy-po-fizicheskoj-kulture-i-sportu/" TargetMode="External"/><Relationship Id="rId130" Type="http://schemas.openxmlformats.org/officeDocument/2006/relationships/hyperlink" Target="https://mpgu.su/obrazovanie/%20%20%20distancionnoe-obuchenie/elektivnye-kursy-po-fizicheskoj-kulture-i-sportu/" TargetMode="External"/><Relationship Id="rId135" Type="http://schemas.openxmlformats.org/officeDocument/2006/relationships/hyperlink" Target="https://mpgu.su/obrazovanie/%20%20%20distancionnoe-obuchenie/elektivnye-kursy-po-fizicheskoj-kulture-i-sportu/" TargetMode="External"/><Relationship Id="rId143" Type="http://schemas.openxmlformats.org/officeDocument/2006/relationships/hyperlink" Target="https://mpgu.su/obrazovanie/%20%20%20distancionnoe-obuchenie/elektivnye-kursy-po-fizicheskoj-kulture-i-sportu/" TargetMode="External"/><Relationship Id="rId148" Type="http://schemas.openxmlformats.org/officeDocument/2006/relationships/hyperlink" Target="https://mpgu.su/obrazovanie/%20%20%20distancionnoe-obuchenie/elektivnye-kursy-po-fizicheskoj-kulture-i-sportu/" TargetMode="External"/><Relationship Id="rId151" Type="http://schemas.openxmlformats.org/officeDocument/2006/relationships/hyperlink" Target="https://mpgu.su/obrazovanie/%20%20%20distancionnoe-obuchenie/elektivnye-kursy-po-fizicheskoj-kulture-i-sportu/" TargetMode="External"/><Relationship Id="rId156" Type="http://schemas.openxmlformats.org/officeDocument/2006/relationships/hyperlink" Target="https://mpgu.su/obrazovanie/%20%20%20distancionnoe-obuchenie/elektivnye-kursy-po-fizicheskoj-kulture-i-sportu/"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pgu.su/obrazovanie/%20%20%20distancionnoe-obuchenie/elektivnye-kursy-po-fizicheskoj-kulture-i-sportu/" TargetMode="External"/><Relationship Id="rId13" Type="http://schemas.openxmlformats.org/officeDocument/2006/relationships/hyperlink" Target="https://mpgu.su/obrazovanie/%20%20%20distancionnoe-obuchenie/elektivnye-kursy-po-fizicheskoj-kulture-i-sportu/" TargetMode="External"/><Relationship Id="rId18" Type="http://schemas.openxmlformats.org/officeDocument/2006/relationships/hyperlink" Target="https://mpgu.su/obrazovanie/%20%20%20distancionnoe-obuchenie/elektivnye-kursy-po-fizicheskoj-kulture-i-sportu/" TargetMode="External"/><Relationship Id="rId39" Type="http://schemas.openxmlformats.org/officeDocument/2006/relationships/hyperlink" Target="https://mpgu.su/obrazovanie/%20%20%20distancionnoe-obuchenie/elektivnye-kursy-po-fizicheskoj-kulture-i-sportu/" TargetMode="External"/><Relationship Id="rId109" Type="http://schemas.openxmlformats.org/officeDocument/2006/relationships/hyperlink" Target="https://mpgu.su/obrazovanie/%20%20%20distancionnoe-obuchenie/elektivnye-kursy-po-fizicheskoj-kulture-i-sportu/" TargetMode="External"/><Relationship Id="rId34" Type="http://schemas.openxmlformats.org/officeDocument/2006/relationships/hyperlink" Target="https://mpgu.su/obrazovanie/%20%20%20distancionnoe-obuchenie/elektivnye-kursy-po-fizicheskoj-kulture-i-sportu/" TargetMode="External"/><Relationship Id="rId50" Type="http://schemas.openxmlformats.org/officeDocument/2006/relationships/hyperlink" Target="https://mpgu.su/obrazovanie/%20%20%20distancionnoe-obuchenie/elektivnye-kursy-po-fizicheskoj-kulture-i-sportu/" TargetMode="External"/><Relationship Id="rId55" Type="http://schemas.openxmlformats.org/officeDocument/2006/relationships/hyperlink" Target="https://mpgu.su/obrazovanie/%20%20%20distancionnoe-obuchenie/elektivnye-kursy-po-fizicheskoj-kulture-i-sportu/" TargetMode="External"/><Relationship Id="rId76" Type="http://schemas.openxmlformats.org/officeDocument/2006/relationships/hyperlink" Target="https://mpgu.su/obrazovanie/%20%20%20distancionnoe-obuchenie/elektivnye-kursy-po-fizicheskoj-kulture-i-sportu/" TargetMode="External"/><Relationship Id="rId97" Type="http://schemas.openxmlformats.org/officeDocument/2006/relationships/hyperlink" Target="https://mpgu.su/obrazovanie/%20%20%20distancionnoe-obuchenie/elektivnye-kursy-po-fizicheskoj-kulture-i-sportu/" TargetMode="External"/><Relationship Id="rId104" Type="http://schemas.openxmlformats.org/officeDocument/2006/relationships/hyperlink" Target="https://mpgu.su/obrazovanie/%20%20%20distancionnoe-obuchenie/elektivnye-kursy-po-fizicheskoj-kulture-i-sportu/" TargetMode="External"/><Relationship Id="rId120" Type="http://schemas.openxmlformats.org/officeDocument/2006/relationships/hyperlink" Target="https://mpgu.su/obrazovanie/%20%20%20distancionnoe-obuchenie/elektivnye-kursy-po-fizicheskoj-kulture-i-sportu/" TargetMode="External"/><Relationship Id="rId125" Type="http://schemas.openxmlformats.org/officeDocument/2006/relationships/hyperlink" Target="https://mpgu.su/obrazovanie/%20%20%20distancionnoe-obuchenie/elektivnye-kursy-po-fizicheskoj-kulture-i-sportu/" TargetMode="External"/><Relationship Id="rId141" Type="http://schemas.openxmlformats.org/officeDocument/2006/relationships/hyperlink" Target="https://mpgu.su/obrazovanie/%20%20%20distancionnoe-obuchenie/elektivnye-kursy-po-fizicheskoj-kulture-i-sportu/" TargetMode="External"/><Relationship Id="rId146" Type="http://schemas.openxmlformats.org/officeDocument/2006/relationships/hyperlink" Target="https://mpgu.su/obrazovanie/%20%20%20distancionnoe-obuchenie/elektivnye-kursy-po-fizicheskoj-kulture-i-sportu/" TargetMode="External"/><Relationship Id="rId7" Type="http://schemas.openxmlformats.org/officeDocument/2006/relationships/hyperlink" Target="https://mpgu.su/obrazovanie/%20%20%20distancionnoe-obuchenie/elektivnye-kursy-po-fizicheskoj-kulture-i-sportu/" TargetMode="External"/><Relationship Id="rId71" Type="http://schemas.openxmlformats.org/officeDocument/2006/relationships/hyperlink" Target="https://mpgu.su/obrazovanie/%20%20%20distancionnoe-obuchenie/elektivnye-kursy-po-fizicheskoj-kulture-i-sportu/" TargetMode="External"/><Relationship Id="rId92" Type="http://schemas.openxmlformats.org/officeDocument/2006/relationships/hyperlink" Target="https://mpgu.su/obrazovanie/%20%20%20distancionnoe-obuchenie/elektivnye-kursy-po-fizicheskoj-kulture-i-sportu/" TargetMode="External"/><Relationship Id="rId162" Type="http://schemas.openxmlformats.org/officeDocument/2006/relationships/hyperlink" Target="https://edsoo.ru/wp-content/uploads/2024/07/15_inf_metod-pismo-fizkultura.pdf" TargetMode="External"/><Relationship Id="rId2" Type="http://schemas.openxmlformats.org/officeDocument/2006/relationships/styles" Target="styles.xml"/><Relationship Id="rId29" Type="http://schemas.openxmlformats.org/officeDocument/2006/relationships/hyperlink" Target="https://mpgu.su/obrazovanie/%20%20%20distancionnoe-obuchenie/elektivnye-kursy-po-fizicheskoj-kulture-i-sportu/" TargetMode="External"/><Relationship Id="rId24" Type="http://schemas.openxmlformats.org/officeDocument/2006/relationships/hyperlink" Target="https://mpgu.su/obrazovanie/%20%20%20distancionnoe-obuchenie/elektivnye-kursy-po-fizicheskoj-kulture-i-sportu/" TargetMode="External"/><Relationship Id="rId40" Type="http://schemas.openxmlformats.org/officeDocument/2006/relationships/hyperlink" Target="https://mpgu.su/obrazovanie/%20%20%20distancionnoe-obuchenie/elektivnye-kursy-po-fizicheskoj-kulture-i-sportu/" TargetMode="External"/><Relationship Id="rId45" Type="http://schemas.openxmlformats.org/officeDocument/2006/relationships/hyperlink" Target="https://mpgu.su/obrazovanie/%20%20%20distancionnoe-obuchenie/elektivnye-kursy-po-fizicheskoj-kulture-i-sportu/" TargetMode="External"/><Relationship Id="rId66" Type="http://schemas.openxmlformats.org/officeDocument/2006/relationships/hyperlink" Target="https://mpgu.su/obrazovanie/%20%20%20distancionnoe-obuchenie/elektivnye-kursy-po-fizicheskoj-kulture-i-sportu/" TargetMode="External"/><Relationship Id="rId87" Type="http://schemas.openxmlformats.org/officeDocument/2006/relationships/hyperlink" Target="https://mpgu.su/obrazovanie/%20%20%20distancionnoe-obuchenie/elektivnye-kursy-po-fizicheskoj-kulture-i-sportu/" TargetMode="External"/><Relationship Id="rId110" Type="http://schemas.openxmlformats.org/officeDocument/2006/relationships/hyperlink" Target="https://mpgu.su/obrazovanie/%20%20%20distancionnoe-obuchenie/elektivnye-kursy-po-fizicheskoj-kulture-i-sportu/" TargetMode="External"/><Relationship Id="rId115" Type="http://schemas.openxmlformats.org/officeDocument/2006/relationships/hyperlink" Target="https://mpgu.su/obrazovanie/%20%20%20distancionnoe-obuchenie/elektivnye-kursy-po-fizicheskoj-kulture-i-sportu/" TargetMode="External"/><Relationship Id="rId131" Type="http://schemas.openxmlformats.org/officeDocument/2006/relationships/hyperlink" Target="https://mpgu.su/obrazovanie/%20%20%20distancionnoe-obuchenie/elektivnye-kursy-po-fizicheskoj-kulture-i-sportu/" TargetMode="External"/><Relationship Id="rId136" Type="http://schemas.openxmlformats.org/officeDocument/2006/relationships/hyperlink" Target="https://mpgu.su/obrazovanie/%20%20%20distancionnoe-obuchenie/elektivnye-kursy-po-fizicheskoj-kulture-i-sportu/" TargetMode="External"/><Relationship Id="rId157" Type="http://schemas.openxmlformats.org/officeDocument/2006/relationships/hyperlink" Target="https://mpgu.su/obrazovanie/%20%20%20distancionnoe-obuchenie/elektivnye-kursy-po-fizicheskoj-kulture-i-sportu/" TargetMode="External"/><Relationship Id="rId61" Type="http://schemas.openxmlformats.org/officeDocument/2006/relationships/hyperlink" Target="https://mpgu.su/obrazovanie/%20%20%20distancionnoe-obuchenie/elektivnye-kursy-po-fizicheskoj-kulture-i-sportu/" TargetMode="External"/><Relationship Id="rId82" Type="http://schemas.openxmlformats.org/officeDocument/2006/relationships/hyperlink" Target="https://mpgu.su/obrazovanie/%20%20%20distancionnoe-obuchenie/elektivnye-kursy-po-fizicheskoj-kulture-i-sportu/" TargetMode="External"/><Relationship Id="rId152" Type="http://schemas.openxmlformats.org/officeDocument/2006/relationships/hyperlink" Target="https://mpgu.su/obrazovanie/%20%20%20distancionnoe-obuchenie/elektivnye-kursy-po-fizicheskoj-kulture-i-sportu/" TargetMode="External"/><Relationship Id="rId19" Type="http://schemas.openxmlformats.org/officeDocument/2006/relationships/hyperlink" Target="https://mpgu.su/obrazovanie/%20%20%20distancionnoe-obuchenie/elektivnye-kursy-po-fizicheskoj-kulture-i-sportu/" TargetMode="External"/><Relationship Id="rId14" Type="http://schemas.openxmlformats.org/officeDocument/2006/relationships/hyperlink" Target="https://mpgu.su/obrazovanie/%20%20%20distancionnoe-obuchenie/elektivnye-kursy-po-fizicheskoj-kulture-i-sportu/" TargetMode="External"/><Relationship Id="rId30" Type="http://schemas.openxmlformats.org/officeDocument/2006/relationships/hyperlink" Target="https://mpgu.su/obrazovanie/%20%20%20distancionnoe-obuchenie/elektivnye-kursy-po-fizicheskoj-kulture-i-sportu/" TargetMode="External"/><Relationship Id="rId35" Type="http://schemas.openxmlformats.org/officeDocument/2006/relationships/hyperlink" Target="https://mpgu.su/obrazovanie/%20%20%20distancionnoe-obuchenie/elektivnye-kursy-po-fizicheskoj-kulture-i-sportu/" TargetMode="External"/><Relationship Id="rId56" Type="http://schemas.openxmlformats.org/officeDocument/2006/relationships/hyperlink" Target="https://mpgu.su/obrazovanie/%20%20%20distancionnoe-obuchenie/elektivnye-kursy-po-fizicheskoj-kulture-i-sportu/" TargetMode="External"/><Relationship Id="rId77" Type="http://schemas.openxmlformats.org/officeDocument/2006/relationships/hyperlink" Target="https://mpgu.su/obrazovanie/%20%20%20distancionnoe-obuchenie/elektivnye-kursy-po-fizicheskoj-kulture-i-sportu/" TargetMode="External"/><Relationship Id="rId100" Type="http://schemas.openxmlformats.org/officeDocument/2006/relationships/hyperlink" Target="https://mpgu.su/obrazovanie/%20%20%20distancionnoe-obuchenie/elektivnye-kursy-po-fizicheskoj-kulture-i-sportu/" TargetMode="External"/><Relationship Id="rId105" Type="http://schemas.openxmlformats.org/officeDocument/2006/relationships/hyperlink" Target="https://mpgu.su/obrazovanie/%20%20%20distancionnoe-obuchenie/elektivnye-kursy-po-fizicheskoj-kulture-i-sportu/" TargetMode="External"/><Relationship Id="rId126" Type="http://schemas.openxmlformats.org/officeDocument/2006/relationships/hyperlink" Target="https://mpgu.su/obrazovanie/%20%20%20distancionnoe-obuchenie/elektivnye-kursy-po-fizicheskoj-kulture-i-sportu/" TargetMode="External"/><Relationship Id="rId147" Type="http://schemas.openxmlformats.org/officeDocument/2006/relationships/hyperlink" Target="https://mpgu.su/obrazovanie/%20%20%20distancionnoe-obuchenie/elektivnye-kursy-po-fizicheskoj-kulture-i-sportu/" TargetMode="External"/><Relationship Id="rId8" Type="http://schemas.openxmlformats.org/officeDocument/2006/relationships/hyperlink" Target="https://mpgu.su/obrazovanie/%20%20%20distancionnoe-obuchenie/elektivnye-kursy-po-fizicheskoj-kulture-i-sportu/" TargetMode="External"/><Relationship Id="rId51" Type="http://schemas.openxmlformats.org/officeDocument/2006/relationships/hyperlink" Target="https://mpgu.su/obrazovanie/%20%20%20distancionnoe-obuchenie/elektivnye-kursy-po-fizicheskoj-kulture-i-sportu/" TargetMode="External"/><Relationship Id="rId72" Type="http://schemas.openxmlformats.org/officeDocument/2006/relationships/hyperlink" Target="https://mpgu.su/obrazovanie/%20%20%20distancionnoe-obuchenie/elektivnye-kursy-po-fizicheskoj-kulture-i-sportu/" TargetMode="External"/><Relationship Id="rId93" Type="http://schemas.openxmlformats.org/officeDocument/2006/relationships/hyperlink" Target="https://mpgu.su/obrazovanie/%20%20%20distancionnoe-obuchenie/elektivnye-kursy-po-fizicheskoj-kulture-i-sportu/" TargetMode="External"/><Relationship Id="rId98" Type="http://schemas.openxmlformats.org/officeDocument/2006/relationships/hyperlink" Target="https://mpgu.su/obrazovanie/%20%20%20distancionnoe-obuchenie/elektivnye-kursy-po-fizicheskoj-kulture-i-sportu/" TargetMode="External"/><Relationship Id="rId121" Type="http://schemas.openxmlformats.org/officeDocument/2006/relationships/hyperlink" Target="https://mpgu.su/obrazovanie/%20%20%20distancionnoe-obuchenie/elektivnye-kursy-po-fizicheskoj-kulture-i-sportu/" TargetMode="External"/><Relationship Id="rId142" Type="http://schemas.openxmlformats.org/officeDocument/2006/relationships/hyperlink" Target="https://mpgu.su/obrazovanie/%20%20%20distancionnoe-obuchenie/elektivnye-kursy-po-fizicheskoj-kulture-i-sportu/" TargetMode="External"/><Relationship Id="rId163" Type="http://schemas.openxmlformats.org/officeDocument/2006/relationships/hyperlink" Target="https://mpgu.su/obrazovanie/%20%20%20distancionnoe-obuchenie/elektivnye-kursy-po-fizicheskoj-kulture-i-sportu/" TargetMode="External"/><Relationship Id="rId3" Type="http://schemas.openxmlformats.org/officeDocument/2006/relationships/settings" Target="settings.xml"/><Relationship Id="rId25" Type="http://schemas.openxmlformats.org/officeDocument/2006/relationships/hyperlink" Target="https://mpgu.su/obrazovanie/%20%20%20distancionnoe-obuchenie/elektivnye-kursy-po-fizicheskoj-kulture-i-sportu/" TargetMode="External"/><Relationship Id="rId46" Type="http://schemas.openxmlformats.org/officeDocument/2006/relationships/hyperlink" Target="https://mpgu.su/obrazovanie/%20%20%20distancionnoe-obuchenie/elektivnye-kursy-po-fizicheskoj-kulture-i-sportu/" TargetMode="External"/><Relationship Id="rId67" Type="http://schemas.openxmlformats.org/officeDocument/2006/relationships/hyperlink" Target="https://mpgu.su/obrazovanie/%20%20%20distancionnoe-obuchenie/elektivnye-kursy-po-fizicheskoj-kulture-i-sportu/" TargetMode="External"/><Relationship Id="rId116" Type="http://schemas.openxmlformats.org/officeDocument/2006/relationships/hyperlink" Target="https://mpgu.su/obrazovanie/%20%20%20distancionnoe-obuchenie/elektivnye-kursy-po-fizicheskoj-kulture-i-sportu/" TargetMode="External"/><Relationship Id="rId137" Type="http://schemas.openxmlformats.org/officeDocument/2006/relationships/hyperlink" Target="https://mpgu.su/obrazovanie/%20%20%20distancionnoe-obuchenie/elektivnye-kursy-po-fizicheskoj-kulture-i-sportu/" TargetMode="External"/><Relationship Id="rId158" Type="http://schemas.openxmlformats.org/officeDocument/2006/relationships/hyperlink" Target="https://mpgu.su/obrazovanie/%20%20%20distancionnoe-obuchenie/elektivnye-kursy-po-fizicheskoj-kulture-i-sportu/" TargetMode="External"/><Relationship Id="rId20" Type="http://schemas.openxmlformats.org/officeDocument/2006/relationships/hyperlink" Target="https://mpgu.su/obrazovanie/%20%20%20distancionnoe-obuchenie/elektivnye-kursy-po-fizicheskoj-kulture-i-sportu/" TargetMode="External"/><Relationship Id="rId41" Type="http://schemas.openxmlformats.org/officeDocument/2006/relationships/hyperlink" Target="https://mpgu.su/obrazovanie/%20%20%20distancionnoe-obuchenie/elektivnye-kursy-po-fizicheskoj-kulture-i-sportu/" TargetMode="External"/><Relationship Id="rId62" Type="http://schemas.openxmlformats.org/officeDocument/2006/relationships/hyperlink" Target="https://mpgu.su/obrazovanie/%20%20%20distancionnoe-obuchenie/elektivnye-kursy-po-fizicheskoj-kulture-i-sportu/" TargetMode="External"/><Relationship Id="rId83" Type="http://schemas.openxmlformats.org/officeDocument/2006/relationships/hyperlink" Target="https://mpgu.su/obrazovanie/%20%20%20distancionnoe-obuchenie/elektivnye-kursy-po-fizicheskoj-kulture-i-sportu/" TargetMode="External"/><Relationship Id="rId88" Type="http://schemas.openxmlformats.org/officeDocument/2006/relationships/hyperlink" Target="https://mpgu.su/obrazovanie/%20%20%20distancionnoe-obuchenie/elektivnye-kursy-po-fizicheskoj-kulture-i-sportu/" TargetMode="External"/><Relationship Id="rId111" Type="http://schemas.openxmlformats.org/officeDocument/2006/relationships/hyperlink" Target="https://mpgu.su/obrazovanie/%20%20%20distancionnoe-obuchenie/elektivnye-kursy-po-fizicheskoj-kulture-i-sportu/" TargetMode="External"/><Relationship Id="rId132" Type="http://schemas.openxmlformats.org/officeDocument/2006/relationships/hyperlink" Target="https://mpgu.su/obrazovanie/%20%20%20distancionnoe-obuchenie/elektivnye-kursy-po-fizicheskoj-kulture-i-sportu/" TargetMode="External"/><Relationship Id="rId153" Type="http://schemas.openxmlformats.org/officeDocument/2006/relationships/hyperlink" Target="https://mpgu.su/obrazovanie/%20%20%20distancionnoe-obuchenie/elektivnye-kursy-po-fizicheskoj-kulture-i-sport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13120</Words>
  <Characters>74784</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6</cp:revision>
  <dcterms:created xsi:type="dcterms:W3CDTF">2026-07-08T20:18:00Z</dcterms:created>
  <dcterms:modified xsi:type="dcterms:W3CDTF">2026-09-01T10:13:00Z</dcterms:modified>
</cp:coreProperties>
</file>