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44" w:rsidRPr="00285691" w:rsidRDefault="00182F44" w:rsidP="00182F44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1E1F52">
        <w:rPr>
          <w:rFonts w:ascii="Times New Roman" w:hAnsi="Times New Roman" w:cs="Times New Roman"/>
          <w:i/>
          <w:sz w:val="28"/>
          <w:szCs w:val="28"/>
        </w:rPr>
        <w:t>Психолог – родителям будущих первоклассников</w:t>
      </w:r>
      <w:r w:rsidRPr="00285691">
        <w:rPr>
          <w:rFonts w:ascii="Times New Roman" w:hAnsi="Times New Roman" w:cs="Times New Roman"/>
          <w:sz w:val="28"/>
          <w:szCs w:val="28"/>
        </w:rPr>
        <w:t>.</w:t>
      </w:r>
    </w:p>
    <w:p w:rsidR="00182F44" w:rsidRPr="001E1F52" w:rsidRDefault="00182F44" w:rsidP="00182F44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52">
        <w:rPr>
          <w:rFonts w:ascii="Times New Roman" w:hAnsi="Times New Roman" w:cs="Times New Roman"/>
          <w:b/>
          <w:sz w:val="28"/>
          <w:szCs w:val="28"/>
        </w:rPr>
        <w:t>ПСИХОЛОГИЧЕСКАЯ ГОТОВНОСТЬ К ШКОЛЕ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82F44" w:rsidRPr="00285691" w:rsidRDefault="00182F44" w:rsidP="00182F44">
      <w:pPr>
        <w:ind w:left="-709"/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 xml:space="preserve">Психологи определяют школьную зрелость как состояние психики и организма ребенка, когда он по своим интеллектуальным, эмоциональным, социальным и физическим характеристикам способен не только успешно осваивать школьную программу, но и справляться с новым для себя режимом, спокойно и уверенно чувствовать себя в коллективе сверстников, а также поддерживать соответствующие отношения с окружающими. </w:t>
      </w:r>
    </w:p>
    <w:p w:rsidR="00182F44" w:rsidRPr="00285691" w:rsidRDefault="00182F44" w:rsidP="00182F44">
      <w:pPr>
        <w:ind w:left="-709"/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 xml:space="preserve"> Для успешного обучения в школе ребенок должен обладать </w:t>
      </w:r>
      <w:r w:rsidRPr="00285691">
        <w:rPr>
          <w:rFonts w:ascii="Times New Roman" w:hAnsi="Times New Roman" w:cs="Times New Roman"/>
          <w:b/>
          <w:sz w:val="28"/>
          <w:szCs w:val="28"/>
        </w:rPr>
        <w:t>интеллектуальной, эмоциональной и социальной зрелостью.</w:t>
      </w:r>
      <w:r w:rsidRPr="00285691">
        <w:rPr>
          <w:rFonts w:ascii="Times New Roman" w:hAnsi="Times New Roman" w:cs="Times New Roman"/>
          <w:sz w:val="28"/>
          <w:szCs w:val="28"/>
        </w:rPr>
        <w:t xml:space="preserve"> Только сочетание этих трех компонентов обеспечивает успех адаптации ребенка к условиям школьного обучения. </w:t>
      </w:r>
    </w:p>
    <w:p w:rsidR="00182F44" w:rsidRPr="00285691" w:rsidRDefault="00182F44" w:rsidP="00182F44">
      <w:pPr>
        <w:ind w:left="-709"/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b/>
          <w:sz w:val="28"/>
          <w:szCs w:val="28"/>
        </w:rPr>
        <w:t xml:space="preserve"> В интеллектуальной сфере</w:t>
      </w:r>
      <w:r w:rsidRPr="00285691">
        <w:rPr>
          <w:rFonts w:ascii="Times New Roman" w:hAnsi="Times New Roman" w:cs="Times New Roman"/>
          <w:sz w:val="28"/>
          <w:szCs w:val="28"/>
        </w:rPr>
        <w:t xml:space="preserve"> характеристиками достижения школьной зрелости являются: способность управлять своими действиями и регулировать их, выделять существенные признаки предметов и устанавливать причинно-следственные связи между ними, развитое логическое запоминание, овладение по слуху разговорной речью, развитие тонкой моторики руки и зрительно-двигательной координации. </w:t>
      </w:r>
    </w:p>
    <w:p w:rsidR="00182F44" w:rsidRPr="00285691" w:rsidRDefault="00182F44" w:rsidP="00182F44">
      <w:pPr>
        <w:ind w:left="-709"/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 xml:space="preserve"> </w:t>
      </w:r>
      <w:r w:rsidRPr="00285691">
        <w:rPr>
          <w:rFonts w:ascii="Times New Roman" w:hAnsi="Times New Roman" w:cs="Times New Roman"/>
          <w:b/>
          <w:sz w:val="28"/>
          <w:szCs w:val="28"/>
        </w:rPr>
        <w:t>Эмоциональная зрелость</w:t>
      </w:r>
      <w:r w:rsidRPr="00285691">
        <w:rPr>
          <w:rFonts w:ascii="Times New Roman" w:hAnsi="Times New Roman" w:cs="Times New Roman"/>
          <w:sz w:val="28"/>
          <w:szCs w:val="28"/>
        </w:rPr>
        <w:t xml:space="preserve"> характеризуется определенным уровнем эмоциональной устойчивости, низким уровнем импульсивных реакций, развитием учебной мотивации. Эмоционально зрелый ребенок способен управлять своими эмоциями, он не бросается в истерику, если чем-то расстроен или недоволен, его настроение достаточно устойчиво и стабильно, он способен скрывать свое недовольство и разочарование. </w:t>
      </w:r>
    </w:p>
    <w:p w:rsidR="00182F44" w:rsidRPr="00285691" w:rsidRDefault="00182F44" w:rsidP="00182F44">
      <w:pPr>
        <w:ind w:left="-709"/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 xml:space="preserve"> </w:t>
      </w:r>
      <w:r w:rsidRPr="00285691">
        <w:rPr>
          <w:rFonts w:ascii="Times New Roman" w:hAnsi="Times New Roman" w:cs="Times New Roman"/>
          <w:b/>
          <w:sz w:val="28"/>
          <w:szCs w:val="28"/>
        </w:rPr>
        <w:t>Социальная, или коммуникативная</w:t>
      </w:r>
      <w:r w:rsidRPr="00285691">
        <w:rPr>
          <w:rFonts w:ascii="Times New Roman" w:hAnsi="Times New Roman" w:cs="Times New Roman"/>
          <w:sz w:val="28"/>
          <w:szCs w:val="28"/>
        </w:rPr>
        <w:t xml:space="preserve">, зрелость – это, прежде всего, сформированность у ребенка потребности общаться с другими детьми и подчиняться обычаям и интересам детских групп, способность принимать на себя и выполнять роль школьника. Социально зрелый ребенок понимает и принимает правила школьной жизни, знает, как вести себя в школе, он способен подчиняться требованиям сложившейся ситуации. Он принимает «правила игры»: не стремиться продолжать игру, когда надо садиться за парту, и не продолжает бегать и резвиться, когда прозвенел звонок на урок. </w:t>
      </w:r>
    </w:p>
    <w:p w:rsidR="00182F44" w:rsidRPr="00182F44" w:rsidRDefault="00182F44" w:rsidP="00182F44">
      <w:pPr>
        <w:ind w:left="-709"/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 xml:space="preserve"> К сожалению, при подготовке ребенка к школе и при определении его школьной зрелости основное внимание уделяется лишь интеллектуальному уровню развития ребенка. А ведь недостаточная эмоциональная и социальная зрелость, недостаточное овладение навыками общения и взаимодействия с другими детьми и взрослыми могут стать одной из главных причин школьных неудач ребенка. Представьте себе, </w:t>
      </w:r>
      <w:r w:rsidRPr="00285691">
        <w:rPr>
          <w:rFonts w:ascii="Times New Roman" w:hAnsi="Times New Roman" w:cs="Times New Roman"/>
          <w:sz w:val="28"/>
          <w:szCs w:val="28"/>
        </w:rPr>
        <w:lastRenderedPageBreak/>
        <w:t xml:space="preserve">насколько тяжело будет в школе ребенку, который не умеет и не хочет общаться с другими детьми, стесняется учительницы, не может спросить ее, если что-то не понимает, расстраивается и опускает руки, когда не может сам решить задачку. </w:t>
      </w:r>
    </w:p>
    <w:p w:rsidR="00182F44" w:rsidRPr="00285691" w:rsidRDefault="00182F44" w:rsidP="00182F44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85691">
        <w:rPr>
          <w:rFonts w:ascii="Times New Roman" w:hAnsi="Times New Roman" w:cs="Times New Roman"/>
          <w:b/>
          <w:sz w:val="28"/>
          <w:szCs w:val="28"/>
        </w:rPr>
        <w:t>отовность к школ</w:t>
      </w:r>
      <w:r>
        <w:rPr>
          <w:rFonts w:ascii="Times New Roman" w:hAnsi="Times New Roman" w:cs="Times New Roman"/>
          <w:b/>
          <w:sz w:val="28"/>
          <w:szCs w:val="28"/>
        </w:rPr>
        <w:t>е имеет ряд и других параметров:</w:t>
      </w:r>
    </w:p>
    <w:p w:rsidR="00182F44" w:rsidRPr="00285691" w:rsidRDefault="00182F44" w:rsidP="00182F44">
      <w:pPr>
        <w:ind w:left="-709"/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 xml:space="preserve"> Самым важным компонентом школьной готовности психологи считают </w:t>
      </w:r>
      <w:r w:rsidRPr="00285691">
        <w:rPr>
          <w:rFonts w:ascii="Times New Roman" w:hAnsi="Times New Roman" w:cs="Times New Roman"/>
          <w:b/>
          <w:sz w:val="28"/>
          <w:szCs w:val="28"/>
        </w:rPr>
        <w:t>мотивационную готовность</w:t>
      </w:r>
      <w:r w:rsidRPr="00285691">
        <w:rPr>
          <w:rFonts w:ascii="Times New Roman" w:hAnsi="Times New Roman" w:cs="Times New Roman"/>
          <w:sz w:val="28"/>
          <w:szCs w:val="28"/>
        </w:rPr>
        <w:t xml:space="preserve">, наличие мотивации к учебной деятельности. При этом отличают внешнюю и внутреннюю мотивацию. Если спросить ребенка, хочет ли он в школу, то большинство ответит: «хочу». Но это «хочу» будет разным. Внешняя мотивация связана с внешней атрибутикой, например, «хочу портфель, как у брата» или «хочу красивый пенал». Внутренняя мотивация связана с непосредственным желанием учиться, обретать знания. Надо сказать, что в первом классе успешнее учатся дети с внешней мотивацией, так как их желания реализуются, а серьезной нагрузки на интеллект пока нет. </w:t>
      </w:r>
    </w:p>
    <w:p w:rsidR="00182F44" w:rsidRPr="00285691" w:rsidRDefault="00182F44" w:rsidP="00182F44">
      <w:pPr>
        <w:ind w:left="-709"/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 xml:space="preserve"> Еще одним компонентом школьной готовности психологи выделяют </w:t>
      </w:r>
      <w:r w:rsidRPr="00285691">
        <w:rPr>
          <w:rFonts w:ascii="Times New Roman" w:hAnsi="Times New Roman" w:cs="Times New Roman"/>
          <w:b/>
          <w:sz w:val="28"/>
          <w:szCs w:val="28"/>
        </w:rPr>
        <w:t>волевую готовность</w:t>
      </w:r>
      <w:r w:rsidRPr="00285691">
        <w:rPr>
          <w:rFonts w:ascii="Times New Roman" w:hAnsi="Times New Roman" w:cs="Times New Roman"/>
          <w:sz w:val="28"/>
          <w:szCs w:val="28"/>
        </w:rPr>
        <w:t xml:space="preserve">. Это означает умение ребенка действовать по команде, в соответствии с установленным образцом. Ребенок должен уметь следовать заданным правилам, пренебрегая своими непосредственными желаниями. </w:t>
      </w:r>
    </w:p>
    <w:p w:rsidR="00182F44" w:rsidRPr="00285691" w:rsidRDefault="00182F44" w:rsidP="00182F44">
      <w:pPr>
        <w:ind w:left="-709"/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 xml:space="preserve"> Важным компонентом является также и </w:t>
      </w:r>
      <w:r w:rsidRPr="00285691">
        <w:rPr>
          <w:rFonts w:ascii="Times New Roman" w:hAnsi="Times New Roman" w:cs="Times New Roman"/>
          <w:b/>
          <w:sz w:val="28"/>
          <w:szCs w:val="28"/>
        </w:rPr>
        <w:t>коммуникативная готовность</w:t>
      </w:r>
      <w:r w:rsidRPr="00285691">
        <w:rPr>
          <w:rFonts w:ascii="Times New Roman" w:hAnsi="Times New Roman" w:cs="Times New Roman"/>
          <w:sz w:val="28"/>
          <w:szCs w:val="28"/>
        </w:rPr>
        <w:t xml:space="preserve">. Ребенок должен иметь навыки взаимодействия как со взрослыми (учителями), так и со сверстниками. В общении со взрослыми ребенок должен осознавать контекст общения и уметь действовать исходя из этого контекста. Например, знать, когда можно вставать во время урока и следовать этому; спрашивать учителя по делу, а не по пустякам и так далее. </w:t>
      </w:r>
    </w:p>
    <w:p w:rsidR="00182F44" w:rsidRPr="00285691" w:rsidRDefault="00182F44" w:rsidP="00182F44">
      <w:pPr>
        <w:ind w:left="-709"/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b/>
          <w:sz w:val="28"/>
          <w:szCs w:val="28"/>
        </w:rPr>
        <w:t xml:space="preserve"> Общение со сверстниками</w:t>
      </w:r>
      <w:r w:rsidRPr="00285691">
        <w:rPr>
          <w:rFonts w:ascii="Times New Roman" w:hAnsi="Times New Roman" w:cs="Times New Roman"/>
          <w:sz w:val="28"/>
          <w:szCs w:val="28"/>
        </w:rPr>
        <w:t xml:space="preserve"> должно заключаться в двух навыках: во-первых, ребенок должен уметь договариваться, кооперироваться с другими детьми. Во-вторых, ребенок должен достаточно спокойно себя чувствовать в условиях конкуренции, ведь школьная жизнь - это соревнование! </w:t>
      </w:r>
    </w:p>
    <w:p w:rsidR="00182F44" w:rsidRPr="00285691" w:rsidRDefault="00182F44" w:rsidP="00182F44">
      <w:pPr>
        <w:ind w:left="-709"/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 xml:space="preserve"> Очень важна </w:t>
      </w:r>
      <w:r w:rsidRPr="00285691">
        <w:rPr>
          <w:rFonts w:ascii="Times New Roman" w:hAnsi="Times New Roman" w:cs="Times New Roman"/>
          <w:b/>
          <w:sz w:val="28"/>
          <w:szCs w:val="28"/>
        </w:rPr>
        <w:t>речевая готовность</w:t>
      </w:r>
      <w:r w:rsidRPr="00285691">
        <w:rPr>
          <w:rFonts w:ascii="Times New Roman" w:hAnsi="Times New Roman" w:cs="Times New Roman"/>
          <w:sz w:val="28"/>
          <w:szCs w:val="28"/>
        </w:rPr>
        <w:t xml:space="preserve"> ребенка. Ребенок должен уметь общаться в диалоге, уметь задавать вопросы, отвечать на вопросы, иметь навык пересказа. </w:t>
      </w:r>
    </w:p>
    <w:p w:rsidR="00182F44" w:rsidRDefault="00182F44" w:rsidP="00182F44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2856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82F44" w:rsidRDefault="00182F44" w:rsidP="00182F44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182F44" w:rsidRPr="00285691" w:rsidRDefault="00182F44" w:rsidP="00182F44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5691">
        <w:rPr>
          <w:rFonts w:ascii="Times New Roman" w:hAnsi="Times New Roman" w:cs="Times New Roman"/>
          <w:b/>
          <w:i/>
          <w:sz w:val="28"/>
          <w:szCs w:val="28"/>
        </w:rPr>
        <w:lastRenderedPageBreak/>
        <w:t>Несколько рекомендаций по повышению уровня школьной готовности ребенка.</w:t>
      </w:r>
    </w:p>
    <w:p w:rsidR="00182F44" w:rsidRPr="00285691" w:rsidRDefault="00182F44" w:rsidP="00182F44">
      <w:pPr>
        <w:ind w:left="-709"/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 xml:space="preserve"> При недостаточном запасе знаний важно расширить кругозор ребенка, стимулировать его интерес к окружающему миру. Чаще водите ребенка на экскурсии, в музеи, фиксируйте его внимание на том, что он видит во время прогулки. Приучайте ребенка рассказывать о своих впечатлениях и ощущениях. Заинтересованно выслушивайте такие рассказы, даже если они односложны и сбивчивы. Проявляйте внимание к тому, что говорит ребенок, отвечайте на все его вопросы. Полезно также и самому задавать вопросы, уточнять то, что хочет сказать ребенок. Обсуждая с ребенком то, что вы видели и слышали, старайтесь получить как можно более полный и развернутый рассказ. Чаще читайте ребенку детские книжки и расспрашивайте его о содержании прочитанного. </w:t>
      </w:r>
    </w:p>
    <w:p w:rsidR="00182F44" w:rsidRPr="00285691" w:rsidRDefault="00182F44" w:rsidP="00182F44">
      <w:pPr>
        <w:ind w:left="-709"/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 xml:space="preserve"> Для повышения уровня развития мышления и речи используйте различные развивающие игры, которые вы можете найти в книгах, посвященных интеллектуальному развитию ребенка, и многочисленных детских журналах. </w:t>
      </w:r>
    </w:p>
    <w:p w:rsidR="00182F44" w:rsidRPr="00285691" w:rsidRDefault="00182F44" w:rsidP="00182F44">
      <w:pPr>
        <w:ind w:left="-709"/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 xml:space="preserve"> Для развития образных представлений большое значение имеет любая творческая деятельность ребенка (рисование, лепка, вырезание из бумаги, аппликация и т. п.). Эти же виды деятельности полезны и для развития мелких движений руки, так необходимых для овладения письмом. Кроме того, для развития мелкой моторики можно порекомендовать вам вместе с ребенком заняться бисероплетением, нанизыванием бус. Если у ребенка есть любимая игрушка, кукла, предложите одеть ее в платье, на котором имеется множество крючков, пуговиц, кнопок. Совершая действия по их застегиванию и расстегиванию, ребенок учиться совершать точные и ловкие движения рукой. </w:t>
      </w:r>
    </w:p>
    <w:p w:rsidR="00182F44" w:rsidRPr="00285691" w:rsidRDefault="00182F44" w:rsidP="00182F44">
      <w:pPr>
        <w:ind w:left="-709"/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 xml:space="preserve"> Для развития крупных движений и совершенствования общего физического развития ребенка привлекайте его к участию в разнообразных подвижных играх дома и на прогулке, выполнению физических упражнений. Очень полезны также игры с использованием мячей различных размеров. Хорошо, если ребенок занимается каким-либо видом спорта. При недостаточной сформированности положительного отношения к школе и учебной мотивации уделяйте большое внимание в играх и общении с ребенком элементами «школьной жизни». Рассказывайте о школе, проигрывайте ситуации уроков, поощряйте игру «в школу» с куклами и другими детьми. Не стоит требовать от ребенка строгого соблюдения в игре всех правил и атрибутов «школьной» жизни, нельзя ругать, а уж тем более наказывать его за их нарушение. Это может повлечь за собой не только нежелание в дальнейшем играть в подобные игры, но и формирование стойкого негативного отношения к обучению в школе и всему, что с ним связано. </w:t>
      </w:r>
    </w:p>
    <w:sectPr w:rsidR="00182F44" w:rsidRPr="00285691" w:rsidSect="00182F4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5EA" w:rsidRDefault="005B15EA" w:rsidP="00182F44">
      <w:pPr>
        <w:spacing w:after="0" w:line="240" w:lineRule="auto"/>
      </w:pPr>
      <w:r>
        <w:separator/>
      </w:r>
    </w:p>
  </w:endnote>
  <w:endnote w:type="continuationSeparator" w:id="1">
    <w:p w:rsidR="005B15EA" w:rsidRDefault="005B15EA" w:rsidP="0018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5EA" w:rsidRDefault="005B15EA" w:rsidP="00182F44">
      <w:pPr>
        <w:spacing w:after="0" w:line="240" w:lineRule="auto"/>
      </w:pPr>
      <w:r>
        <w:separator/>
      </w:r>
    </w:p>
  </w:footnote>
  <w:footnote w:type="continuationSeparator" w:id="1">
    <w:p w:rsidR="005B15EA" w:rsidRDefault="005B15EA" w:rsidP="00182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2F44"/>
    <w:rsid w:val="00182F44"/>
    <w:rsid w:val="005B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2F44"/>
  </w:style>
  <w:style w:type="paragraph" w:styleId="a5">
    <w:name w:val="footer"/>
    <w:basedOn w:val="a"/>
    <w:link w:val="a6"/>
    <w:uiPriority w:val="99"/>
    <w:semiHidden/>
    <w:unhideWhenUsed/>
    <w:rsid w:val="0018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2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5974</Characters>
  <Application>Microsoft Office Word</Application>
  <DocSecurity>0</DocSecurity>
  <Lines>49</Lines>
  <Paragraphs>14</Paragraphs>
  <ScaleCrop>false</ScaleCrop>
  <Company>МОУ СОШ№10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Ирина Борисовна</dc:creator>
  <cp:keywords/>
  <dc:description/>
  <cp:lastModifiedBy>Морозова Ирина Борисовна</cp:lastModifiedBy>
  <cp:revision>2</cp:revision>
  <dcterms:created xsi:type="dcterms:W3CDTF">2014-03-21T07:58:00Z</dcterms:created>
  <dcterms:modified xsi:type="dcterms:W3CDTF">2014-03-21T07:59:00Z</dcterms:modified>
</cp:coreProperties>
</file>