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CC" w:rsidRPr="00FA0E76" w:rsidRDefault="004621CC">
      <w:pPr>
        <w:spacing w:after="0"/>
        <w:ind w:left="120"/>
        <w:rPr>
          <w:lang w:val="ru-RU"/>
        </w:rPr>
      </w:pPr>
      <w:bookmarkStart w:id="0" w:name="block-33547327"/>
    </w:p>
    <w:p w:rsidR="00FA0E76" w:rsidRPr="00FA0E76" w:rsidRDefault="00FA0E76" w:rsidP="00FA0E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A0E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FA0E76" w:rsidRPr="00FA0E76" w:rsidRDefault="00FA0E76" w:rsidP="00FA0E7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0E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образования Тверской области‌‌ </w:t>
      </w:r>
    </w:p>
    <w:p w:rsidR="00FA0E76" w:rsidRPr="00FA0E76" w:rsidRDefault="00FA0E76" w:rsidP="00FA0E7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0E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‌Муниципальное образование Вышневолоцкий городской округ Тверской области‌</w:t>
      </w:r>
      <w:r w:rsidRPr="00FA0E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FA0E76" w:rsidRDefault="00FA0E76" w:rsidP="00FA0E7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"СШ №10"</w:t>
      </w:r>
    </w:p>
    <w:p w:rsidR="00FA0E76" w:rsidRDefault="00FA0E76" w:rsidP="00FA0E7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FA0E76" w:rsidRDefault="00FA0E76" w:rsidP="00FA0E7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FA0E76" w:rsidRDefault="00FA0E76" w:rsidP="00FA0E7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FA0E76" w:rsidRDefault="00FA0E76" w:rsidP="00FA0E7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FA0E76" w:rsidRDefault="00FA0E76" w:rsidP="00FA0E7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FA0E76" w:rsidRDefault="00FA0E76" w:rsidP="00FA0E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FA0E76" w:rsidRPr="00FA0E76" w:rsidTr="00F66279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FA0E76" w:rsidRPr="00FA0E76" w:rsidRDefault="00FA0E76" w:rsidP="00F6627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FA0E76" w:rsidRPr="00FA0E76" w:rsidRDefault="00FA0E76" w:rsidP="00F66279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FA0E76" w:rsidRDefault="00FA0E76" w:rsidP="00F66279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  <w:p w:rsidR="00FA0E76" w:rsidRDefault="00FA0E76" w:rsidP="00F66279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FA0E76" w:rsidRDefault="00FA0E76" w:rsidP="00F66279">
            <w:pPr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0E76" w:rsidRPr="00FA0E76" w:rsidRDefault="00FA0E76" w:rsidP="00F66279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A0E76" w:rsidRPr="00FA0E76" w:rsidRDefault="00FA0E76" w:rsidP="00F66279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A0E76" w:rsidRPr="00FA0E76" w:rsidRDefault="00FA0E76" w:rsidP="00F66279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 w:rsidRPr="00FA0E7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FA0E76" w:rsidRPr="00FA0E76" w:rsidRDefault="00FA0E76" w:rsidP="00FA0E76">
      <w:pPr>
        <w:spacing w:after="0"/>
        <w:ind w:left="120"/>
        <w:rPr>
          <w:lang w:val="ru-RU"/>
        </w:rPr>
      </w:pPr>
    </w:p>
    <w:p w:rsidR="004621CC" w:rsidRPr="00FA0E76" w:rsidRDefault="004621CC">
      <w:pPr>
        <w:spacing w:after="0"/>
        <w:ind w:left="120"/>
        <w:rPr>
          <w:lang w:val="ru-RU"/>
        </w:rPr>
      </w:pPr>
    </w:p>
    <w:p w:rsidR="004621CC" w:rsidRPr="00FA0E76" w:rsidRDefault="004621CC">
      <w:pPr>
        <w:spacing w:after="0"/>
        <w:ind w:left="120"/>
        <w:rPr>
          <w:lang w:val="ru-RU"/>
        </w:rPr>
      </w:pPr>
    </w:p>
    <w:p w:rsidR="004621CC" w:rsidRPr="00FA0E76" w:rsidRDefault="004621CC">
      <w:pPr>
        <w:spacing w:after="0"/>
        <w:ind w:left="120"/>
        <w:rPr>
          <w:lang w:val="ru-RU"/>
        </w:rPr>
      </w:pPr>
    </w:p>
    <w:p w:rsidR="004621CC" w:rsidRPr="00FA0E76" w:rsidRDefault="004621CC">
      <w:pPr>
        <w:spacing w:after="0"/>
        <w:ind w:left="120"/>
        <w:rPr>
          <w:lang w:val="ru-RU"/>
        </w:rPr>
      </w:pPr>
    </w:p>
    <w:p w:rsidR="004621CC" w:rsidRPr="00FA0E76" w:rsidRDefault="00C07ADA">
      <w:pPr>
        <w:spacing w:after="0" w:line="408" w:lineRule="auto"/>
        <w:ind w:left="120"/>
        <w:jc w:val="center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21CC" w:rsidRPr="00FA0E76" w:rsidRDefault="00C07ADA">
      <w:pPr>
        <w:spacing w:after="0" w:line="408" w:lineRule="auto"/>
        <w:ind w:left="120"/>
        <w:jc w:val="center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4413375)</w:t>
      </w:r>
    </w:p>
    <w:p w:rsidR="004621CC" w:rsidRPr="00FA0E76" w:rsidRDefault="004621CC">
      <w:pPr>
        <w:spacing w:after="0"/>
        <w:ind w:left="120"/>
        <w:jc w:val="center"/>
        <w:rPr>
          <w:lang w:val="ru-RU"/>
        </w:rPr>
      </w:pPr>
    </w:p>
    <w:p w:rsidR="004621CC" w:rsidRPr="00FA0E76" w:rsidRDefault="00C07ADA">
      <w:pPr>
        <w:spacing w:after="0" w:line="408" w:lineRule="auto"/>
        <w:ind w:left="120"/>
        <w:jc w:val="center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621CC" w:rsidRPr="00FA0E76" w:rsidRDefault="00C07ADA">
      <w:pPr>
        <w:spacing w:after="0" w:line="408" w:lineRule="auto"/>
        <w:ind w:left="120"/>
        <w:jc w:val="center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621CC" w:rsidRPr="00FA0E76" w:rsidRDefault="004621CC">
      <w:pPr>
        <w:spacing w:after="0"/>
        <w:ind w:left="120"/>
        <w:jc w:val="center"/>
        <w:rPr>
          <w:lang w:val="ru-RU"/>
        </w:rPr>
      </w:pPr>
    </w:p>
    <w:p w:rsidR="004621CC" w:rsidRPr="00FA0E76" w:rsidRDefault="004621CC">
      <w:pPr>
        <w:spacing w:after="0"/>
        <w:ind w:left="120"/>
        <w:jc w:val="center"/>
        <w:rPr>
          <w:lang w:val="ru-RU"/>
        </w:rPr>
      </w:pPr>
    </w:p>
    <w:p w:rsidR="004621CC" w:rsidRPr="00FA0E76" w:rsidRDefault="004621CC">
      <w:pPr>
        <w:spacing w:after="0"/>
        <w:ind w:left="120"/>
        <w:jc w:val="center"/>
        <w:rPr>
          <w:lang w:val="ru-RU"/>
        </w:rPr>
      </w:pPr>
    </w:p>
    <w:p w:rsidR="004621CC" w:rsidRPr="00FA0E76" w:rsidRDefault="004621CC">
      <w:pPr>
        <w:spacing w:after="0"/>
        <w:ind w:left="120"/>
        <w:jc w:val="center"/>
        <w:rPr>
          <w:lang w:val="ru-RU"/>
        </w:rPr>
      </w:pPr>
    </w:p>
    <w:p w:rsidR="004621CC" w:rsidRPr="00FA0E76" w:rsidRDefault="004621CC">
      <w:pPr>
        <w:spacing w:after="0"/>
        <w:ind w:left="120"/>
        <w:jc w:val="center"/>
        <w:rPr>
          <w:lang w:val="ru-RU"/>
        </w:rPr>
      </w:pPr>
    </w:p>
    <w:p w:rsidR="004621CC" w:rsidRPr="00FA0E76" w:rsidRDefault="004621CC">
      <w:pPr>
        <w:spacing w:after="0"/>
        <w:ind w:left="120"/>
        <w:jc w:val="center"/>
        <w:rPr>
          <w:lang w:val="ru-RU"/>
        </w:rPr>
      </w:pPr>
    </w:p>
    <w:p w:rsidR="004621CC" w:rsidRPr="00FA0E76" w:rsidRDefault="004621CC">
      <w:pPr>
        <w:spacing w:after="0"/>
        <w:ind w:left="120"/>
        <w:jc w:val="center"/>
        <w:rPr>
          <w:lang w:val="ru-RU"/>
        </w:rPr>
      </w:pPr>
    </w:p>
    <w:p w:rsidR="004621CC" w:rsidRPr="00FA0E76" w:rsidRDefault="004621CC">
      <w:pPr>
        <w:spacing w:after="0"/>
        <w:ind w:left="120"/>
        <w:jc w:val="center"/>
        <w:rPr>
          <w:lang w:val="ru-RU"/>
        </w:rPr>
      </w:pPr>
    </w:p>
    <w:p w:rsidR="004621CC" w:rsidRPr="00FA0E76" w:rsidRDefault="004621CC">
      <w:pPr>
        <w:spacing w:after="0"/>
        <w:ind w:left="120"/>
        <w:jc w:val="center"/>
        <w:rPr>
          <w:lang w:val="ru-RU"/>
        </w:rPr>
      </w:pPr>
    </w:p>
    <w:p w:rsidR="004621CC" w:rsidRPr="00FA0E76" w:rsidRDefault="004621CC">
      <w:pPr>
        <w:spacing w:after="0"/>
        <w:ind w:left="120"/>
        <w:jc w:val="center"/>
        <w:rPr>
          <w:lang w:val="ru-RU"/>
        </w:rPr>
      </w:pPr>
    </w:p>
    <w:p w:rsidR="004621CC" w:rsidRPr="00FA0E76" w:rsidRDefault="00FA0E76" w:rsidP="00FA0E76">
      <w:pPr>
        <w:spacing w:after="0"/>
        <w:rPr>
          <w:lang w:val="ru-RU"/>
        </w:rPr>
        <w:sectPr w:rsidR="004621CC" w:rsidRPr="00FA0E76">
          <w:pgSz w:w="11906" w:h="16383"/>
          <w:pgMar w:top="1134" w:right="850" w:bottom="1134" w:left="1701" w:header="720" w:footer="720" w:gutter="0"/>
          <w:cols w:space="720"/>
        </w:sectPr>
      </w:pPr>
      <w:bookmarkStart w:id="1" w:name="bc34a7f4-4026-4a2d-8185-cd5f043d8440"/>
      <w:r>
        <w:rPr>
          <w:lang w:val="ru-RU"/>
        </w:rPr>
        <w:t xml:space="preserve">                                                  </w:t>
      </w:r>
      <w:r w:rsidR="00C07ADA" w:rsidRPr="00FA0E76">
        <w:rPr>
          <w:rFonts w:ascii="Times New Roman" w:hAnsi="Times New Roman"/>
          <w:b/>
          <w:color w:val="000000"/>
          <w:sz w:val="28"/>
          <w:lang w:val="ru-RU"/>
        </w:rPr>
        <w:t>Вышний Волочек</w:t>
      </w:r>
      <w:bookmarkEnd w:id="1"/>
      <w:r w:rsidR="00C07ADA" w:rsidRPr="00FA0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3e14b86-74d9-40f7-89f9-3e3227438fe0"/>
      <w:r w:rsidR="00C07ADA" w:rsidRPr="00FA0E76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4621CC" w:rsidRPr="00FA0E76" w:rsidRDefault="00C07ADA" w:rsidP="00FA0E76">
      <w:pPr>
        <w:spacing w:after="0" w:line="264" w:lineRule="auto"/>
        <w:jc w:val="both"/>
        <w:rPr>
          <w:lang w:val="ru-RU"/>
        </w:rPr>
      </w:pPr>
      <w:bookmarkStart w:id="3" w:name="block-33547328"/>
      <w:bookmarkEnd w:id="0"/>
      <w:r w:rsidRPr="00FA0E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21CC" w:rsidRPr="00FA0E76" w:rsidRDefault="004621CC">
      <w:pPr>
        <w:spacing w:after="0" w:line="264" w:lineRule="auto"/>
        <w:ind w:left="120"/>
        <w:jc w:val="both"/>
        <w:rPr>
          <w:lang w:val="ru-RU"/>
        </w:rPr>
      </w:pP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в </w:t>
      </w:r>
      <w:r w:rsidRPr="00FA0E76">
        <w:rPr>
          <w:rFonts w:ascii="Times New Roman" w:hAnsi="Times New Roman"/>
          <w:color w:val="000000"/>
          <w:sz w:val="28"/>
          <w:lang w:val="ru-RU"/>
        </w:rPr>
        <w:t>5–6 классах являются:</w:t>
      </w:r>
    </w:p>
    <w:p w:rsidR="004621CC" w:rsidRPr="00FA0E76" w:rsidRDefault="00C07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621CC" w:rsidRPr="00FA0E76" w:rsidRDefault="00C07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</w:t>
      </w:r>
      <w:r w:rsidRPr="00FA0E76">
        <w:rPr>
          <w:rFonts w:ascii="Times New Roman" w:hAnsi="Times New Roman"/>
          <w:color w:val="000000"/>
          <w:sz w:val="28"/>
          <w:lang w:val="ru-RU"/>
        </w:rPr>
        <w:t>ностей обучающихся, познавательной активности, исследовательских умений, интереса к изучению математики;</w:t>
      </w:r>
    </w:p>
    <w:p w:rsidR="004621CC" w:rsidRPr="00FA0E76" w:rsidRDefault="00C07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4621CC" w:rsidRPr="00FA0E76" w:rsidRDefault="00C07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</w:t>
      </w:r>
      <w:r w:rsidRPr="00FA0E76">
        <w:rPr>
          <w:rFonts w:ascii="Times New Roman" w:hAnsi="Times New Roman"/>
          <w:color w:val="000000"/>
          <w:sz w:val="28"/>
          <w:lang w:val="ru-RU"/>
        </w:rPr>
        <w:t>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Основн</w:t>
      </w:r>
      <w:r w:rsidRPr="00FA0E76">
        <w:rPr>
          <w:rFonts w:ascii="Times New Roman" w:hAnsi="Times New Roman"/>
          <w:color w:val="000000"/>
          <w:sz w:val="28"/>
          <w:lang w:val="ru-RU"/>
        </w:rPr>
        <w:t>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</w:t>
      </w:r>
      <w:r w:rsidRPr="00FA0E76">
        <w:rPr>
          <w:rFonts w:ascii="Times New Roman" w:hAnsi="Times New Roman"/>
          <w:color w:val="000000"/>
          <w:sz w:val="28"/>
          <w:lang w:val="ru-RU"/>
        </w:rPr>
        <w:t>тематики происходит знакомство с элементами алгебры и описательной статистики.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</w:t>
      </w:r>
      <w:r w:rsidRPr="00FA0E76">
        <w:rPr>
          <w:rFonts w:ascii="Times New Roman" w:hAnsi="Times New Roman"/>
          <w:color w:val="000000"/>
          <w:sz w:val="28"/>
          <w:lang w:val="ru-RU"/>
        </w:rPr>
        <w:t>в 6 классе знакомством с начальными понятиями теории делимости.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</w:t>
      </w:r>
      <w:r w:rsidRPr="00FA0E76">
        <w:rPr>
          <w:rFonts w:ascii="Times New Roman" w:hAnsi="Times New Roman"/>
          <w:color w:val="000000"/>
          <w:sz w:val="28"/>
          <w:lang w:val="ru-RU"/>
        </w:rPr>
        <w:t>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</w:t>
      </w:r>
      <w:r w:rsidRPr="00FA0E76">
        <w:rPr>
          <w:rFonts w:ascii="Times New Roman" w:hAnsi="Times New Roman"/>
          <w:color w:val="000000"/>
          <w:sz w:val="28"/>
          <w:lang w:val="ru-RU"/>
        </w:rPr>
        <w:t>рассмотрение приёмов решения задач на дроби. В начале 6 класса происходит знакомство с понятием процента.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</w:t>
      </w:r>
      <w:r w:rsidRPr="00FA0E76">
        <w:rPr>
          <w:rFonts w:ascii="Times New Roman" w:hAnsi="Times New Roman"/>
          <w:color w:val="000000"/>
          <w:sz w:val="28"/>
          <w:lang w:val="ru-RU"/>
        </w:rPr>
        <w:t>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</w:t>
      </w:r>
      <w:r w:rsidRPr="00FA0E76">
        <w:rPr>
          <w:rFonts w:ascii="Times New Roman" w:hAnsi="Times New Roman"/>
          <w:color w:val="000000"/>
          <w:sz w:val="28"/>
          <w:lang w:val="ru-RU"/>
        </w:rPr>
        <w:t>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</w:t>
      </w:r>
      <w:r w:rsidRPr="00FA0E76">
        <w:rPr>
          <w:rFonts w:ascii="Times New Roman" w:hAnsi="Times New Roman"/>
          <w:color w:val="000000"/>
          <w:sz w:val="28"/>
          <w:lang w:val="ru-RU"/>
        </w:rPr>
        <w:t>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</w:t>
      </w:r>
      <w:r w:rsidRPr="00FA0E76">
        <w:rPr>
          <w:rFonts w:ascii="Times New Roman" w:hAnsi="Times New Roman"/>
          <w:color w:val="000000"/>
          <w:sz w:val="28"/>
          <w:lang w:val="ru-RU"/>
        </w:rPr>
        <w:t>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</w:t>
      </w:r>
      <w:r w:rsidRPr="00FA0E76">
        <w:rPr>
          <w:rFonts w:ascii="Times New Roman" w:hAnsi="Times New Roman"/>
          <w:color w:val="000000"/>
          <w:sz w:val="28"/>
          <w:lang w:val="ru-RU"/>
        </w:rPr>
        <w:t>й, формул, в частности для вычисления геометрических величин, в качестве «заместителя» числа.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>полученные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</w:t>
      </w:r>
      <w:r w:rsidRPr="00FA0E76">
        <w:rPr>
          <w:rFonts w:ascii="Times New Roman" w:hAnsi="Times New Roman"/>
          <w:color w:val="000000"/>
          <w:sz w:val="28"/>
          <w:lang w:val="ru-RU"/>
        </w:rPr>
        <w:t>ческие сведения из алгебры, элементы логики и начала описательной статистики.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FA0E7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4621CC" w:rsidRPr="00FA0E76" w:rsidRDefault="004621CC">
      <w:pPr>
        <w:rPr>
          <w:lang w:val="ru-RU"/>
        </w:rPr>
        <w:sectPr w:rsidR="004621CC" w:rsidRPr="00FA0E76">
          <w:pgSz w:w="11906" w:h="16383"/>
          <w:pgMar w:top="1134" w:right="850" w:bottom="1134" w:left="1701" w:header="720" w:footer="720" w:gutter="0"/>
          <w:cols w:space="720"/>
        </w:sectPr>
      </w:pPr>
    </w:p>
    <w:p w:rsidR="004621CC" w:rsidRPr="00FA0E76" w:rsidRDefault="00C07ADA">
      <w:pPr>
        <w:spacing w:after="0" w:line="264" w:lineRule="auto"/>
        <w:ind w:left="120"/>
        <w:jc w:val="both"/>
        <w:rPr>
          <w:lang w:val="ru-RU"/>
        </w:rPr>
      </w:pPr>
      <w:bookmarkStart w:id="5" w:name="block-33547329"/>
      <w:bookmarkEnd w:id="3"/>
      <w:r w:rsidRPr="00FA0E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621CC" w:rsidRPr="00FA0E76" w:rsidRDefault="004621CC">
      <w:pPr>
        <w:spacing w:after="0" w:line="264" w:lineRule="auto"/>
        <w:ind w:left="120"/>
        <w:jc w:val="both"/>
        <w:rPr>
          <w:lang w:val="ru-RU"/>
        </w:rPr>
      </w:pPr>
    </w:p>
    <w:p w:rsidR="004621CC" w:rsidRPr="00FA0E76" w:rsidRDefault="00C07ADA">
      <w:pPr>
        <w:spacing w:after="0" w:line="264" w:lineRule="auto"/>
        <w:ind w:left="12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5 К</w:t>
      </w:r>
      <w:r w:rsidRPr="00FA0E76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4621CC" w:rsidRPr="00FA0E76" w:rsidRDefault="004621CC">
      <w:pPr>
        <w:spacing w:after="0" w:line="264" w:lineRule="auto"/>
        <w:ind w:left="120"/>
        <w:jc w:val="both"/>
        <w:rPr>
          <w:lang w:val="ru-RU"/>
        </w:rPr>
      </w:pP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</w:t>
      </w:r>
      <w:r w:rsidRPr="00FA0E76">
        <w:rPr>
          <w:rFonts w:ascii="Times New Roman" w:hAnsi="Times New Roman"/>
          <w:color w:val="000000"/>
          <w:sz w:val="28"/>
          <w:lang w:val="ru-RU"/>
        </w:rPr>
        <w:t>ая система счисления.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</w:t>
      </w:r>
      <w:r w:rsidRPr="00FA0E76">
        <w:rPr>
          <w:rFonts w:ascii="Times New Roman" w:hAnsi="Times New Roman"/>
          <w:color w:val="000000"/>
          <w:sz w:val="28"/>
          <w:lang w:val="ru-RU"/>
        </w:rPr>
        <w:t>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</w:t>
      </w:r>
      <w:r w:rsidRPr="00FA0E76">
        <w:rPr>
          <w:rFonts w:ascii="Times New Roman" w:hAnsi="Times New Roman"/>
          <w:color w:val="000000"/>
          <w:sz w:val="28"/>
          <w:lang w:val="ru-RU"/>
        </w:rPr>
        <w:t>лительное свойство (закон) умножения.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</w:t>
      </w:r>
      <w:r w:rsidRPr="00FA0E76">
        <w:rPr>
          <w:rFonts w:ascii="Times New Roman" w:hAnsi="Times New Roman"/>
          <w:color w:val="000000"/>
          <w:sz w:val="28"/>
          <w:lang w:val="ru-RU"/>
        </w:rPr>
        <w:t>еление с остатком.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</w:t>
      </w:r>
      <w:r w:rsidRPr="00FA0E76">
        <w:rPr>
          <w:rFonts w:ascii="Times New Roman" w:hAnsi="Times New Roman"/>
          <w:color w:val="000000"/>
          <w:sz w:val="28"/>
          <w:lang w:val="ru-RU"/>
        </w:rPr>
        <w:t>войств (законов) сложения и умножения, распределительного свойства умножения.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FA0E7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FA0E7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ьной дроби и выделение целой части числа из неправильной дроби. Изображение дробей точками на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</w:t>
      </w:r>
      <w:r w:rsidRPr="00FA0E76">
        <w:rPr>
          <w:rFonts w:ascii="Times New Roman" w:hAnsi="Times New Roman"/>
          <w:color w:val="000000"/>
          <w:sz w:val="28"/>
          <w:lang w:val="ru-RU"/>
        </w:rPr>
        <w:t>ение дробей, взаимно обратные дроби. Нахождение части целого и целого по его части.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</w:t>
      </w:r>
      <w:r w:rsidRPr="00FA0E76">
        <w:rPr>
          <w:rFonts w:ascii="Times New Roman" w:hAnsi="Times New Roman"/>
          <w:color w:val="000000"/>
          <w:sz w:val="28"/>
          <w:lang w:val="ru-RU"/>
        </w:rPr>
        <w:t>ч таблиц и схем.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FA0E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621CC" w:rsidRDefault="00C07ADA">
      <w:pPr>
        <w:spacing w:after="0" w:line="264" w:lineRule="auto"/>
        <w:ind w:firstLine="600"/>
        <w:jc w:val="both"/>
      </w:pPr>
      <w:bookmarkStart w:id="9" w:name="_Toc124426200"/>
      <w:bookmarkEnd w:id="9"/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</w:t>
      </w:r>
      <w:r>
        <w:rPr>
          <w:rFonts w:ascii="Times New Roman" w:hAnsi="Times New Roman"/>
          <w:color w:val="000000"/>
          <w:sz w:val="28"/>
        </w:rPr>
        <w:t xml:space="preserve"> тупой и развёрнутый углы.</w:t>
      </w:r>
      <w:proofErr w:type="gramEnd"/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</w:t>
      </w:r>
      <w:r w:rsidRPr="00FA0E76">
        <w:rPr>
          <w:rFonts w:ascii="Times New Roman" w:hAnsi="Times New Roman"/>
          <w:color w:val="000000"/>
          <w:sz w:val="28"/>
          <w:lang w:val="ru-RU"/>
        </w:rPr>
        <w:t>ьник, о равенстве фигур.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Площадь прямоугольника и </w:t>
      </w:r>
      <w:r w:rsidRPr="00FA0E76">
        <w:rPr>
          <w:rFonts w:ascii="Times New Roman" w:hAnsi="Times New Roman"/>
          <w:color w:val="000000"/>
          <w:sz w:val="28"/>
          <w:lang w:val="ru-RU"/>
        </w:rPr>
        <w:t>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</w:t>
      </w:r>
      <w:r w:rsidRPr="00FA0E76">
        <w:rPr>
          <w:rFonts w:ascii="Times New Roman" w:hAnsi="Times New Roman"/>
          <w:color w:val="000000"/>
          <w:sz w:val="28"/>
          <w:lang w:val="ru-RU"/>
        </w:rPr>
        <w:t>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621CC" w:rsidRPr="00FA0E76" w:rsidRDefault="00C07ADA">
      <w:pPr>
        <w:spacing w:after="0" w:line="264" w:lineRule="auto"/>
        <w:ind w:left="12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21CC" w:rsidRPr="00FA0E76" w:rsidRDefault="004621CC">
      <w:pPr>
        <w:spacing w:after="0" w:line="264" w:lineRule="auto"/>
        <w:ind w:left="120"/>
        <w:jc w:val="both"/>
        <w:rPr>
          <w:lang w:val="ru-RU"/>
        </w:rPr>
      </w:pP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Арифметические действи</w:t>
      </w:r>
      <w:r w:rsidRPr="00FA0E76">
        <w:rPr>
          <w:rFonts w:ascii="Times New Roman" w:hAnsi="Times New Roman"/>
          <w:color w:val="000000"/>
          <w:sz w:val="28"/>
          <w:lang w:val="ru-RU"/>
        </w:rPr>
        <w:t>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>ожения и умножения, распределительного свойства умножения. Округление натуральных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чисел. 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FA0E7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FA0E7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</w:t>
      </w:r>
      <w:r w:rsidRPr="00FA0E76">
        <w:rPr>
          <w:rFonts w:ascii="Times New Roman" w:hAnsi="Times New Roman"/>
          <w:color w:val="000000"/>
          <w:sz w:val="28"/>
          <w:lang w:val="ru-RU"/>
        </w:rPr>
        <w:t>мер. Арифметические действия и числовые выражения с обыкновенными и десятичными дробями.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</w:t>
      </w:r>
      <w:r w:rsidRPr="00FA0E76">
        <w:rPr>
          <w:rFonts w:ascii="Times New Roman" w:hAnsi="Times New Roman"/>
          <w:color w:val="000000"/>
          <w:sz w:val="28"/>
          <w:lang w:val="ru-RU"/>
        </w:rPr>
        <w:t>роценту. Выражение процентов десятичными дробями. Решение задач на проценты. Выражение отношения величин в процентах.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сла. Изображение чисел на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</w:t>
      </w:r>
      <w:r w:rsidRPr="00FA0E76">
        <w:rPr>
          <w:rFonts w:ascii="Times New Roman" w:hAnsi="Times New Roman"/>
          <w:color w:val="000000"/>
          <w:sz w:val="28"/>
          <w:lang w:val="ru-RU"/>
        </w:rPr>
        <w:t>ение точек и фигур на координатной плоскости.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FA0E7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</w:t>
      </w:r>
      <w:r w:rsidRPr="00FA0E76">
        <w:rPr>
          <w:rFonts w:ascii="Times New Roman" w:hAnsi="Times New Roman"/>
          <w:color w:val="000000"/>
          <w:sz w:val="28"/>
          <w:lang w:val="ru-RU"/>
        </w:rPr>
        <w:t>компонента. Формулы, формулы периметра и площади прямоугольника, квадрата, объёма параллелепипеда и куба.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FA0E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Р</w:t>
      </w:r>
      <w:r w:rsidRPr="00FA0E76">
        <w:rPr>
          <w:rFonts w:ascii="Times New Roman" w:hAnsi="Times New Roman"/>
          <w:color w:val="000000"/>
          <w:sz w:val="28"/>
          <w:lang w:val="ru-RU"/>
        </w:rPr>
        <w:t>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</w:t>
      </w:r>
      <w:r w:rsidRPr="00FA0E76">
        <w:rPr>
          <w:rFonts w:ascii="Times New Roman" w:hAnsi="Times New Roman"/>
          <w:color w:val="000000"/>
          <w:sz w:val="28"/>
          <w:lang w:val="ru-RU"/>
        </w:rPr>
        <w:t>ия каждой величины.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Представление данны</w:t>
      </w:r>
      <w:r w:rsidRPr="00FA0E76">
        <w:rPr>
          <w:rFonts w:ascii="Times New Roman" w:hAnsi="Times New Roman"/>
          <w:color w:val="000000"/>
          <w:sz w:val="28"/>
          <w:lang w:val="ru-RU"/>
        </w:rPr>
        <w:t>х с помощью таблиц и диаграмм. Столбчатые диаграммы: чтение и построение. Чтение круговых диаграмм.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FA0E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окружность, круг.</w:t>
      </w:r>
      <w:proofErr w:type="gramEnd"/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</w:t>
      </w:r>
      <w:r w:rsidRPr="00FA0E76">
        <w:rPr>
          <w:rFonts w:ascii="Times New Roman" w:hAnsi="Times New Roman"/>
          <w:color w:val="000000"/>
          <w:sz w:val="28"/>
          <w:lang w:val="ru-RU"/>
        </w:rPr>
        <w:t>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</w:t>
      </w:r>
      <w:r w:rsidRPr="00FA0E76">
        <w:rPr>
          <w:rFonts w:ascii="Times New Roman" w:hAnsi="Times New Roman"/>
          <w:color w:val="000000"/>
          <w:sz w:val="28"/>
          <w:lang w:val="ru-RU"/>
        </w:rPr>
        <w:t>а нелинованной бумаге с использованием циркуля, линейки, угольника, транспортира. Построения на клетчатой бумаге.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</w:t>
      </w:r>
      <w:r w:rsidRPr="00FA0E76">
        <w:rPr>
          <w:rFonts w:ascii="Times New Roman" w:hAnsi="Times New Roman"/>
          <w:color w:val="000000"/>
          <w:sz w:val="28"/>
          <w:lang w:val="ru-RU"/>
        </w:rPr>
        <w:t>тке. Приближённое измерение длины окружности, площади круга.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</w:t>
      </w:r>
      <w:r w:rsidRPr="00FA0E76">
        <w:rPr>
          <w:rFonts w:ascii="Times New Roman" w:hAnsi="Times New Roman"/>
          <w:color w:val="000000"/>
          <w:sz w:val="28"/>
          <w:lang w:val="ru-RU"/>
        </w:rPr>
        <w:t>р и сфера.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621CC" w:rsidRPr="00FA0E76" w:rsidRDefault="00C07ADA">
      <w:pPr>
        <w:spacing w:after="0" w:line="264" w:lineRule="auto"/>
        <w:ind w:left="12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</w:t>
      </w:r>
      <w:r w:rsidRPr="00FA0E76">
        <w:rPr>
          <w:rFonts w:ascii="Times New Roman" w:hAnsi="Times New Roman"/>
          <w:color w:val="000000"/>
          <w:sz w:val="28"/>
          <w:lang w:val="ru-RU"/>
        </w:rPr>
        <w:t>го параллелепипеда, куба.</w:t>
      </w:r>
    </w:p>
    <w:p w:rsidR="004621CC" w:rsidRPr="00FA0E76" w:rsidRDefault="004621CC">
      <w:pPr>
        <w:rPr>
          <w:lang w:val="ru-RU"/>
        </w:rPr>
        <w:sectPr w:rsidR="004621CC" w:rsidRPr="00FA0E76">
          <w:pgSz w:w="11906" w:h="16383"/>
          <w:pgMar w:top="1134" w:right="850" w:bottom="1134" w:left="1701" w:header="720" w:footer="720" w:gutter="0"/>
          <w:cols w:space="720"/>
        </w:sectPr>
      </w:pPr>
    </w:p>
    <w:p w:rsidR="004621CC" w:rsidRPr="00FA0E76" w:rsidRDefault="00C07ADA">
      <w:pPr>
        <w:spacing w:after="0" w:line="264" w:lineRule="auto"/>
        <w:ind w:left="120"/>
        <w:jc w:val="both"/>
        <w:rPr>
          <w:lang w:val="ru-RU"/>
        </w:rPr>
      </w:pPr>
      <w:bookmarkStart w:id="15" w:name="block-33547330"/>
      <w:bookmarkEnd w:id="5"/>
      <w:r w:rsidRPr="00FA0E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621CC" w:rsidRPr="00FA0E76" w:rsidRDefault="004621CC">
      <w:pPr>
        <w:spacing w:after="0" w:line="264" w:lineRule="auto"/>
        <w:ind w:left="120"/>
        <w:jc w:val="both"/>
        <w:rPr>
          <w:lang w:val="ru-RU"/>
        </w:rPr>
      </w:pPr>
    </w:p>
    <w:p w:rsidR="004621CC" w:rsidRPr="00FA0E76" w:rsidRDefault="00C07ADA">
      <w:pPr>
        <w:spacing w:after="0" w:line="264" w:lineRule="auto"/>
        <w:ind w:left="12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21CC" w:rsidRPr="00FA0E76" w:rsidRDefault="004621CC">
      <w:pPr>
        <w:spacing w:after="0" w:line="264" w:lineRule="auto"/>
        <w:ind w:left="120"/>
        <w:jc w:val="both"/>
        <w:rPr>
          <w:lang w:val="ru-RU"/>
        </w:rPr>
      </w:pP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A0E7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1) па</w:t>
      </w:r>
      <w:r w:rsidRPr="00FA0E76">
        <w:rPr>
          <w:rFonts w:ascii="Times New Roman" w:hAnsi="Times New Roman"/>
          <w:b/>
          <w:color w:val="000000"/>
          <w:sz w:val="28"/>
          <w:lang w:val="ru-RU"/>
        </w:rPr>
        <w:t>триотическое воспитание: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</w:t>
      </w:r>
      <w:r w:rsidRPr="00FA0E76">
        <w:rPr>
          <w:rFonts w:ascii="Times New Roman" w:hAnsi="Times New Roman"/>
          <w:color w:val="000000"/>
          <w:sz w:val="28"/>
          <w:lang w:val="ru-RU"/>
        </w:rPr>
        <w:t>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</w:t>
      </w:r>
      <w:r w:rsidRPr="00FA0E76">
        <w:rPr>
          <w:rFonts w:ascii="Times New Roman" w:hAnsi="Times New Roman"/>
          <w:color w:val="000000"/>
          <w:sz w:val="28"/>
          <w:lang w:val="ru-RU"/>
        </w:rPr>
        <w:t>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</w:t>
      </w:r>
      <w:r w:rsidRPr="00FA0E76">
        <w:rPr>
          <w:rFonts w:ascii="Times New Roman" w:hAnsi="Times New Roman"/>
          <w:color w:val="000000"/>
          <w:sz w:val="28"/>
          <w:lang w:val="ru-RU"/>
        </w:rPr>
        <w:t>бразования и жизненных планов с учётом личных интересов и общественных потребностей;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</w:t>
      </w:r>
      <w:r w:rsidRPr="00FA0E76">
        <w:rPr>
          <w:rFonts w:ascii="Times New Roman" w:hAnsi="Times New Roman"/>
          <w:color w:val="000000"/>
          <w:sz w:val="28"/>
          <w:lang w:val="ru-RU"/>
        </w:rPr>
        <w:t>ономерности в искусстве;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 w:rsidRPr="00FA0E76">
        <w:rPr>
          <w:rFonts w:ascii="Times New Roman" w:hAnsi="Times New Roman"/>
          <w:color w:val="000000"/>
          <w:sz w:val="28"/>
          <w:lang w:val="ru-RU"/>
        </w:rPr>
        <w:t>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</w:t>
      </w:r>
      <w:r w:rsidRPr="00FA0E76">
        <w:rPr>
          <w:rFonts w:ascii="Times New Roman" w:hAnsi="Times New Roman"/>
          <w:b/>
          <w:color w:val="000000"/>
          <w:sz w:val="28"/>
          <w:lang w:val="ru-RU"/>
        </w:rPr>
        <w:t>ние культуры здоровья и эмоционального благополучия: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</w:t>
      </w:r>
      <w:r w:rsidRPr="00FA0E76">
        <w:rPr>
          <w:rFonts w:ascii="Times New Roman" w:hAnsi="Times New Roman"/>
          <w:color w:val="000000"/>
          <w:sz w:val="28"/>
          <w:lang w:val="ru-RU"/>
        </w:rPr>
        <w:t>мированностью навыка рефлексии, признанием своего права на ошибку и такого же права другого человека;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</w:t>
      </w:r>
      <w:r w:rsidRPr="00FA0E76">
        <w:rPr>
          <w:rFonts w:ascii="Times New Roman" w:hAnsi="Times New Roman"/>
          <w:color w:val="000000"/>
          <w:sz w:val="28"/>
          <w:lang w:val="ru-RU"/>
        </w:rPr>
        <w:t>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</w:t>
      </w:r>
      <w:r w:rsidRPr="00FA0E76">
        <w:rPr>
          <w:rFonts w:ascii="Times New Roman" w:hAnsi="Times New Roman"/>
          <w:color w:val="000000"/>
          <w:sz w:val="28"/>
          <w:lang w:val="ru-RU"/>
        </w:rPr>
        <w:t>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</w:t>
      </w:r>
      <w:r w:rsidRPr="00FA0E76">
        <w:rPr>
          <w:rFonts w:ascii="Times New Roman" w:hAnsi="Times New Roman"/>
          <w:color w:val="000000"/>
          <w:sz w:val="28"/>
          <w:lang w:val="ru-RU"/>
        </w:rPr>
        <w:t>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</w:t>
      </w:r>
      <w:r w:rsidRPr="00FA0E76">
        <w:rPr>
          <w:rFonts w:ascii="Times New Roman" w:hAnsi="Times New Roman"/>
          <w:color w:val="000000"/>
          <w:sz w:val="28"/>
          <w:lang w:val="ru-RU"/>
        </w:rPr>
        <w:t>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621CC" w:rsidRPr="00FA0E76" w:rsidRDefault="00C07ADA">
      <w:pPr>
        <w:spacing w:after="0" w:line="264" w:lineRule="auto"/>
        <w:ind w:left="12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21CC" w:rsidRPr="00FA0E76" w:rsidRDefault="004621CC">
      <w:pPr>
        <w:spacing w:after="0" w:line="264" w:lineRule="auto"/>
        <w:ind w:left="120"/>
        <w:jc w:val="both"/>
        <w:rPr>
          <w:lang w:val="ru-RU"/>
        </w:rPr>
      </w:pPr>
    </w:p>
    <w:p w:rsidR="004621CC" w:rsidRPr="00FA0E76" w:rsidRDefault="00C07ADA">
      <w:pPr>
        <w:spacing w:after="0" w:line="264" w:lineRule="auto"/>
        <w:ind w:left="12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21CC" w:rsidRPr="00FA0E76" w:rsidRDefault="004621CC">
      <w:pPr>
        <w:spacing w:after="0" w:line="264" w:lineRule="auto"/>
        <w:ind w:left="120"/>
        <w:jc w:val="both"/>
        <w:rPr>
          <w:lang w:val="ru-RU"/>
        </w:rPr>
      </w:pPr>
    </w:p>
    <w:p w:rsidR="004621CC" w:rsidRDefault="00C07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621CC" w:rsidRPr="00FA0E76" w:rsidRDefault="00C07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FA0E76">
        <w:rPr>
          <w:rFonts w:ascii="Times New Roman" w:hAnsi="Times New Roman"/>
          <w:color w:val="000000"/>
          <w:sz w:val="28"/>
          <w:lang w:val="ru-RU"/>
        </w:rPr>
        <w:t>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621CC" w:rsidRPr="00FA0E76" w:rsidRDefault="00C07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</w:t>
      </w:r>
      <w:r w:rsidRPr="00FA0E76">
        <w:rPr>
          <w:rFonts w:ascii="Times New Roman" w:hAnsi="Times New Roman"/>
          <w:color w:val="000000"/>
          <w:sz w:val="28"/>
          <w:lang w:val="ru-RU"/>
        </w:rPr>
        <w:t>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621CC" w:rsidRPr="00FA0E76" w:rsidRDefault="00C07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</w:t>
      </w:r>
      <w:r w:rsidRPr="00FA0E76">
        <w:rPr>
          <w:rFonts w:ascii="Times New Roman" w:hAnsi="Times New Roman"/>
          <w:color w:val="000000"/>
          <w:sz w:val="28"/>
          <w:lang w:val="ru-RU"/>
        </w:rPr>
        <w:t>и для выявления закономерностей и противоречий;</w:t>
      </w:r>
    </w:p>
    <w:p w:rsidR="004621CC" w:rsidRPr="00FA0E76" w:rsidRDefault="00C07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21CC" w:rsidRPr="00FA0E76" w:rsidRDefault="00C07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</w:t>
      </w:r>
      <w:r w:rsidRPr="00FA0E76">
        <w:rPr>
          <w:rFonts w:ascii="Times New Roman" w:hAnsi="Times New Roman"/>
          <w:color w:val="000000"/>
          <w:sz w:val="28"/>
          <w:lang w:val="ru-RU"/>
        </w:rPr>
        <w:t>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621CC" w:rsidRPr="00FA0E76" w:rsidRDefault="00C07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</w:t>
      </w:r>
      <w:r w:rsidRPr="00FA0E76">
        <w:rPr>
          <w:rFonts w:ascii="Times New Roman" w:hAnsi="Times New Roman"/>
          <w:color w:val="000000"/>
          <w:sz w:val="28"/>
          <w:lang w:val="ru-RU"/>
        </w:rPr>
        <w:t>ее подходящий с учётом самостоятельно выделенных критериев).</w:t>
      </w:r>
    </w:p>
    <w:p w:rsidR="004621CC" w:rsidRDefault="00C07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621CC" w:rsidRPr="00FA0E76" w:rsidRDefault="00C07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и данное, формировать гипотезу, аргументировать свою позицию, мнение;</w:t>
      </w:r>
    </w:p>
    <w:p w:rsidR="004621CC" w:rsidRPr="00FA0E76" w:rsidRDefault="00C07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621CC" w:rsidRPr="00FA0E76" w:rsidRDefault="00C07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са</w:t>
      </w:r>
      <w:r w:rsidRPr="00FA0E76">
        <w:rPr>
          <w:rFonts w:ascii="Times New Roman" w:hAnsi="Times New Roman"/>
          <w:color w:val="000000"/>
          <w:sz w:val="28"/>
          <w:lang w:val="ru-RU"/>
        </w:rPr>
        <w:t>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21CC" w:rsidRPr="00FA0E76" w:rsidRDefault="00C07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</w:t>
      </w:r>
      <w:r w:rsidRPr="00FA0E76">
        <w:rPr>
          <w:rFonts w:ascii="Times New Roman" w:hAnsi="Times New Roman"/>
          <w:color w:val="000000"/>
          <w:sz w:val="28"/>
          <w:lang w:val="ru-RU"/>
        </w:rPr>
        <w:t>тии в новых условиях.</w:t>
      </w:r>
    </w:p>
    <w:p w:rsidR="004621CC" w:rsidRDefault="00C07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621CC" w:rsidRPr="00FA0E76" w:rsidRDefault="00C07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621CC" w:rsidRPr="00FA0E76" w:rsidRDefault="00C07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21CC" w:rsidRPr="00FA0E76" w:rsidRDefault="00C07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FA0E76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:rsidR="004621CC" w:rsidRPr="00FA0E76" w:rsidRDefault="00C07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621CC" w:rsidRDefault="00C07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действия:</w:t>
      </w:r>
    </w:p>
    <w:p w:rsidR="004621CC" w:rsidRPr="00FA0E76" w:rsidRDefault="00C07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621CC" w:rsidRPr="00FA0E76" w:rsidRDefault="00C07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 w:rsidRPr="00FA0E76">
        <w:rPr>
          <w:rFonts w:ascii="Times New Roman" w:hAnsi="Times New Roman"/>
          <w:color w:val="000000"/>
          <w:sz w:val="28"/>
          <w:lang w:val="ru-RU"/>
        </w:rPr>
        <w:t>ктной форме формулировать разногласия, свои возражения;</w:t>
      </w:r>
    </w:p>
    <w:p w:rsidR="004621CC" w:rsidRPr="00FA0E76" w:rsidRDefault="00C07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621CC" w:rsidRPr="00FA0E76" w:rsidRDefault="00C07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понимать и использовать пре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имущества командной и индивидуальной работы при решении учебных математических задач; </w:t>
      </w:r>
    </w:p>
    <w:p w:rsidR="004621CC" w:rsidRPr="00FA0E76" w:rsidRDefault="00C07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 w:rsidRPr="00FA0E76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:rsidR="004621CC" w:rsidRPr="00FA0E76" w:rsidRDefault="00C07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</w:t>
      </w:r>
      <w:r w:rsidRPr="00FA0E76">
        <w:rPr>
          <w:rFonts w:ascii="Times New Roman" w:hAnsi="Times New Roman"/>
          <w:color w:val="000000"/>
          <w:sz w:val="28"/>
          <w:lang w:val="ru-RU"/>
        </w:rPr>
        <w:t>по критериям, сформулированным участниками взаимодействия.</w:t>
      </w:r>
    </w:p>
    <w:p w:rsidR="004621CC" w:rsidRPr="00FA0E76" w:rsidRDefault="00C07ADA">
      <w:pPr>
        <w:spacing w:after="0" w:line="264" w:lineRule="auto"/>
        <w:ind w:left="12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21CC" w:rsidRPr="00FA0E76" w:rsidRDefault="004621CC">
      <w:pPr>
        <w:spacing w:after="0" w:line="264" w:lineRule="auto"/>
        <w:ind w:left="120"/>
        <w:jc w:val="both"/>
        <w:rPr>
          <w:lang w:val="ru-RU"/>
        </w:rPr>
      </w:pPr>
    </w:p>
    <w:p w:rsidR="004621CC" w:rsidRPr="00FA0E76" w:rsidRDefault="00C07ADA">
      <w:pPr>
        <w:spacing w:after="0" w:line="264" w:lineRule="auto"/>
        <w:ind w:left="12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21CC" w:rsidRPr="00FA0E76" w:rsidRDefault="00C07A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FA0E76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4621CC" w:rsidRDefault="00C07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621CC" w:rsidRPr="00FA0E76" w:rsidRDefault="00C07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621CC" w:rsidRPr="00FA0E76" w:rsidRDefault="00C07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FA0E76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621CC" w:rsidRPr="00FA0E76" w:rsidRDefault="00C07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FA0E76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4621CC" w:rsidRPr="00FA0E76" w:rsidRDefault="004621CC">
      <w:pPr>
        <w:spacing w:after="0" w:line="264" w:lineRule="auto"/>
        <w:ind w:left="120"/>
        <w:jc w:val="both"/>
        <w:rPr>
          <w:lang w:val="ru-RU"/>
        </w:rPr>
      </w:pPr>
    </w:p>
    <w:p w:rsidR="004621CC" w:rsidRPr="00FA0E76" w:rsidRDefault="00C07ADA">
      <w:pPr>
        <w:spacing w:after="0" w:line="264" w:lineRule="auto"/>
        <w:ind w:left="120"/>
        <w:jc w:val="both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621CC" w:rsidRPr="00FA0E76" w:rsidRDefault="004621CC">
      <w:pPr>
        <w:spacing w:after="0" w:line="264" w:lineRule="auto"/>
        <w:ind w:left="120"/>
        <w:jc w:val="both"/>
        <w:rPr>
          <w:lang w:val="ru-RU"/>
        </w:rPr>
      </w:pP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A0E7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FA0E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употреблять термины, </w:t>
      </w:r>
      <w:r w:rsidRPr="00FA0E76">
        <w:rPr>
          <w:rFonts w:ascii="Times New Roman" w:hAnsi="Times New Roman"/>
          <w:color w:val="000000"/>
          <w:sz w:val="28"/>
          <w:lang w:val="ru-RU"/>
        </w:rPr>
        <w:t>связанные с натуральными числами, обыкновенными и десятичными дробями.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ей числом и изображать натуральные числа точками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Округлять натура</w:t>
      </w:r>
      <w:r w:rsidRPr="00FA0E76">
        <w:rPr>
          <w:rFonts w:ascii="Times New Roman" w:hAnsi="Times New Roman"/>
          <w:color w:val="000000"/>
          <w:sz w:val="28"/>
          <w:lang w:val="ru-RU"/>
        </w:rPr>
        <w:t>льные числа.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FA0E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</w:t>
      </w:r>
      <w:r w:rsidRPr="00FA0E76">
        <w:rPr>
          <w:rFonts w:ascii="Times New Roman" w:hAnsi="Times New Roman"/>
          <w:color w:val="000000"/>
          <w:sz w:val="28"/>
          <w:lang w:val="ru-RU"/>
        </w:rPr>
        <w:t>личество, стоимость.</w:t>
      </w:r>
      <w:proofErr w:type="gramEnd"/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Извлекать, анализировать, </w:t>
      </w:r>
      <w:r w:rsidRPr="00FA0E76">
        <w:rPr>
          <w:rFonts w:ascii="Times New Roman" w:hAnsi="Times New Roman"/>
          <w:color w:val="000000"/>
          <w:sz w:val="28"/>
          <w:lang w:val="ru-RU"/>
        </w:rPr>
        <w:t>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FA0E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точка, прямая, отрезок, луч, угол, </w:t>
      </w:r>
      <w:r w:rsidRPr="00FA0E76">
        <w:rPr>
          <w:rFonts w:ascii="Times New Roman" w:hAnsi="Times New Roman"/>
          <w:color w:val="000000"/>
          <w:sz w:val="28"/>
          <w:lang w:val="ru-RU"/>
        </w:rPr>
        <w:t>многоугольник, окружность, круг.</w:t>
      </w:r>
      <w:proofErr w:type="gramEnd"/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</w:t>
      </w:r>
      <w:r w:rsidRPr="00FA0E76">
        <w:rPr>
          <w:rFonts w:ascii="Times New Roman" w:hAnsi="Times New Roman"/>
          <w:color w:val="000000"/>
          <w:sz w:val="28"/>
          <w:lang w:val="ru-RU"/>
        </w:rPr>
        <w:t>ю: радиус, диаметр, центр.</w:t>
      </w:r>
      <w:proofErr w:type="gramEnd"/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длины отрезков непосредственным измерением с помощью линейки, строить отрезки заданной длины; строить окружность </w:t>
      </w:r>
      <w:r w:rsidRPr="00FA0E76">
        <w:rPr>
          <w:rFonts w:ascii="Times New Roman" w:hAnsi="Times New Roman"/>
          <w:color w:val="000000"/>
          <w:sz w:val="28"/>
          <w:lang w:val="ru-RU"/>
        </w:rPr>
        <w:t>заданного радиуса.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</w:t>
      </w:r>
      <w:r w:rsidRPr="00FA0E76">
        <w:rPr>
          <w:rFonts w:ascii="Times New Roman" w:hAnsi="Times New Roman"/>
          <w:color w:val="000000"/>
          <w:sz w:val="28"/>
          <w:lang w:val="ru-RU"/>
        </w:rPr>
        <w:t>ых на клетчатой бумаге.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</w:t>
      </w:r>
      <w:r w:rsidRPr="00FA0E76">
        <w:rPr>
          <w:rFonts w:ascii="Times New Roman" w:hAnsi="Times New Roman"/>
          <w:color w:val="000000"/>
          <w:sz w:val="28"/>
          <w:lang w:val="ru-RU"/>
        </w:rPr>
        <w:t>араллелепипеда, куба.</w:t>
      </w:r>
      <w:proofErr w:type="gramEnd"/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0E7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получ</w:t>
      </w:r>
      <w:r w:rsidRPr="00FA0E76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результаты: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FA0E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</w:t>
      </w:r>
      <w:r w:rsidRPr="00FA0E76">
        <w:rPr>
          <w:rFonts w:ascii="Times New Roman" w:hAnsi="Times New Roman"/>
          <w:color w:val="000000"/>
          <w:sz w:val="28"/>
          <w:lang w:val="ru-RU"/>
        </w:rPr>
        <w:t>енные и десятичные дроби, сравнивать числа одного и разных знаков.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FA0E76">
        <w:rPr>
          <w:rFonts w:ascii="Times New Roman" w:hAnsi="Times New Roman"/>
          <w:color w:val="000000"/>
          <w:sz w:val="28"/>
          <w:lang w:val="ru-RU"/>
        </w:rPr>
        <w:t>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точками на координатной прямой, находить модуль числа. </w:t>
      </w:r>
      <w:proofErr w:type="gramEnd"/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FA0E7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</w:t>
      </w:r>
      <w:r w:rsidRPr="00FA0E76">
        <w:rPr>
          <w:rFonts w:ascii="Times New Roman" w:hAnsi="Times New Roman"/>
          <w:color w:val="000000"/>
          <w:sz w:val="28"/>
          <w:lang w:val="ru-RU"/>
        </w:rPr>
        <w:t>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Пользоваться масштабом, составля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ть пропорции и отношения. 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Находить неизвес</w:t>
      </w:r>
      <w:r w:rsidRPr="00FA0E76">
        <w:rPr>
          <w:rFonts w:ascii="Times New Roman" w:hAnsi="Times New Roman"/>
          <w:color w:val="000000"/>
          <w:sz w:val="28"/>
          <w:lang w:val="ru-RU"/>
        </w:rPr>
        <w:t>тный компонент равенства.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FA0E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 xml:space="preserve">Решать задачи, </w:t>
      </w:r>
      <w:r w:rsidRPr="00FA0E76">
        <w:rPr>
          <w:rFonts w:ascii="Times New Roman" w:hAnsi="Times New Roman"/>
          <w:color w:val="000000"/>
          <w:sz w:val="28"/>
          <w:lang w:val="ru-RU"/>
        </w:rPr>
        <w:t>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Представлять информацию с пом</w:t>
      </w:r>
      <w:r w:rsidRPr="00FA0E76">
        <w:rPr>
          <w:rFonts w:ascii="Times New Roman" w:hAnsi="Times New Roman"/>
          <w:color w:val="000000"/>
          <w:sz w:val="28"/>
          <w:lang w:val="ru-RU"/>
        </w:rPr>
        <w:t>ощью таблиц, линейной и столбчатой диаграмм.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FA0E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</w:t>
      </w:r>
      <w:r w:rsidRPr="00FA0E76">
        <w:rPr>
          <w:rFonts w:ascii="Times New Roman" w:hAnsi="Times New Roman"/>
          <w:color w:val="000000"/>
          <w:sz w:val="28"/>
          <w:lang w:val="ru-RU"/>
        </w:rPr>
        <w:t>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</w:t>
      </w:r>
      <w:r w:rsidRPr="00FA0E76">
        <w:rPr>
          <w:rFonts w:ascii="Times New Roman" w:hAnsi="Times New Roman"/>
          <w:color w:val="000000"/>
          <w:sz w:val="28"/>
          <w:lang w:val="ru-RU"/>
        </w:rPr>
        <w:t>трии, центр симметрии.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Вычислять длину ломан</w:t>
      </w:r>
      <w:r w:rsidRPr="00FA0E76">
        <w:rPr>
          <w:rFonts w:ascii="Times New Roman" w:hAnsi="Times New Roman"/>
          <w:color w:val="000000"/>
          <w:sz w:val="28"/>
          <w:lang w:val="ru-RU"/>
        </w:rPr>
        <w:t>ой, периметр многоугольника, пользоваться единицами измерения длины, выражать одни единицы измерения длины через другие.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FA0E76">
        <w:rPr>
          <w:rFonts w:ascii="Times New Roman" w:hAnsi="Times New Roman"/>
          <w:color w:val="000000"/>
          <w:sz w:val="28"/>
          <w:lang w:val="ru-RU"/>
        </w:rPr>
        <w:t>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FA0E76">
        <w:rPr>
          <w:rFonts w:ascii="Times New Roman" w:hAnsi="Times New Roman"/>
          <w:color w:val="000000"/>
          <w:sz w:val="28"/>
          <w:lang w:val="ru-RU"/>
        </w:rPr>
        <w:t>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пользоватьс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я основными единицами измерения объёма; </w:t>
      </w:r>
    </w:p>
    <w:p w:rsidR="004621CC" w:rsidRPr="00FA0E76" w:rsidRDefault="00C07ADA">
      <w:pPr>
        <w:spacing w:after="0" w:line="264" w:lineRule="auto"/>
        <w:ind w:firstLine="600"/>
        <w:jc w:val="both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621CC" w:rsidRPr="00FA0E76" w:rsidRDefault="004621CC">
      <w:pPr>
        <w:rPr>
          <w:lang w:val="ru-RU"/>
        </w:rPr>
        <w:sectPr w:rsidR="004621CC" w:rsidRPr="00FA0E76">
          <w:pgSz w:w="11906" w:h="16383"/>
          <w:pgMar w:top="1134" w:right="850" w:bottom="1134" w:left="1701" w:header="720" w:footer="720" w:gutter="0"/>
          <w:cols w:space="720"/>
        </w:sectPr>
      </w:pPr>
    </w:p>
    <w:p w:rsidR="004621CC" w:rsidRDefault="00C07ADA">
      <w:pPr>
        <w:spacing w:after="0"/>
        <w:ind w:left="120"/>
      </w:pPr>
      <w:bookmarkStart w:id="23" w:name="block-33547326"/>
      <w:bookmarkEnd w:id="15"/>
      <w:r w:rsidRPr="00FA0E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21CC" w:rsidRDefault="00C07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621C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Default="004621CC"/>
        </w:tc>
      </w:tr>
    </w:tbl>
    <w:p w:rsidR="004621CC" w:rsidRDefault="004621CC">
      <w:pPr>
        <w:sectPr w:rsidR="00462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1CC" w:rsidRDefault="00C07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4621C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621CC" w:rsidRDefault="004621CC"/>
        </w:tc>
      </w:tr>
    </w:tbl>
    <w:p w:rsidR="004621CC" w:rsidRDefault="004621CC">
      <w:pPr>
        <w:sectPr w:rsidR="00462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1CC" w:rsidRDefault="004621CC">
      <w:pPr>
        <w:sectPr w:rsidR="00462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1CC" w:rsidRDefault="00C07ADA">
      <w:pPr>
        <w:spacing w:after="0"/>
        <w:ind w:left="120"/>
      </w:pPr>
      <w:bookmarkStart w:id="24" w:name="block-3354732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21CC" w:rsidRDefault="00C07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621C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1CC" w:rsidRDefault="004621CC"/>
        </w:tc>
      </w:tr>
    </w:tbl>
    <w:p w:rsidR="004621CC" w:rsidRDefault="004621CC">
      <w:pPr>
        <w:sectPr w:rsidR="00462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1CC" w:rsidRDefault="00C07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621C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1CC" w:rsidRDefault="004621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1CC" w:rsidRDefault="004621CC"/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621CC" w:rsidRPr="00FA0E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621CC" w:rsidRDefault="004621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1CC" w:rsidRPr="00FA0E76" w:rsidRDefault="00C07ADA">
            <w:pPr>
              <w:spacing w:after="0"/>
              <w:ind w:left="135"/>
              <w:rPr>
                <w:lang w:val="ru-RU"/>
              </w:rPr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 w:rsidRPr="00FA0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621CC" w:rsidRDefault="00C07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1CC" w:rsidRDefault="004621CC"/>
        </w:tc>
      </w:tr>
    </w:tbl>
    <w:p w:rsidR="004621CC" w:rsidRDefault="004621CC">
      <w:pPr>
        <w:sectPr w:rsidR="00462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1CC" w:rsidRDefault="004621CC">
      <w:pPr>
        <w:sectPr w:rsidR="004621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1CC" w:rsidRDefault="00C07ADA">
      <w:pPr>
        <w:spacing w:after="0"/>
        <w:ind w:left="120"/>
      </w:pPr>
      <w:bookmarkStart w:id="25" w:name="block-3354733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21CC" w:rsidRDefault="00C07A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21CC" w:rsidRPr="00FA0E76" w:rsidRDefault="00C07ADA">
      <w:pPr>
        <w:spacing w:after="0" w:line="480" w:lineRule="auto"/>
        <w:ind w:left="120"/>
        <w:rPr>
          <w:lang w:val="ru-RU"/>
        </w:rPr>
      </w:pP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</w:t>
      </w:r>
      <w:r w:rsidRPr="00FA0E76">
        <w:rPr>
          <w:rFonts w:ascii="Times New Roman" w:hAnsi="Times New Roman"/>
          <w:color w:val="000000"/>
          <w:sz w:val="28"/>
          <w:lang w:val="ru-RU"/>
        </w:rPr>
        <w:t>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FA0E76">
        <w:rPr>
          <w:sz w:val="28"/>
          <w:lang w:val="ru-RU"/>
        </w:rPr>
        <w:br/>
      </w:r>
      <w:bookmarkStart w:id="26" w:name="d7c2c798-9b73-44dc-9a35-b94ca1af2727"/>
      <w:r w:rsidRPr="00FA0E76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</w:t>
      </w:r>
      <w:r w:rsidRPr="00FA0E76">
        <w:rPr>
          <w:rFonts w:ascii="Times New Roman" w:hAnsi="Times New Roman"/>
          <w:color w:val="000000"/>
          <w:sz w:val="28"/>
          <w:lang w:val="ru-RU"/>
        </w:rPr>
        <w:t>Я., Жохов В.И., Чесноков А.С. и др., Акционерное общество «Издательство «Просвещение»</w:t>
      </w:r>
      <w:bookmarkEnd w:id="26"/>
      <w:proofErr w:type="gramEnd"/>
    </w:p>
    <w:p w:rsidR="004621CC" w:rsidRPr="00FA0E76" w:rsidRDefault="004621CC">
      <w:pPr>
        <w:spacing w:after="0" w:line="480" w:lineRule="auto"/>
        <w:ind w:left="120"/>
        <w:rPr>
          <w:lang w:val="ru-RU"/>
        </w:rPr>
      </w:pPr>
    </w:p>
    <w:p w:rsidR="004621CC" w:rsidRPr="00FA0E76" w:rsidRDefault="004621CC">
      <w:pPr>
        <w:spacing w:after="0"/>
        <w:ind w:left="120"/>
        <w:rPr>
          <w:lang w:val="ru-RU"/>
        </w:rPr>
      </w:pPr>
    </w:p>
    <w:p w:rsidR="004621CC" w:rsidRPr="00FA0E76" w:rsidRDefault="00C07ADA">
      <w:pPr>
        <w:spacing w:after="0" w:line="480" w:lineRule="auto"/>
        <w:ind w:left="120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21CC" w:rsidRPr="00FA0E76" w:rsidRDefault="00C07ADA">
      <w:pPr>
        <w:spacing w:after="0" w:line="480" w:lineRule="auto"/>
        <w:ind w:left="120"/>
        <w:rPr>
          <w:lang w:val="ru-RU"/>
        </w:rPr>
      </w:pPr>
      <w:r w:rsidRPr="00FA0E76">
        <w:rPr>
          <w:rFonts w:ascii="Times New Roman" w:hAnsi="Times New Roman"/>
          <w:color w:val="000000"/>
          <w:sz w:val="28"/>
          <w:lang w:val="ru-RU"/>
        </w:rPr>
        <w:t>Рабочие тетради являются частью учебно-методического комплекса.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76">
        <w:rPr>
          <w:rFonts w:ascii="Times New Roman" w:hAnsi="Times New Roman"/>
          <w:color w:val="000000"/>
          <w:sz w:val="28"/>
          <w:lang w:val="ru-RU"/>
        </w:rPr>
        <w:t>В учебно-методический комплект «Математика» Н. Я. Виленкина, В. И. Ж</w:t>
      </w:r>
      <w:r w:rsidRPr="00FA0E76">
        <w:rPr>
          <w:rFonts w:ascii="Times New Roman" w:hAnsi="Times New Roman"/>
          <w:color w:val="000000"/>
          <w:sz w:val="28"/>
          <w:lang w:val="ru-RU"/>
        </w:rPr>
        <w:t>охова,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А. С. Чеснокова и др. для 5 и 6 классов входят: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учебник «Математика. 5 класс» в бумажной и электронной формах;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учебник «Математика. 6 класс» в бумажной и электронной формах;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рабочие тетради;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самостоятельные и контрольные работы;</w:t>
      </w:r>
      <w:r w:rsidRPr="00FA0E76">
        <w:rPr>
          <w:sz w:val="28"/>
          <w:lang w:val="ru-RU"/>
        </w:rPr>
        <w:br/>
      </w:r>
      <w:bookmarkStart w:id="27" w:name="7fc9b897-0499-435d-84f2-5e61bb8bfe4f"/>
      <w:r w:rsidRPr="00FA0E76">
        <w:rPr>
          <w:rFonts w:ascii="Times New Roman" w:hAnsi="Times New Roman"/>
          <w:color w:val="000000"/>
          <w:sz w:val="28"/>
          <w:lang w:val="ru-RU"/>
        </w:rPr>
        <w:t xml:space="preserve"> методическое п</w:t>
      </w:r>
      <w:r w:rsidRPr="00FA0E76">
        <w:rPr>
          <w:rFonts w:ascii="Times New Roman" w:hAnsi="Times New Roman"/>
          <w:color w:val="000000"/>
          <w:sz w:val="28"/>
          <w:lang w:val="ru-RU"/>
        </w:rPr>
        <w:t>особие для учителя.</w:t>
      </w:r>
      <w:bookmarkEnd w:id="27"/>
      <w:proofErr w:type="gramEnd"/>
    </w:p>
    <w:p w:rsidR="004621CC" w:rsidRPr="00FA0E76" w:rsidRDefault="004621CC">
      <w:pPr>
        <w:spacing w:after="0"/>
        <w:ind w:left="120"/>
        <w:rPr>
          <w:lang w:val="ru-RU"/>
        </w:rPr>
      </w:pPr>
    </w:p>
    <w:p w:rsidR="004621CC" w:rsidRPr="00FA0E76" w:rsidRDefault="00C07ADA">
      <w:pPr>
        <w:spacing w:after="0" w:line="480" w:lineRule="auto"/>
        <w:ind w:left="120"/>
        <w:rPr>
          <w:lang w:val="ru-RU"/>
        </w:rPr>
      </w:pPr>
      <w:r w:rsidRPr="00FA0E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21CC" w:rsidRPr="00FA0E76" w:rsidRDefault="00C07AD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FA0E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multiurok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rFonts w:ascii="Times New Roman" w:hAnsi="Times New Roman"/>
          <w:color w:val="000000"/>
          <w:sz w:val="28"/>
          <w:lang w:val="ru-RU"/>
        </w:rPr>
        <w:t>/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5 класс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 Жохова, А.С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</w:t>
      </w:r>
      <w:r w:rsidRPr="00FA0E76">
        <w:rPr>
          <w:rFonts w:ascii="Times New Roman" w:hAnsi="Times New Roman"/>
          <w:color w:val="000000"/>
          <w:sz w:val="28"/>
          <w:lang w:val="ru-RU"/>
        </w:rPr>
        <w:t>бурда «Математика 5 класс;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A0E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A0E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FA0E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FA0E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A0E76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A0E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A0E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A0E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FA0E76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FA0E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FA0E76">
        <w:rPr>
          <w:rFonts w:ascii="Times New Roman" w:hAnsi="Times New Roman"/>
          <w:color w:val="000000"/>
          <w:sz w:val="28"/>
          <w:lang w:val="ru-RU"/>
        </w:rPr>
        <w:t>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A0E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FA0E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A0E76">
        <w:rPr>
          <w:rFonts w:ascii="Times New Roman" w:hAnsi="Times New Roman"/>
          <w:color w:val="000000"/>
          <w:sz w:val="28"/>
          <w:lang w:val="ru-RU"/>
        </w:rPr>
        <w:t>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6 класс.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«Математика 5-6 класс». </w:t>
      </w: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FA0E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A0E76">
        <w:rPr>
          <w:rFonts w:ascii="Times New Roman" w:hAnsi="Times New Roman"/>
          <w:color w:val="000000"/>
          <w:sz w:val="28"/>
          <w:lang w:val="ru-RU"/>
        </w:rPr>
        <w:t>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современный учебно-методический комплекс;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«Электронная библиотека».</w:t>
      </w:r>
      <w:proofErr w:type="gramEnd"/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FA0E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A0E76">
        <w:rPr>
          <w:rFonts w:ascii="Times New Roman" w:hAnsi="Times New Roman"/>
          <w:color w:val="000000"/>
          <w:sz w:val="28"/>
          <w:lang w:val="ru-RU"/>
        </w:rPr>
        <w:t>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2000 задач по математике;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A0E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A0E76">
        <w:rPr>
          <w:rFonts w:ascii="Times New Roman" w:hAnsi="Times New Roman"/>
          <w:color w:val="000000"/>
          <w:sz w:val="28"/>
          <w:lang w:val="ru-RU"/>
        </w:rPr>
        <w:t>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rFonts w:ascii="Times New Roman" w:hAnsi="Times New Roman"/>
          <w:color w:val="000000"/>
          <w:sz w:val="28"/>
          <w:lang w:val="ru-RU"/>
        </w:rPr>
        <w:t>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chpo</w:t>
      </w:r>
      <w:r>
        <w:rPr>
          <w:rFonts w:ascii="Times New Roman" w:hAnsi="Times New Roman"/>
          <w:color w:val="000000"/>
          <w:sz w:val="28"/>
        </w:rPr>
        <w:t>rtal</w:t>
      </w:r>
      <w:r w:rsidRPr="00FA0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E76">
        <w:rPr>
          <w:rFonts w:ascii="Times New Roman" w:hAnsi="Times New Roman"/>
          <w:color w:val="000000"/>
          <w:sz w:val="28"/>
          <w:lang w:val="ru-RU"/>
        </w:rPr>
        <w:t>;</w:t>
      </w:r>
      <w:r w:rsidRPr="00FA0E76">
        <w:rPr>
          <w:sz w:val="28"/>
          <w:lang w:val="ru-RU"/>
        </w:rPr>
        <w:br/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Djvu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Document</w:t>
      </w:r>
      <w:r w:rsidRPr="00FA0E76">
        <w:rPr>
          <w:rFonts w:ascii="Times New Roman" w:hAnsi="Times New Roman"/>
          <w:color w:val="000000"/>
          <w:sz w:val="28"/>
          <w:lang w:val="ru-RU"/>
        </w:rPr>
        <w:t>;</w:t>
      </w:r>
      <w:r w:rsidRPr="00FA0E76">
        <w:rPr>
          <w:sz w:val="28"/>
          <w:lang w:val="ru-RU"/>
        </w:rPr>
        <w:br/>
      </w:r>
      <w:bookmarkStart w:id="28" w:name="f8298865-b615-4fbc-b3b5-26c7aa18d60c"/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Hamster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Fress</w:t>
      </w:r>
      <w:r w:rsidRPr="00FA0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Arc</w:t>
      </w:r>
      <w:bookmarkEnd w:id="28"/>
    </w:p>
    <w:p w:rsidR="004621CC" w:rsidRPr="00FA0E76" w:rsidRDefault="004621CC">
      <w:pPr>
        <w:rPr>
          <w:lang w:val="ru-RU"/>
        </w:rPr>
        <w:sectPr w:rsidR="004621CC" w:rsidRPr="00FA0E76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C07ADA" w:rsidRPr="00FA0E76" w:rsidRDefault="00C07ADA">
      <w:pPr>
        <w:rPr>
          <w:lang w:val="ru-RU"/>
        </w:rPr>
      </w:pPr>
    </w:p>
    <w:sectPr w:rsidR="00C07ADA" w:rsidRPr="00FA0E76" w:rsidSect="004621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7A7"/>
    <w:multiLevelType w:val="multilevel"/>
    <w:tmpl w:val="06B004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46EFA"/>
    <w:multiLevelType w:val="multilevel"/>
    <w:tmpl w:val="76365B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F2B6F"/>
    <w:multiLevelType w:val="multilevel"/>
    <w:tmpl w:val="EAFC79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D620F"/>
    <w:multiLevelType w:val="multilevel"/>
    <w:tmpl w:val="4D2055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074191"/>
    <w:multiLevelType w:val="multilevel"/>
    <w:tmpl w:val="570A85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D67CED"/>
    <w:multiLevelType w:val="multilevel"/>
    <w:tmpl w:val="B34298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A637A3"/>
    <w:multiLevelType w:val="multilevel"/>
    <w:tmpl w:val="B4D25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21CC"/>
    <w:rsid w:val="004621CC"/>
    <w:rsid w:val="00C07ADA"/>
    <w:rsid w:val="00FA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21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2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11677</Words>
  <Characters>66565</Characters>
  <Application>Microsoft Office Word</Application>
  <DocSecurity>0</DocSecurity>
  <Lines>554</Lines>
  <Paragraphs>156</Paragraphs>
  <ScaleCrop>false</ScaleCrop>
  <Company/>
  <LinksUpToDate>false</LinksUpToDate>
  <CharactersWithSpaces>78086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СШ №10</cp:lastModifiedBy>
  <cp:revision>2</cp:revision>
  <dcterms:created xsi:type="dcterms:W3CDTF">2024-12-13T05:53:00Z</dcterms:created>
  <dcterms:modified xsi:type="dcterms:W3CDTF">2024-12-13T05:54:00Z</dcterms:modified>
</cp:coreProperties>
</file>