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E9" w:rsidRDefault="0069758E">
      <w:pPr>
        <w:pStyle w:val="20"/>
        <w:shd w:val="clear" w:color="auto" w:fill="auto"/>
        <w:spacing w:after="458"/>
        <w:ind w:left="38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8.45pt;margin-top:-30.6pt;width:190.1pt;height:111.35pt;z-index:-125829376;mso-wrap-distance-left:5pt;mso-wrap-distance-right:5pt;mso-wrap-distance-bottom:.25pt;mso-position-horizontal-relative:margin" wrapcoords="0 0 21600 0 21600 21600 0 21600 0 0">
            <v:imagedata r:id="rId7" o:title="image1"/>
            <w10:wrap type="square" anchorx="margin"/>
          </v:shape>
        </w:pict>
      </w:r>
    </w:p>
    <w:p w:rsidR="00853DC9" w:rsidRDefault="00F613B7">
      <w:pPr>
        <w:pStyle w:val="20"/>
        <w:shd w:val="clear" w:color="auto" w:fill="auto"/>
        <w:spacing w:after="458"/>
        <w:ind w:left="38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4.4pt;margin-top:-28.8pt;width:146.4pt;height:54.25pt;z-index:-125829375;mso-wrap-distance-left:5pt;mso-wrap-distance-right:5pt;mso-position-horizontal-relative:margin" filled="f" stroked="f">
            <v:textbox style="mso-next-textbox:#_x0000_s1027" inset="0,0,0,0">
              <w:txbxContent>
                <w:p w:rsidR="00853DC9" w:rsidRDefault="00853DC9">
                  <w:pPr>
                    <w:pStyle w:val="20"/>
                    <w:shd w:val="clear" w:color="auto" w:fill="auto"/>
                    <w:spacing w:line="274" w:lineRule="exact"/>
                    <w:ind w:firstLine="200"/>
                  </w:pPr>
                </w:p>
              </w:txbxContent>
            </v:textbox>
            <w10:wrap type="square" anchorx="margin"/>
          </v:shape>
        </w:pict>
      </w:r>
    </w:p>
    <w:p w:rsidR="00D138E9" w:rsidRDefault="00D138E9">
      <w:pPr>
        <w:pStyle w:val="30"/>
        <w:shd w:val="clear" w:color="auto" w:fill="auto"/>
        <w:spacing w:before="0" w:after="279"/>
        <w:ind w:right="680"/>
      </w:pPr>
    </w:p>
    <w:p w:rsidR="00853DC9" w:rsidRDefault="00F613B7" w:rsidP="00D138E9">
      <w:pPr>
        <w:pStyle w:val="30"/>
        <w:shd w:val="clear" w:color="auto" w:fill="auto"/>
        <w:spacing w:before="0" w:after="279"/>
        <w:ind w:right="680"/>
        <w:jc w:val="center"/>
      </w:pPr>
      <w:r>
        <w:pict>
          <v:shape id="_x0000_s1028" type="#_x0000_t202" style="position:absolute;left:0;text-align:left;margin-left:350.65pt;margin-top:-46.5pt;width:158.4pt;height:22.25pt;z-index:-125829374;mso-wrap-distance-left:5pt;mso-wrap-distance-right:5pt;mso-position-horizontal-relative:margin" filled="f" stroked="f">
            <v:textbox style="mso-fit-shape-to-text:t" inset="0,0,0,0">
              <w:txbxContent>
                <w:p w:rsidR="00853DC9" w:rsidRDefault="00853DC9">
                  <w:pPr>
                    <w:pStyle w:val="20"/>
                    <w:shd w:val="clear" w:color="auto" w:fill="auto"/>
                    <w:tabs>
                      <w:tab w:val="left" w:pos="2390"/>
                    </w:tabs>
                    <w:spacing w:line="310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 w:rsidR="00460008">
        <w:t>План профилактических мероприятий по предупреждению, профилактике буллинга, жестокого обращения с учащимися на 2023 - 2024 учебный год.</w:t>
      </w:r>
    </w:p>
    <w:p w:rsidR="00853DC9" w:rsidRDefault="00460008">
      <w:pPr>
        <w:pStyle w:val="20"/>
        <w:shd w:val="clear" w:color="auto" w:fill="auto"/>
        <w:spacing w:line="274" w:lineRule="exact"/>
      </w:pPr>
      <w:r>
        <w:rPr>
          <w:rStyle w:val="21"/>
        </w:rPr>
        <w:t xml:space="preserve">Цель: </w:t>
      </w:r>
      <w:r>
        <w:t>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</w:p>
    <w:p w:rsidR="00853DC9" w:rsidRDefault="00460008">
      <w:pPr>
        <w:pStyle w:val="40"/>
        <w:shd w:val="clear" w:color="auto" w:fill="auto"/>
      </w:pPr>
      <w:r>
        <w:t>Задачи:</w:t>
      </w:r>
    </w:p>
    <w:p w:rsidR="00853DC9" w:rsidRDefault="00460008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line="274" w:lineRule="exact"/>
      </w:pPr>
      <w:r>
        <w:t>оказание компетентной помощи педагогам и родителям в вопросах обучения и воспитания;</w:t>
      </w:r>
    </w:p>
    <w:p w:rsidR="00853DC9" w:rsidRDefault="00460008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line="274" w:lineRule="exact"/>
      </w:pPr>
      <w:r>
        <w:t>предупреждение возникновения явлений отклоняющегося поведения у обучающихся;</w:t>
      </w:r>
    </w:p>
    <w:p w:rsidR="00853DC9" w:rsidRDefault="00460008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74" w:lineRule="exact"/>
        <w:ind w:right="480"/>
      </w:pPr>
      <w:r>
        <w:t>развитие коммуникативных навыков, формирование ответственного отношения у подростков к своим поступкам;</w:t>
      </w:r>
    </w:p>
    <w:p w:rsidR="00A265D4" w:rsidRDefault="00460008" w:rsidP="00A265D4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274" w:lineRule="exact"/>
      </w:pPr>
      <w:r>
        <w:t>обучение навыкам мирного разрешения конфликтов.</w:t>
      </w:r>
    </w:p>
    <w:p w:rsidR="00A265D4" w:rsidRDefault="00A265D4" w:rsidP="00A265D4">
      <w:pPr>
        <w:pStyle w:val="20"/>
        <w:shd w:val="clear" w:color="auto" w:fill="auto"/>
        <w:tabs>
          <w:tab w:val="left" w:pos="260"/>
        </w:tabs>
        <w:spacing w:line="27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3696"/>
        <w:gridCol w:w="2549"/>
        <w:gridCol w:w="1282"/>
        <w:gridCol w:w="1992"/>
      </w:tblGrid>
      <w:tr w:rsidR="00853DC9">
        <w:trPr>
          <w:trHeight w:hRule="exact"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№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п\п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Участники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Ответственные</w:t>
            </w:r>
          </w:p>
        </w:tc>
      </w:tr>
      <w:tr w:rsidR="00853DC9">
        <w:trPr>
          <w:trHeight w:hRule="exact" w:val="19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Акция «Телефон доверия» под девизом: «Информирование о телефоне доверия - шаг к безопасности ребенка!» Функционирование «Горячей линии» школьного педагога -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психолога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Все участники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образовательного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процесса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Сентябрь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Психолог,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Социальный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педагог</w:t>
            </w:r>
          </w:p>
        </w:tc>
      </w:tr>
      <w:tr w:rsidR="00853DC9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Методические рекомендации для родителей учащихся и педагогов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Родители, педагоги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Декабрь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Заместитель директора по ВР</w:t>
            </w:r>
          </w:p>
        </w:tc>
      </w:tr>
      <w:tr w:rsidR="00853DC9">
        <w:trPr>
          <w:trHeight w:hRule="exact" w:val="19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Встреча с инспектором по делам несовершеннолетних на тему «Школьный буллинг как предпосылка противоправного поведения несовершеннолетних и его предупреждение»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Классные руководители и учащиеся 5-7 класс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Февраль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Социальный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педагог,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Педагог - психолог,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заместитель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директора по безопасности</w:t>
            </w:r>
          </w:p>
        </w:tc>
      </w:tr>
      <w:tr w:rsidR="00853DC9">
        <w:trPr>
          <w:trHeight w:hRule="exact"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Социально-психологический тренинг «Навстречу друг другу»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8-9 классы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Февраль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Педагог-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психолог</w:t>
            </w:r>
          </w:p>
        </w:tc>
      </w:tr>
      <w:tr w:rsidR="00853DC9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Общешкольное родительское собрание «Буллинг в детской среде как значительные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изменения в жизни обучающихся, приводящие к психическому дистрессу»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Родители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Март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Педагог - организатор</w:t>
            </w:r>
          </w:p>
        </w:tc>
      </w:tr>
      <w:tr w:rsidR="00853DC9">
        <w:trPr>
          <w:trHeight w:hRule="exact" w:val="1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Родительские собрания в классах: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• О правах ребенка на защиту от любой формы насилия.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Родители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классные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руководители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Январь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Февраль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Апрель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Классные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руководители,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педагог -</w:t>
            </w:r>
          </w:p>
          <w:p w:rsidR="00853DC9" w:rsidRDefault="00460008">
            <w:pPr>
              <w:pStyle w:val="20"/>
              <w:framePr w:w="1008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психолог,</w:t>
            </w:r>
          </w:p>
        </w:tc>
      </w:tr>
    </w:tbl>
    <w:p w:rsidR="00853DC9" w:rsidRDefault="00853DC9">
      <w:pPr>
        <w:framePr w:w="10080" w:wrap="notBeside" w:vAnchor="text" w:hAnchor="text" w:xAlign="center" w:y="1"/>
        <w:rPr>
          <w:sz w:val="2"/>
          <w:szCs w:val="2"/>
        </w:rPr>
      </w:pPr>
    </w:p>
    <w:p w:rsidR="00853DC9" w:rsidRDefault="00853DC9">
      <w:pPr>
        <w:rPr>
          <w:sz w:val="2"/>
          <w:szCs w:val="2"/>
        </w:rPr>
      </w:pPr>
    </w:p>
    <w:p w:rsidR="00853DC9" w:rsidRDefault="00853DC9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tbl>
      <w:tblPr>
        <w:tblW w:w="10064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693"/>
        <w:gridCol w:w="2551"/>
        <w:gridCol w:w="1276"/>
        <w:gridCol w:w="1984"/>
      </w:tblGrid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Родительские собрания в классах: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О правах ребенка на защиту от любой формы насилия.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Как пережить последствия буллинга, причиненного в подростковом возрасте.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 xml:space="preserve">• Как предотвратить и преодолеть 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 w:rsidRPr="005B0806">
              <w:rPr>
                <w:rFonts w:ascii="Times New Roman" w:eastAsia="Times New Roman" w:hAnsi="Times New Roman" w:cs="Times New Roman"/>
              </w:rPr>
              <w:t>уллинг?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 xml:space="preserve">• К чему может привести 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 w:rsidRPr="005B0806">
              <w:rPr>
                <w:rFonts w:ascii="Times New Roman" w:eastAsia="Times New Roman" w:hAnsi="Times New Roman" w:cs="Times New Roman"/>
              </w:rPr>
              <w:t>уллинг?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Родители</w:t>
            </w:r>
          </w:p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Апрель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руководители, педагог – психолог, социальный педагог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Семинары для классных руководителей: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Буллинг в школе: как помочь ребенку побороть агрессию.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Буллинг в школе. Его причины и устранение.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Основные фазы развития буллинга в ОО.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Безрезультатные способы разрешения буллинга в школе.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Насилие в школе: агрессоры и аутсайдеры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Апрель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Психолог,</w:t>
            </w:r>
          </w:p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Педагог – психолог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часы:</w:t>
            </w:r>
          </w:p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Законы сохранения доброты.</w:t>
            </w:r>
          </w:p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 не дам себя обижать.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Наша школа живет без насилия.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Апрель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часы: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Бояться страшно. Действовать не страшно.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О правилах поведения и безопасности на улице.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Буллинг как стадный допинг.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Учись быть добрым.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Безопасное поведение.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Что такое агрессия?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Добро против насилия.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Как не стать жертвой насилия.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Способы решения конфликтов с ровесниками.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5-9-е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Апрель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часы: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Учись управлять своими эмоциями.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Воспитание характера через искоренение отрицательных привычек.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Как преодолеть школьный буллинг?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Предупреждение насилия и жестокости в школе.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Прекрасно там, где бывает милосердие.</w:t>
            </w:r>
            <w:r w:rsidRPr="005B0806">
              <w:rPr>
                <w:rFonts w:ascii="Times New Roman" w:eastAsia="Times New Roman" w:hAnsi="Times New Roman" w:cs="Times New Roman"/>
              </w:rPr>
              <w:br/>
            </w:r>
            <w:r w:rsidRPr="005B0806">
              <w:rPr>
                <w:rFonts w:ascii="Times New Roman" w:eastAsia="Times New Roman" w:hAnsi="Times New Roman" w:cs="Times New Roman"/>
              </w:rPr>
              <w:lastRenderedPageBreak/>
              <w:t>• Жизнь как познание добра.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Как бороться с конфликтами.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Нравственный закон внутри каждого.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Моя жизненная позиция 3 Классный час-тренинг «Техника снижения уровня тревожности» Классные руководители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4 В течение учебного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lastRenderedPageBreak/>
              <w:t>10-11-е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Апрель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Pr="005B0806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Просмотр художественных фильмов с последующим обсуждением: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«Чучело» (1983 г.)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«Класс» (2007 г.).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«Розыгрыш» (2008 г.)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8-11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Апрель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Подготовить буклеты для обучающихся: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Мы – против насилия!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Мы – против жестокого обращения!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Январь- 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Консультации педагога-психолога, социального педагога: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Дети, которых затравили в Интернете.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Если в школе обижают. Рекомендации родителям.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Как помочь ребенку, ставшему жертвой агрессии в школе?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•Отличие буллинга от простой неосторожности и неприятности. Скрытые цели и провокации буллинга. Последствия.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Защита прав и интересов детей.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Законодательство для родителей о воспитании детей.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Ошибки семейного воспитания и их влияние на формирование у ребенка системы ценностей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Обучающиеся</w:t>
            </w:r>
          </w:p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Родители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Апрель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Педагог-психолог, социальный педагог, заместитель директора по безопасности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Информационная акция «Нет насилию!»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Учащиеся 8-11 классов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руководители, социальный педагог, педагог - психолог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Урок доверия «Международный день детского телефона»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Учащиеся 2-11 классов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17 мая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Анкетирование обучающихся: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Опыт столкновения с насилием в школе (5-11-е классы).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 xml:space="preserve">• Выявление агрессивного </w:t>
            </w:r>
            <w:r w:rsidRPr="005B0806">
              <w:rPr>
                <w:rFonts w:ascii="Times New Roman" w:eastAsia="Times New Roman" w:hAnsi="Times New Roman" w:cs="Times New Roman"/>
              </w:rPr>
              <w:lastRenderedPageBreak/>
              <w:t>поведения (5-9-е классы).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Борьба с насилием среди сверстников (7-9-е классы).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lastRenderedPageBreak/>
              <w:t>Учащиеся 5-11 классов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Январь Февраль 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Психолог,</w:t>
            </w:r>
          </w:p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5B0806">
              <w:rPr>
                <w:rFonts w:ascii="Times New Roman" w:eastAsia="Times New Roman" w:hAnsi="Times New Roman" w:cs="Times New Roman"/>
              </w:rPr>
              <w:lastRenderedPageBreak/>
              <w:t> руководители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Психолог,</w:t>
            </w:r>
          </w:p>
          <w:p w:rsidR="00A265D4" w:rsidRPr="005B0806" w:rsidRDefault="00A265D4" w:rsidP="00724F97">
            <w:pPr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Классные  руководители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Книжные выставки: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Буллинг как этическая проблема.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Относись к другому так, как ты хотел бы, чтобы относились к тебе.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Детство, свободное от жестокости.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Скажем нет равнодушию к детскому насилию по книгам, раскрывающим проблему буллинга: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В.К. Железняков «Чучело».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Е.В. Мурашов «Класс коррекции».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Алексей Сережкин «Ученик».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Андрей Богословский «Верочка».</w:t>
            </w:r>
            <w:r w:rsidRPr="005B0806">
              <w:rPr>
                <w:rFonts w:ascii="Times New Roman" w:eastAsia="Times New Roman" w:hAnsi="Times New Roman" w:cs="Times New Roman"/>
              </w:rPr>
              <w:br/>
              <w:t>• Джоди Пиколт «Девятнадцать минут»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Учащиеся 2-11 классов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Выявление детей, склонных к проявлению жестокости к другим обучающимся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Учащиеся 2-11 классов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A265D4" w:rsidRPr="005B0806" w:rsidTr="00724F9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Работа школьной службы  медиации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Учащиеся, родители, педагоги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D4" w:rsidRPr="005B0806" w:rsidRDefault="00A265D4" w:rsidP="00724F97">
            <w:pPr>
              <w:spacing w:line="0" w:lineRule="atLeast"/>
              <w:rPr>
                <w:rFonts w:ascii="Calibri" w:eastAsia="Times New Roman" w:hAnsi="Calibri" w:cs="Arial"/>
              </w:rPr>
            </w:pPr>
            <w:r w:rsidRPr="005B0806">
              <w:rPr>
                <w:rFonts w:ascii="Times New Roman" w:eastAsia="Times New Roman" w:hAnsi="Times New Roman" w:cs="Times New Roman"/>
              </w:rPr>
              <w:t>Педагог-психолог, социальный педагог, заместитель директора по безопасности, заместитель директора по ВР, УВР, классные руководители</w:t>
            </w:r>
          </w:p>
        </w:tc>
      </w:tr>
    </w:tbl>
    <w:p w:rsidR="00A265D4" w:rsidRPr="00D92455" w:rsidRDefault="00A265D4" w:rsidP="00A265D4">
      <w:pPr>
        <w:rPr>
          <w:szCs w:val="28"/>
        </w:rPr>
      </w:pPr>
    </w:p>
    <w:p w:rsidR="00A265D4" w:rsidRDefault="00A265D4">
      <w:pPr>
        <w:rPr>
          <w:sz w:val="2"/>
          <w:szCs w:val="2"/>
        </w:rPr>
      </w:pPr>
    </w:p>
    <w:p w:rsidR="00A265D4" w:rsidRDefault="00A265D4">
      <w:pPr>
        <w:rPr>
          <w:sz w:val="2"/>
          <w:szCs w:val="2"/>
        </w:rPr>
      </w:pPr>
    </w:p>
    <w:sectPr w:rsidR="00A265D4" w:rsidSect="00853DC9">
      <w:pgSz w:w="11900" w:h="16840"/>
      <w:pgMar w:top="995" w:right="596" w:bottom="995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33" w:rsidRDefault="00BF7433" w:rsidP="00853DC9">
      <w:r>
        <w:separator/>
      </w:r>
    </w:p>
  </w:endnote>
  <w:endnote w:type="continuationSeparator" w:id="1">
    <w:p w:rsidR="00BF7433" w:rsidRDefault="00BF7433" w:rsidP="0085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33" w:rsidRDefault="00BF7433"/>
  </w:footnote>
  <w:footnote w:type="continuationSeparator" w:id="1">
    <w:p w:rsidR="00BF7433" w:rsidRDefault="00BF74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471"/>
    <w:multiLevelType w:val="multilevel"/>
    <w:tmpl w:val="B70CED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53DC9"/>
    <w:rsid w:val="00445EA9"/>
    <w:rsid w:val="00460008"/>
    <w:rsid w:val="004B1CEC"/>
    <w:rsid w:val="0069758E"/>
    <w:rsid w:val="0076202D"/>
    <w:rsid w:val="00853DC9"/>
    <w:rsid w:val="00A265D4"/>
    <w:rsid w:val="00BF7433"/>
    <w:rsid w:val="00D138E9"/>
    <w:rsid w:val="00F6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D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85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853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Exact">
    <w:name w:val="Основной текст (2) + 14 pt;Курсив Exact"/>
    <w:basedOn w:val="2"/>
    <w:rsid w:val="00853DC9"/>
    <w:rPr>
      <w:i/>
      <w:iCs/>
      <w:sz w:val="28"/>
      <w:szCs w:val="28"/>
    </w:rPr>
  </w:style>
  <w:style w:type="character" w:customStyle="1" w:styleId="214ptExact0">
    <w:name w:val="Основной текст (2) + 14 pt Exact"/>
    <w:basedOn w:val="2"/>
    <w:rsid w:val="00853DC9"/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853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5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53DC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5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853D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53DC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53DC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53DC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53DC9"/>
    <w:pPr>
      <w:shd w:val="clear" w:color="auto" w:fill="FFFFFF"/>
      <w:spacing w:before="52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928</Words>
  <Characters>5296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2024-01-10T06:17:00Z</dcterms:created>
  <dcterms:modified xsi:type="dcterms:W3CDTF">2024-01-10T07:14:00Z</dcterms:modified>
</cp:coreProperties>
</file>