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6AB" w:rsidRPr="00A22CB6" w:rsidRDefault="00CB26A4">
      <w:pPr>
        <w:spacing w:after="0" w:line="408" w:lineRule="auto"/>
        <w:ind w:left="120"/>
        <w:jc w:val="center"/>
        <w:rPr>
          <w:lang w:val="ru-RU"/>
        </w:rPr>
      </w:pPr>
      <w:r w:rsidRPr="00A22CB6">
        <w:rPr>
          <w:rFonts w:ascii="Times New Roman" w:hAnsi="Times New Roman"/>
          <w:b/>
          <w:color w:val="000000"/>
          <w:sz w:val="28"/>
          <w:lang w:val="ru-RU"/>
        </w:rPr>
        <w:t>МИНИСТЕРСТВО ПРОСВЕЩЕНИЯ РОССИЙСКОЙ ФЕДЕРАЦИИ</w:t>
      </w:r>
    </w:p>
    <w:p w:rsidR="002D56AB" w:rsidRPr="00A22CB6" w:rsidRDefault="00CB26A4">
      <w:pPr>
        <w:spacing w:after="0" w:line="408" w:lineRule="auto"/>
        <w:ind w:left="120"/>
        <w:jc w:val="center"/>
        <w:rPr>
          <w:lang w:val="ru-RU"/>
        </w:rPr>
      </w:pPr>
      <w:bookmarkStart w:id="0" w:name="ac61422a-29c7-4a5a-957e-10d44a9a8bf8"/>
      <w:r w:rsidRPr="00A22CB6">
        <w:rPr>
          <w:rFonts w:ascii="Times New Roman" w:hAnsi="Times New Roman"/>
          <w:b/>
          <w:color w:val="000000"/>
          <w:sz w:val="28"/>
          <w:lang w:val="ru-RU"/>
        </w:rPr>
        <w:t xml:space="preserve">Министерство образования Тверской области </w:t>
      </w:r>
      <w:bookmarkEnd w:id="0"/>
    </w:p>
    <w:p w:rsidR="00BA4CC8" w:rsidRDefault="00CB26A4">
      <w:pPr>
        <w:spacing w:after="0" w:line="408" w:lineRule="auto"/>
        <w:ind w:left="120"/>
        <w:jc w:val="center"/>
        <w:rPr>
          <w:rFonts w:ascii="Times New Roman" w:hAnsi="Times New Roman"/>
          <w:b/>
          <w:color w:val="000000"/>
          <w:sz w:val="28"/>
          <w:lang w:val="ru-RU"/>
        </w:rPr>
      </w:pPr>
      <w:bookmarkStart w:id="1" w:name="999bf644-f3de-4153-a38b-a44d917c4aaf"/>
      <w:r w:rsidRPr="00A22CB6">
        <w:rPr>
          <w:rFonts w:ascii="Times New Roman" w:hAnsi="Times New Roman"/>
          <w:b/>
          <w:color w:val="000000"/>
          <w:sz w:val="28"/>
          <w:lang w:val="ru-RU"/>
        </w:rPr>
        <w:t xml:space="preserve">Управление образования </w:t>
      </w:r>
      <w:r w:rsidR="00BA4CC8">
        <w:rPr>
          <w:rFonts w:ascii="Times New Roman" w:hAnsi="Times New Roman"/>
          <w:b/>
          <w:color w:val="000000"/>
          <w:sz w:val="28"/>
          <w:lang w:val="ru-RU"/>
        </w:rPr>
        <w:t xml:space="preserve">Администрации </w:t>
      </w:r>
    </w:p>
    <w:p w:rsidR="002D56AB" w:rsidRPr="00A22CB6" w:rsidRDefault="00CB26A4">
      <w:pPr>
        <w:spacing w:after="0" w:line="408" w:lineRule="auto"/>
        <w:ind w:left="120"/>
        <w:jc w:val="center"/>
        <w:rPr>
          <w:lang w:val="ru-RU"/>
        </w:rPr>
      </w:pPr>
      <w:proofErr w:type="spellStart"/>
      <w:r w:rsidRPr="00A22CB6">
        <w:rPr>
          <w:rFonts w:ascii="Times New Roman" w:hAnsi="Times New Roman"/>
          <w:b/>
          <w:color w:val="000000"/>
          <w:sz w:val="28"/>
          <w:lang w:val="ru-RU"/>
        </w:rPr>
        <w:t>Удомельского</w:t>
      </w:r>
      <w:proofErr w:type="spellEnd"/>
      <w:r w:rsidRPr="00A22CB6">
        <w:rPr>
          <w:rFonts w:ascii="Times New Roman" w:hAnsi="Times New Roman"/>
          <w:b/>
          <w:color w:val="000000"/>
          <w:sz w:val="28"/>
          <w:lang w:val="ru-RU"/>
        </w:rPr>
        <w:t xml:space="preserve"> муниципального округа</w:t>
      </w:r>
      <w:bookmarkEnd w:id="1"/>
    </w:p>
    <w:p w:rsidR="002D56AB" w:rsidRPr="00BA4CC8" w:rsidRDefault="00CB26A4">
      <w:pPr>
        <w:spacing w:after="0" w:line="408" w:lineRule="auto"/>
        <w:ind w:left="120"/>
        <w:jc w:val="center"/>
        <w:rPr>
          <w:lang w:val="ru-RU"/>
        </w:rPr>
      </w:pPr>
      <w:r w:rsidRPr="00A22CB6">
        <w:rPr>
          <w:rFonts w:ascii="Times New Roman" w:hAnsi="Times New Roman"/>
          <w:b/>
          <w:color w:val="000000"/>
          <w:sz w:val="28"/>
          <w:lang w:val="ru-RU"/>
        </w:rPr>
        <w:t xml:space="preserve">МБОУ УГ № 3 им. </w:t>
      </w:r>
      <w:r w:rsidRPr="00BA4CC8">
        <w:rPr>
          <w:rFonts w:ascii="Times New Roman" w:hAnsi="Times New Roman"/>
          <w:b/>
          <w:color w:val="000000"/>
          <w:sz w:val="28"/>
          <w:lang w:val="ru-RU"/>
        </w:rPr>
        <w:t>О.Г.</w:t>
      </w:r>
      <w:r w:rsidR="00BA4CC8">
        <w:rPr>
          <w:rFonts w:ascii="Times New Roman" w:hAnsi="Times New Roman"/>
          <w:b/>
          <w:color w:val="000000"/>
          <w:sz w:val="28"/>
          <w:lang w:val="ru-RU"/>
        </w:rPr>
        <w:t xml:space="preserve"> </w:t>
      </w:r>
      <w:r w:rsidRPr="00BA4CC8">
        <w:rPr>
          <w:rFonts w:ascii="Times New Roman" w:hAnsi="Times New Roman"/>
          <w:b/>
          <w:color w:val="000000"/>
          <w:sz w:val="28"/>
          <w:lang w:val="ru-RU"/>
        </w:rPr>
        <w:t>Макарова</w:t>
      </w:r>
    </w:p>
    <w:p w:rsidR="002D56AB" w:rsidRPr="00BA4CC8" w:rsidRDefault="002D56AB">
      <w:pPr>
        <w:spacing w:after="0"/>
        <w:ind w:left="120"/>
        <w:rPr>
          <w:lang w:val="ru-RU"/>
        </w:rPr>
      </w:pPr>
    </w:p>
    <w:p w:rsidR="002D56AB" w:rsidRPr="00BA4CC8" w:rsidRDefault="002D56AB">
      <w:pPr>
        <w:spacing w:after="0"/>
        <w:ind w:left="120"/>
        <w:rPr>
          <w:lang w:val="ru-RU"/>
        </w:rPr>
      </w:pPr>
    </w:p>
    <w:p w:rsidR="002D56AB" w:rsidRPr="00BA4CC8" w:rsidRDefault="002D56AB">
      <w:pPr>
        <w:spacing w:after="0"/>
        <w:ind w:left="120"/>
        <w:rPr>
          <w:lang w:val="ru-RU"/>
        </w:rPr>
      </w:pPr>
    </w:p>
    <w:p w:rsidR="002D56AB" w:rsidRPr="00BA4CC8" w:rsidRDefault="002D56AB">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BA4CC8" w:rsidTr="000D4161">
        <w:tc>
          <w:tcPr>
            <w:tcW w:w="3114" w:type="dxa"/>
          </w:tcPr>
          <w:p w:rsidR="00C53FFE" w:rsidRPr="0040209D" w:rsidRDefault="00CB26A4"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CB26A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школьным методическим объединением учителей</w:t>
            </w:r>
          </w:p>
          <w:p w:rsidR="004E6975" w:rsidRDefault="00CB26A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9356C2"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Рогожникова Е.В.</w:t>
            </w:r>
          </w:p>
          <w:p w:rsidR="00BA4CC8" w:rsidRDefault="00CB26A4"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w:t>
            </w:r>
          </w:p>
          <w:p w:rsidR="004E6975" w:rsidRDefault="00CB26A4"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w:t>
            </w:r>
            <w:r w:rsidR="00BA4CC8">
              <w:rPr>
                <w:rFonts w:ascii="Times New Roman" w:eastAsia="Times New Roman" w:hAnsi="Times New Roman"/>
                <w:color w:val="000000"/>
                <w:sz w:val="24"/>
                <w:szCs w:val="24"/>
                <w:lang w:val="ru-RU"/>
              </w:rPr>
              <w:t>3</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A22CB6">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4CC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CB26A4"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CB26A4"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4E6975" w:rsidRDefault="00CB26A4"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CB26A4"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Павлова Е.Н.</w:t>
            </w:r>
          </w:p>
          <w:p w:rsidR="004E6975" w:rsidRDefault="00CB26A4" w:rsidP="004E6975">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июня</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A4CC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CB26A4"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CB26A4"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 УГ№3 им.</w:t>
            </w:r>
            <w:r w:rsidR="00BA4CC8">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О.Г.</w:t>
            </w:r>
            <w:r w:rsidR="00BA4CC8">
              <w:rPr>
                <w:rFonts w:ascii="Times New Roman" w:eastAsia="Times New Roman" w:hAnsi="Times New Roman"/>
                <w:color w:val="000000"/>
                <w:sz w:val="28"/>
                <w:szCs w:val="28"/>
                <w:lang w:val="ru-RU"/>
              </w:rPr>
              <w:t xml:space="preserve"> </w:t>
            </w:r>
            <w:r w:rsidRPr="008944ED">
              <w:rPr>
                <w:rFonts w:ascii="Times New Roman" w:eastAsia="Times New Roman" w:hAnsi="Times New Roman"/>
                <w:color w:val="000000"/>
                <w:sz w:val="28"/>
                <w:szCs w:val="28"/>
                <w:lang w:val="ru-RU"/>
              </w:rPr>
              <w:t>Макарова</w:t>
            </w:r>
          </w:p>
          <w:p w:rsidR="000E6D86" w:rsidRDefault="00CB26A4"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CB26A4" w:rsidP="0086502D">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Собина</w:t>
            </w:r>
            <w:proofErr w:type="spellEnd"/>
            <w:r w:rsidRPr="008944ED">
              <w:rPr>
                <w:rFonts w:ascii="Times New Roman" w:eastAsia="Times New Roman" w:hAnsi="Times New Roman"/>
                <w:color w:val="000000"/>
                <w:sz w:val="24"/>
                <w:szCs w:val="24"/>
                <w:lang w:val="ru-RU"/>
              </w:rPr>
              <w:t xml:space="preserve"> Т.А.</w:t>
            </w:r>
          </w:p>
          <w:p w:rsidR="00BA4CC8" w:rsidRDefault="00BA4CC8" w:rsidP="00BA4CC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№85/1-О</w:t>
            </w:r>
          </w:p>
          <w:p w:rsidR="00BA4CC8" w:rsidRDefault="00BA4CC8" w:rsidP="00BA4CC8">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«29» июня 2026 г.</w:t>
            </w:r>
          </w:p>
          <w:p w:rsidR="00C53FFE" w:rsidRPr="0040209D" w:rsidRDefault="00BA4CC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9356C2" w:rsidRDefault="00CB26A4">
      <w:pPr>
        <w:spacing w:after="0" w:line="408" w:lineRule="auto"/>
        <w:ind w:left="120"/>
        <w:jc w:val="center"/>
        <w:rPr>
          <w:lang w:val="ru-RU"/>
        </w:rPr>
      </w:pPr>
      <w:r w:rsidRPr="009356C2">
        <w:rPr>
          <w:rFonts w:ascii="Times New Roman" w:hAnsi="Times New Roman"/>
          <w:b/>
          <w:color w:val="000000"/>
          <w:sz w:val="28"/>
          <w:lang w:val="ru-RU"/>
        </w:rPr>
        <w:t>РАБОЧАЯ ПРОГРАММА</w:t>
      </w:r>
    </w:p>
    <w:p w:rsidR="002D56AB" w:rsidRPr="00A22CB6" w:rsidRDefault="00CB26A4">
      <w:pPr>
        <w:spacing w:after="0" w:line="408" w:lineRule="auto"/>
        <w:ind w:left="120"/>
        <w:jc w:val="center"/>
        <w:rPr>
          <w:lang w:val="ru-RU"/>
        </w:rPr>
      </w:pPr>
      <w:r w:rsidRPr="00A22CB6">
        <w:rPr>
          <w:rFonts w:ascii="Times New Roman" w:hAnsi="Times New Roman"/>
          <w:color w:val="000000"/>
          <w:sz w:val="28"/>
          <w:lang w:val="ru-RU"/>
        </w:rPr>
        <w:t>(</w:t>
      </w:r>
      <w:r>
        <w:rPr>
          <w:rFonts w:ascii="Times New Roman" w:hAnsi="Times New Roman"/>
          <w:color w:val="000000"/>
          <w:sz w:val="28"/>
        </w:rPr>
        <w:t>ID</w:t>
      </w:r>
      <w:r w:rsidRPr="00A22CB6">
        <w:rPr>
          <w:rFonts w:ascii="Times New Roman" w:hAnsi="Times New Roman"/>
          <w:color w:val="000000"/>
          <w:sz w:val="28"/>
          <w:lang w:val="ru-RU"/>
        </w:rPr>
        <w:t xml:space="preserve"> 10258569)</w:t>
      </w:r>
    </w:p>
    <w:p w:rsidR="002D56AB" w:rsidRPr="00A22CB6" w:rsidRDefault="002D56AB">
      <w:pPr>
        <w:spacing w:after="0"/>
        <w:ind w:left="120"/>
        <w:jc w:val="center"/>
        <w:rPr>
          <w:lang w:val="ru-RU"/>
        </w:rPr>
      </w:pPr>
    </w:p>
    <w:p w:rsidR="002D56AB" w:rsidRPr="00A22CB6" w:rsidRDefault="00CB26A4">
      <w:pPr>
        <w:spacing w:after="0" w:line="408" w:lineRule="auto"/>
        <w:ind w:left="120"/>
        <w:jc w:val="center"/>
        <w:rPr>
          <w:lang w:val="ru-RU"/>
        </w:rPr>
      </w:pPr>
      <w:r w:rsidRPr="00A22CB6">
        <w:rPr>
          <w:rFonts w:ascii="Times New Roman" w:hAnsi="Times New Roman"/>
          <w:b/>
          <w:color w:val="000000"/>
          <w:sz w:val="28"/>
          <w:lang w:val="ru-RU"/>
        </w:rPr>
        <w:t>учебного предмета «Физическая культура»</w:t>
      </w:r>
    </w:p>
    <w:p w:rsidR="002D56AB" w:rsidRPr="009356C2" w:rsidRDefault="00CB26A4">
      <w:pPr>
        <w:spacing w:after="0" w:line="408" w:lineRule="auto"/>
        <w:ind w:left="120"/>
        <w:jc w:val="center"/>
        <w:rPr>
          <w:lang w:val="ru-RU"/>
        </w:rPr>
      </w:pPr>
      <w:r w:rsidRPr="009356C2">
        <w:rPr>
          <w:rFonts w:ascii="Times New Roman" w:hAnsi="Times New Roman"/>
          <w:color w:val="000000"/>
          <w:sz w:val="28"/>
          <w:lang w:val="ru-RU"/>
        </w:rPr>
        <w:t xml:space="preserve">для обучающихся 10 – 11 классов </w:t>
      </w: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9356C2" w:rsidRDefault="002D56AB">
      <w:pPr>
        <w:spacing w:after="0"/>
        <w:ind w:left="120"/>
        <w:jc w:val="center"/>
        <w:rPr>
          <w:lang w:val="ru-RU"/>
        </w:rPr>
      </w:pPr>
    </w:p>
    <w:p w:rsidR="002D56AB" w:rsidRPr="00A22CB6" w:rsidRDefault="00BA4CC8">
      <w:pPr>
        <w:spacing w:after="0"/>
        <w:ind w:left="120"/>
        <w:jc w:val="center"/>
        <w:rPr>
          <w:lang w:val="ru-RU"/>
        </w:rPr>
      </w:pPr>
      <w:bookmarkStart w:id="2" w:name="a138e01f-71ee-4195-a132-95a500e7f996"/>
      <w:r>
        <w:rPr>
          <w:rFonts w:ascii="Times New Roman" w:hAnsi="Times New Roman"/>
          <w:b/>
          <w:color w:val="000000"/>
          <w:sz w:val="28"/>
          <w:lang w:val="ru-RU"/>
        </w:rPr>
        <w:t>г.</w:t>
      </w:r>
      <w:r w:rsidR="00CB26A4" w:rsidRPr="00A22CB6">
        <w:rPr>
          <w:rFonts w:ascii="Times New Roman" w:hAnsi="Times New Roman"/>
          <w:b/>
          <w:color w:val="000000"/>
          <w:sz w:val="28"/>
          <w:lang w:val="ru-RU"/>
        </w:rPr>
        <w:t xml:space="preserve"> Удомля</w:t>
      </w:r>
      <w:bookmarkEnd w:id="2"/>
      <w:r w:rsidR="00CB26A4" w:rsidRPr="00A22CB6">
        <w:rPr>
          <w:rFonts w:ascii="Times New Roman" w:hAnsi="Times New Roman"/>
          <w:b/>
          <w:color w:val="000000"/>
          <w:sz w:val="28"/>
          <w:lang w:val="ru-RU"/>
        </w:rPr>
        <w:t xml:space="preserve"> </w:t>
      </w:r>
      <w:bookmarkStart w:id="3" w:name="a612539e-b3c8-455e-88a4-bebacddb4762"/>
      <w:r w:rsidR="00CB26A4" w:rsidRPr="00A22CB6">
        <w:rPr>
          <w:rFonts w:ascii="Times New Roman" w:hAnsi="Times New Roman"/>
          <w:b/>
          <w:color w:val="000000"/>
          <w:sz w:val="28"/>
          <w:lang w:val="ru-RU"/>
        </w:rPr>
        <w:t>2026 г</w:t>
      </w:r>
      <w:bookmarkEnd w:id="3"/>
      <w:r>
        <w:rPr>
          <w:rFonts w:ascii="Times New Roman" w:hAnsi="Times New Roman"/>
          <w:b/>
          <w:color w:val="000000"/>
          <w:sz w:val="28"/>
          <w:lang w:val="ru-RU"/>
        </w:rPr>
        <w:t>.</w:t>
      </w:r>
    </w:p>
    <w:p w:rsidR="002D56AB" w:rsidRPr="00A22CB6" w:rsidRDefault="00CB26A4">
      <w:pPr>
        <w:spacing w:after="0" w:line="264" w:lineRule="auto"/>
        <w:ind w:left="120"/>
        <w:jc w:val="both"/>
        <w:rPr>
          <w:lang w:val="ru-RU"/>
        </w:rPr>
      </w:pPr>
      <w:bookmarkStart w:id="4" w:name="block-84157684"/>
      <w:r w:rsidRPr="00A22CB6">
        <w:rPr>
          <w:rFonts w:ascii="Times New Roman" w:hAnsi="Times New Roman"/>
          <w:b/>
          <w:color w:val="000000"/>
          <w:sz w:val="28"/>
          <w:lang w:val="ru-RU"/>
        </w:rPr>
        <w:lastRenderedPageBreak/>
        <w:t>ПОЯСНИТЕЛЬНАЯ ЗАПИСКА</w:t>
      </w:r>
    </w:p>
    <w:p w:rsidR="002D56AB" w:rsidRPr="00A22CB6" w:rsidRDefault="002D56AB">
      <w:pPr>
        <w:spacing w:after="0" w:line="264" w:lineRule="auto"/>
        <w:ind w:left="120"/>
        <w:jc w:val="both"/>
        <w:rPr>
          <w:lang w:val="ru-RU"/>
        </w:rPr>
      </w:pP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A22CB6">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A22CB6">
        <w:rPr>
          <w:rFonts w:ascii="Times New Roman" w:hAnsi="Times New Roman"/>
          <w:color w:val="000000"/>
          <w:sz w:val="28"/>
          <w:lang w:val="ru-RU"/>
        </w:rPr>
        <w:t>достиженческой</w:t>
      </w:r>
      <w:proofErr w:type="spellEnd"/>
      <w:r w:rsidRPr="00A22CB6">
        <w:rPr>
          <w:rFonts w:ascii="Times New Roman" w:hAnsi="Times New Roman"/>
          <w:color w:val="000000"/>
          <w:sz w:val="28"/>
          <w:lang w:val="ru-RU"/>
        </w:rPr>
        <w:t xml:space="preserve"> и </w:t>
      </w:r>
      <w:proofErr w:type="spellStart"/>
      <w:r w:rsidRPr="00A22CB6">
        <w:rPr>
          <w:rFonts w:ascii="Times New Roman" w:hAnsi="Times New Roman"/>
          <w:color w:val="000000"/>
          <w:sz w:val="28"/>
          <w:lang w:val="ru-RU"/>
        </w:rPr>
        <w:t>прикладно</w:t>
      </w:r>
      <w:proofErr w:type="spellEnd"/>
      <w:r w:rsidRPr="00A22CB6">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A22CB6">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A22CB6">
        <w:rPr>
          <w:rFonts w:ascii="Times New Roman" w:hAnsi="Times New Roman"/>
          <w:color w:val="000000"/>
          <w:sz w:val="28"/>
          <w:lang w:val="ru-RU"/>
        </w:rPr>
        <w:t>операциональным</w:t>
      </w:r>
      <w:proofErr w:type="spellEnd"/>
      <w:r w:rsidRPr="00A22CB6">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A22CB6">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2D56AB" w:rsidRPr="00A22CB6" w:rsidRDefault="00CB26A4">
      <w:pPr>
        <w:spacing w:after="0" w:line="264" w:lineRule="auto"/>
        <w:ind w:firstLine="600"/>
        <w:jc w:val="both"/>
        <w:rPr>
          <w:lang w:val="ru-RU"/>
        </w:rPr>
      </w:pPr>
      <w:bookmarkStart w:id="5" w:name="ceba58f0-def2-488e-88c8-f4292ccf0380"/>
      <w:r w:rsidRPr="00A22CB6">
        <w:rPr>
          <w:rFonts w:ascii="Times New Roman" w:hAnsi="Times New Roman"/>
          <w:color w:val="000000"/>
          <w:sz w:val="28"/>
          <w:lang w:val="ru-RU"/>
        </w:rPr>
        <w:t>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w:t>
      </w:r>
      <w:bookmarkEnd w:id="5"/>
    </w:p>
    <w:p w:rsidR="002D56AB" w:rsidRPr="00A22CB6" w:rsidRDefault="002D56AB">
      <w:pPr>
        <w:spacing w:after="0" w:line="264" w:lineRule="auto"/>
        <w:ind w:left="120"/>
        <w:jc w:val="both"/>
        <w:rPr>
          <w:lang w:val="ru-RU"/>
        </w:rPr>
      </w:pPr>
    </w:p>
    <w:p w:rsidR="002D56AB" w:rsidRPr="00A22CB6" w:rsidRDefault="002D56AB">
      <w:pPr>
        <w:rPr>
          <w:lang w:val="ru-RU"/>
        </w:rPr>
        <w:sectPr w:rsidR="002D56AB" w:rsidRPr="00A22CB6">
          <w:pgSz w:w="11906" w:h="16383"/>
          <w:pgMar w:top="1134" w:right="850" w:bottom="1134" w:left="1701" w:header="720" w:footer="720" w:gutter="0"/>
          <w:cols w:space="720"/>
        </w:sectPr>
      </w:pPr>
    </w:p>
    <w:p w:rsidR="002D56AB" w:rsidRPr="00A22CB6" w:rsidRDefault="00CB26A4">
      <w:pPr>
        <w:spacing w:after="0" w:line="264" w:lineRule="auto"/>
        <w:ind w:left="120"/>
        <w:jc w:val="both"/>
        <w:rPr>
          <w:lang w:val="ru-RU"/>
        </w:rPr>
      </w:pPr>
      <w:bookmarkStart w:id="6" w:name="block-84157686"/>
      <w:bookmarkEnd w:id="4"/>
      <w:r w:rsidRPr="00A22CB6">
        <w:rPr>
          <w:rFonts w:ascii="Times New Roman" w:hAnsi="Times New Roman"/>
          <w:b/>
          <w:color w:val="000000"/>
          <w:sz w:val="28"/>
          <w:lang w:val="ru-RU"/>
        </w:rPr>
        <w:lastRenderedPageBreak/>
        <w:t>СОДЕРЖАНИЕ УЧЕБНОГО ПРЕДМЕТА</w:t>
      </w:r>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10 КЛАСС</w:t>
      </w:r>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b/>
          <w:i/>
          <w:color w:val="000000"/>
          <w:sz w:val="28"/>
          <w:lang w:val="ru-RU"/>
        </w:rPr>
        <w:t>Знания о физической культуре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A22CB6">
        <w:rPr>
          <w:rFonts w:ascii="Times New Roman" w:hAnsi="Times New Roman"/>
          <w:color w:val="000000"/>
          <w:sz w:val="28"/>
          <w:lang w:val="ru-RU"/>
        </w:rPr>
        <w:t>прикладно</w:t>
      </w:r>
      <w:proofErr w:type="spellEnd"/>
      <w:r w:rsidRPr="00A22CB6">
        <w:rPr>
          <w:rFonts w:ascii="Times New Roman" w:hAnsi="Times New Roman"/>
          <w:color w:val="000000"/>
          <w:sz w:val="28"/>
          <w:lang w:val="ru-RU"/>
        </w:rPr>
        <w:t xml:space="preserve">-ориентированная, </w:t>
      </w:r>
      <w:proofErr w:type="spellStart"/>
      <w:r w:rsidRPr="00A22CB6">
        <w:rPr>
          <w:rFonts w:ascii="Times New Roman" w:hAnsi="Times New Roman"/>
          <w:color w:val="000000"/>
          <w:sz w:val="28"/>
          <w:lang w:val="ru-RU"/>
        </w:rPr>
        <w:t>соревновательно-достиженческая</w:t>
      </w:r>
      <w:proofErr w:type="spellEnd"/>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A22CB6">
        <w:rPr>
          <w:rFonts w:ascii="Times New Roman" w:hAnsi="Times New Roman"/>
          <w:color w:val="000000"/>
          <w:sz w:val="28"/>
          <w:lang w:val="ru-RU"/>
        </w:rPr>
        <w:t>прикладно</w:t>
      </w:r>
      <w:proofErr w:type="spellEnd"/>
      <w:r w:rsidRPr="00A22CB6">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2D56AB" w:rsidRPr="00A22CB6" w:rsidRDefault="00CB26A4">
      <w:pPr>
        <w:spacing w:after="0" w:line="264" w:lineRule="auto"/>
        <w:ind w:left="120"/>
        <w:jc w:val="both"/>
        <w:rPr>
          <w:lang w:val="ru-RU"/>
        </w:rPr>
      </w:pPr>
      <w:r w:rsidRPr="00A22CB6">
        <w:rPr>
          <w:rFonts w:ascii="Times New Roman" w:hAnsi="Times New Roman"/>
          <w:b/>
          <w:i/>
          <w:color w:val="000000"/>
          <w:sz w:val="28"/>
          <w:lang w:val="ru-RU"/>
        </w:rPr>
        <w:t>Способы самостоятельной двигательной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A22CB6">
        <w:rPr>
          <w:rFonts w:ascii="Times New Roman" w:hAnsi="Times New Roman"/>
          <w:color w:val="000000"/>
          <w:sz w:val="28"/>
          <w:lang w:val="ru-RU"/>
        </w:rPr>
        <w:t>Руфье</w:t>
      </w:r>
      <w:proofErr w:type="spellEnd"/>
      <w:r w:rsidRPr="00A22CB6">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2D56AB" w:rsidRPr="00A22CB6" w:rsidRDefault="00CB26A4">
      <w:pPr>
        <w:spacing w:after="0" w:line="264" w:lineRule="auto"/>
        <w:ind w:left="120"/>
        <w:jc w:val="both"/>
        <w:rPr>
          <w:lang w:val="ru-RU"/>
        </w:rPr>
      </w:pPr>
      <w:r w:rsidRPr="00A22CB6">
        <w:rPr>
          <w:rFonts w:ascii="Times New Roman" w:hAnsi="Times New Roman"/>
          <w:b/>
          <w:i/>
          <w:color w:val="000000"/>
          <w:sz w:val="28"/>
          <w:lang w:val="ru-RU"/>
        </w:rPr>
        <w:t>Физическое совершенствование</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Физкультурно-оздоровительная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Спортивно-оздоровительная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Модуль «Спортивные игры».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2D56AB" w:rsidRPr="00A22CB6" w:rsidRDefault="00CB26A4">
      <w:pPr>
        <w:spacing w:after="0" w:line="264" w:lineRule="auto"/>
        <w:ind w:firstLine="600"/>
        <w:jc w:val="both"/>
        <w:rPr>
          <w:lang w:val="ru-RU"/>
        </w:rPr>
      </w:pPr>
      <w:proofErr w:type="spellStart"/>
      <w:r w:rsidRPr="00A22CB6">
        <w:rPr>
          <w:rFonts w:ascii="Times New Roman" w:hAnsi="Times New Roman"/>
          <w:i/>
          <w:color w:val="000000"/>
          <w:sz w:val="28"/>
          <w:lang w:val="ru-RU"/>
        </w:rPr>
        <w:t>Прикладно</w:t>
      </w:r>
      <w:proofErr w:type="spellEnd"/>
      <w:r w:rsidRPr="00A22CB6">
        <w:rPr>
          <w:rFonts w:ascii="Times New Roman" w:hAnsi="Times New Roman"/>
          <w:i/>
          <w:color w:val="000000"/>
          <w:sz w:val="28"/>
          <w:lang w:val="ru-RU"/>
        </w:rPr>
        <w:t xml:space="preserve">-ориентированная двигательная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D56AB" w:rsidRPr="00A22CB6" w:rsidRDefault="002D56AB">
      <w:pPr>
        <w:spacing w:after="0"/>
        <w:ind w:left="120"/>
        <w:rPr>
          <w:lang w:val="ru-RU"/>
        </w:rPr>
      </w:pPr>
      <w:bookmarkStart w:id="7" w:name="_Toc137510617"/>
      <w:bookmarkEnd w:id="7"/>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11 КЛАСС</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Знания о физической культуре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Способы самостоятельной двигательной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A22CB6">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A22CB6">
        <w:rPr>
          <w:rFonts w:ascii="Times New Roman" w:hAnsi="Times New Roman"/>
          <w:color w:val="000000"/>
          <w:sz w:val="28"/>
          <w:lang w:val="ru-RU"/>
        </w:rPr>
        <w:t>синхрогимнастика</w:t>
      </w:r>
      <w:proofErr w:type="spellEnd"/>
      <w:r w:rsidRPr="00A22CB6">
        <w:rPr>
          <w:rFonts w:ascii="Times New Roman" w:hAnsi="Times New Roman"/>
          <w:color w:val="000000"/>
          <w:sz w:val="28"/>
          <w:lang w:val="ru-RU"/>
        </w:rPr>
        <w:t xml:space="preserve"> по методу «Ключ»). </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Физическое совершенствование</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Физкультурно-оздоровительная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w:t>
      </w:r>
      <w:proofErr w:type="spellStart"/>
      <w:r w:rsidRPr="00A22CB6">
        <w:rPr>
          <w:rFonts w:ascii="Times New Roman" w:hAnsi="Times New Roman"/>
          <w:color w:val="000000"/>
          <w:sz w:val="28"/>
          <w:lang w:val="ru-RU"/>
        </w:rPr>
        <w:t>Стретчинг</w:t>
      </w:r>
      <w:proofErr w:type="spellEnd"/>
      <w:r w:rsidRPr="00A22CB6">
        <w:rPr>
          <w:rFonts w:ascii="Times New Roman" w:hAnsi="Times New Roman"/>
          <w:color w:val="000000"/>
          <w:sz w:val="28"/>
          <w:lang w:val="ru-RU"/>
        </w:rP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Спортивно-оздоровительная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Модуль «Спортивные игры».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2D56AB" w:rsidRPr="00A22CB6" w:rsidRDefault="00CB26A4">
      <w:pPr>
        <w:spacing w:after="0" w:line="264" w:lineRule="auto"/>
        <w:ind w:firstLine="600"/>
        <w:jc w:val="both"/>
        <w:rPr>
          <w:lang w:val="ru-RU"/>
        </w:rPr>
      </w:pPr>
      <w:proofErr w:type="spellStart"/>
      <w:r w:rsidRPr="00A22CB6">
        <w:rPr>
          <w:rFonts w:ascii="Times New Roman" w:hAnsi="Times New Roman"/>
          <w:i/>
          <w:color w:val="000000"/>
          <w:sz w:val="28"/>
          <w:lang w:val="ru-RU"/>
        </w:rPr>
        <w:t>Прикладно</w:t>
      </w:r>
      <w:proofErr w:type="spellEnd"/>
      <w:r w:rsidRPr="00A22CB6">
        <w:rPr>
          <w:rFonts w:ascii="Times New Roman" w:hAnsi="Times New Roman"/>
          <w:i/>
          <w:color w:val="000000"/>
          <w:sz w:val="28"/>
          <w:lang w:val="ru-RU"/>
        </w:rPr>
        <w:t xml:space="preserve">-ориентированная двигательная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Программа вариативного модуля «Базовая физическая подготовка».</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Общая физическая подготовка. </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Развитие силовых способностей</w:t>
      </w:r>
      <w:r w:rsidRPr="00A22CB6">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Развитие скоростных способностей.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w:t>
      </w:r>
      <w:r w:rsidRPr="00A22CB6">
        <w:rPr>
          <w:rFonts w:ascii="Times New Roman" w:hAnsi="Times New Roman"/>
          <w:color w:val="000000"/>
          <w:sz w:val="28"/>
          <w:lang w:val="ru-RU"/>
        </w:rPr>
        <w:lastRenderedPageBreak/>
        <w:t>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Развитие выносливости.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Развитие координации движений.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Развитие гибкости.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 xml:space="preserve">Специальная физическая подготовка. </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Модуль «Гимнастика»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w:t>
      </w:r>
      <w:r w:rsidRPr="00A22CB6">
        <w:rPr>
          <w:rFonts w:ascii="Times New Roman" w:hAnsi="Times New Roman"/>
          <w:color w:val="000000"/>
          <w:sz w:val="28"/>
          <w:lang w:val="ru-RU"/>
        </w:rPr>
        <w:lastRenderedPageBreak/>
        <w:t>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Модуль «Лёгкая атлетика»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w:t>
      </w:r>
      <w:r w:rsidRPr="00A22CB6">
        <w:rPr>
          <w:rFonts w:ascii="Times New Roman" w:hAnsi="Times New Roman"/>
          <w:color w:val="000000"/>
          <w:sz w:val="28"/>
          <w:lang w:val="ru-RU"/>
        </w:rPr>
        <w:lastRenderedPageBreak/>
        <w:t>повторный бег с финальным ускорением (на разные дистанции). Равномерный бег с дополнительным отягощением в режиме «до отказа».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Модуль «Зимние виды спорта»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2D56AB" w:rsidRPr="00A22CB6" w:rsidRDefault="00CB26A4">
      <w:pPr>
        <w:spacing w:after="0" w:line="264" w:lineRule="auto"/>
        <w:ind w:firstLine="600"/>
        <w:jc w:val="both"/>
        <w:rPr>
          <w:lang w:val="ru-RU"/>
        </w:rPr>
      </w:pPr>
      <w:r w:rsidRPr="00A22CB6">
        <w:rPr>
          <w:rFonts w:ascii="Times New Roman" w:hAnsi="Times New Roman"/>
          <w:i/>
          <w:color w:val="000000"/>
          <w:sz w:val="28"/>
          <w:lang w:val="ru-RU"/>
        </w:rPr>
        <w:t>Модуль «Спортивные игры»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w:t>
      </w:r>
      <w:r w:rsidRPr="00A22CB6">
        <w:rPr>
          <w:rFonts w:ascii="Times New Roman" w:hAnsi="Times New Roman"/>
          <w:color w:val="000000"/>
          <w:sz w:val="28"/>
          <w:lang w:val="ru-RU"/>
        </w:rPr>
        <w:lastRenderedPageBreak/>
        <w:t>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w:t>
      </w:r>
      <w:r w:rsidRPr="00A22CB6">
        <w:rPr>
          <w:rFonts w:ascii="Times New Roman" w:hAnsi="Times New Roman"/>
          <w:color w:val="000000"/>
          <w:sz w:val="28"/>
          <w:lang w:val="ru-RU"/>
        </w:rPr>
        <w:lastRenderedPageBreak/>
        <w:t>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2D56AB" w:rsidRPr="00A22CB6" w:rsidRDefault="002D56AB">
      <w:pPr>
        <w:rPr>
          <w:lang w:val="ru-RU"/>
        </w:rPr>
        <w:sectPr w:rsidR="002D56AB" w:rsidRPr="00A22CB6">
          <w:pgSz w:w="11906" w:h="16383"/>
          <w:pgMar w:top="1134" w:right="850" w:bottom="1134" w:left="1701" w:header="720" w:footer="720" w:gutter="0"/>
          <w:cols w:space="720"/>
        </w:sectPr>
      </w:pPr>
    </w:p>
    <w:p w:rsidR="002D56AB" w:rsidRPr="00A22CB6" w:rsidRDefault="00CB26A4">
      <w:pPr>
        <w:spacing w:after="0" w:line="264" w:lineRule="auto"/>
        <w:ind w:left="120"/>
        <w:jc w:val="both"/>
        <w:rPr>
          <w:lang w:val="ru-RU"/>
        </w:rPr>
      </w:pPr>
      <w:bookmarkStart w:id="8" w:name="_Toc137548640"/>
      <w:bookmarkStart w:id="9" w:name="block-84157687"/>
      <w:bookmarkEnd w:id="6"/>
      <w:bookmarkEnd w:id="8"/>
      <w:r w:rsidRPr="00A22CB6">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2D56AB" w:rsidRPr="00A22CB6" w:rsidRDefault="002D56AB">
      <w:pPr>
        <w:spacing w:after="0"/>
        <w:ind w:left="120"/>
        <w:rPr>
          <w:lang w:val="ru-RU"/>
        </w:rPr>
      </w:pPr>
      <w:bookmarkStart w:id="10" w:name="_Toc137548641"/>
      <w:bookmarkEnd w:id="10"/>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ЛИЧНОСТНЫЕ РЕЗУЛЬТАТЫ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1) </w:t>
      </w:r>
      <w:r w:rsidRPr="00A22CB6">
        <w:rPr>
          <w:rFonts w:ascii="Times New Roman" w:hAnsi="Times New Roman"/>
          <w:b/>
          <w:color w:val="000000"/>
          <w:sz w:val="28"/>
          <w:lang w:val="ru-RU"/>
        </w:rPr>
        <w:t>гражданского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к гуманитарной и волонтёрской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2) </w:t>
      </w:r>
      <w:r w:rsidRPr="00A22CB6">
        <w:rPr>
          <w:rFonts w:ascii="Times New Roman" w:hAnsi="Times New Roman"/>
          <w:b/>
          <w:color w:val="000000"/>
          <w:sz w:val="28"/>
          <w:lang w:val="ru-RU"/>
        </w:rPr>
        <w:t>патриотического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3) </w:t>
      </w:r>
      <w:r w:rsidRPr="00A22CB6">
        <w:rPr>
          <w:rFonts w:ascii="Times New Roman" w:hAnsi="Times New Roman"/>
          <w:b/>
          <w:color w:val="000000"/>
          <w:sz w:val="28"/>
          <w:lang w:val="ru-RU"/>
        </w:rPr>
        <w:t>духовно-нравственного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осознание духовных ценностей российского народа;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сформированность нравственного сознания, этического поведения;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осознание личного вклада в построение устойчивого будущего;</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4) </w:t>
      </w:r>
      <w:r w:rsidRPr="00A22CB6">
        <w:rPr>
          <w:rFonts w:ascii="Times New Roman" w:hAnsi="Times New Roman"/>
          <w:b/>
          <w:color w:val="000000"/>
          <w:sz w:val="28"/>
          <w:lang w:val="ru-RU"/>
        </w:rPr>
        <w:t>эстетического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5) </w:t>
      </w:r>
      <w:r w:rsidRPr="00A22CB6">
        <w:rPr>
          <w:rFonts w:ascii="Times New Roman" w:hAnsi="Times New Roman"/>
          <w:b/>
          <w:color w:val="000000"/>
          <w:sz w:val="28"/>
          <w:lang w:val="ru-RU"/>
        </w:rPr>
        <w:t>физического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потребность в физическом совершенствовании, занятиях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спортивно-оздоровительной деятельностью;</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6) </w:t>
      </w:r>
      <w:r w:rsidRPr="00A22CB6">
        <w:rPr>
          <w:rFonts w:ascii="Times New Roman" w:hAnsi="Times New Roman"/>
          <w:b/>
          <w:color w:val="000000"/>
          <w:sz w:val="28"/>
          <w:lang w:val="ru-RU"/>
        </w:rPr>
        <w:t>трудового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к труду, осознание приобретённых умений и навыков, трудолюбие;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7) </w:t>
      </w:r>
      <w:r w:rsidRPr="00A22CB6">
        <w:rPr>
          <w:rFonts w:ascii="Times New Roman" w:hAnsi="Times New Roman"/>
          <w:b/>
          <w:color w:val="000000"/>
          <w:sz w:val="28"/>
          <w:lang w:val="ru-RU"/>
        </w:rPr>
        <w:t>экологического воспитания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активное неприятие действий, приносящих вред окружающей среде;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расширение опыта деятельности экологической направленности.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8) </w:t>
      </w:r>
      <w:r w:rsidRPr="00A22CB6">
        <w:rPr>
          <w:rFonts w:ascii="Times New Roman" w:hAnsi="Times New Roman"/>
          <w:b/>
          <w:color w:val="000000"/>
          <w:sz w:val="28"/>
          <w:lang w:val="ru-RU"/>
        </w:rPr>
        <w:t>ценности научного познания</w:t>
      </w:r>
      <w:r w:rsidRPr="00A22CB6">
        <w:rPr>
          <w:rFonts w:ascii="Times New Roman" w:hAnsi="Times New Roman"/>
          <w:color w:val="000000"/>
          <w:sz w:val="28"/>
          <w:lang w:val="ru-RU"/>
        </w:rPr>
        <w:t>:</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2D56AB" w:rsidRPr="00A22CB6" w:rsidRDefault="002D56AB">
      <w:pPr>
        <w:spacing w:after="0"/>
        <w:ind w:left="120"/>
        <w:rPr>
          <w:lang w:val="ru-RU"/>
        </w:rPr>
      </w:pPr>
      <w:bookmarkStart w:id="11" w:name="_Toc137510620"/>
      <w:bookmarkEnd w:id="11"/>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МЕТАПРЕДМЕТНЫЕ РЕЗУЛЬТАТЫ</w:t>
      </w:r>
    </w:p>
    <w:p w:rsidR="002D56AB" w:rsidRPr="00A22CB6" w:rsidRDefault="00CB26A4">
      <w:pPr>
        <w:spacing w:after="0" w:line="264" w:lineRule="auto"/>
        <w:ind w:firstLine="600"/>
        <w:jc w:val="both"/>
        <w:rPr>
          <w:lang w:val="ru-RU"/>
        </w:rPr>
      </w:pPr>
      <w:bookmarkStart w:id="12" w:name="_Toc134720971"/>
      <w:bookmarkEnd w:id="12"/>
      <w:r w:rsidRPr="00A22CB6">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Познавательные универсальные учебные действия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w:t>
      </w:r>
      <w:r w:rsidRPr="00A22CB6">
        <w:rPr>
          <w:rFonts w:ascii="Times New Roman" w:hAnsi="Times New Roman"/>
          <w:i/>
          <w:color w:val="000000"/>
          <w:sz w:val="28"/>
          <w:lang w:val="ru-RU"/>
        </w:rPr>
        <w:t>следующие базовые логические действия</w:t>
      </w:r>
      <w:r w:rsidRPr="00A22CB6">
        <w:rPr>
          <w:rFonts w:ascii="Times New Roman" w:hAnsi="Times New Roman"/>
          <w:color w:val="000000"/>
          <w:sz w:val="28"/>
          <w:lang w:val="ru-RU"/>
        </w:rPr>
        <w:t xml:space="preserve"> как часть познавательных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определять цели деятельности, задавать параметры и критерии их достижения;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выявлять закономерности и противоречия в рассматриваемых явлениях;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развивать креативное мышление при решении жизненных проблем.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следующие </w:t>
      </w:r>
      <w:r w:rsidRPr="00A22CB6">
        <w:rPr>
          <w:rFonts w:ascii="Times New Roman" w:hAnsi="Times New Roman"/>
          <w:i/>
          <w:color w:val="000000"/>
          <w:sz w:val="28"/>
          <w:lang w:val="ru-RU"/>
        </w:rPr>
        <w:t>базовые исследовательские действия</w:t>
      </w:r>
      <w:r w:rsidRPr="00A22CB6">
        <w:rPr>
          <w:rFonts w:ascii="Times New Roman" w:hAnsi="Times New Roman"/>
          <w:color w:val="000000"/>
          <w:sz w:val="28"/>
          <w:lang w:val="ru-RU"/>
        </w:rPr>
        <w:t xml:space="preserve"> как часть познавательных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давать оценку новым ситуациям, оценивать приобретённый опыт;</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уметь интегрировать знания из разных учебных предметов;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следующие </w:t>
      </w:r>
      <w:r w:rsidRPr="00A22CB6">
        <w:rPr>
          <w:rFonts w:ascii="Times New Roman" w:hAnsi="Times New Roman"/>
          <w:i/>
          <w:color w:val="000000"/>
          <w:sz w:val="28"/>
          <w:lang w:val="ru-RU"/>
        </w:rPr>
        <w:t>умения работать с информацией</w:t>
      </w:r>
      <w:r w:rsidRPr="00A22CB6">
        <w:rPr>
          <w:rFonts w:ascii="Times New Roman" w:hAnsi="Times New Roman"/>
          <w:color w:val="000000"/>
          <w:sz w:val="28"/>
          <w:lang w:val="ru-RU"/>
        </w:rPr>
        <w:t xml:space="preserve"> как часть познавательных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w:t>
      </w:r>
      <w:r w:rsidRPr="00A22CB6">
        <w:rPr>
          <w:rFonts w:ascii="Times New Roman" w:hAnsi="Times New Roman"/>
          <w:color w:val="000000"/>
          <w:sz w:val="28"/>
          <w:lang w:val="ru-RU"/>
        </w:rPr>
        <w:lastRenderedPageBreak/>
        <w:t>гигиены, ресурсосбережения, правовых и этических норм, норм информационной безопасности;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Коммуникативные универсальные учебные действия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осуществлять коммуникации во всех сферах жизни;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владеть различными способами общения и взаимодействия;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аргументированно вести диалог, уметь смягчать конфликтные ситуации;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Регулятивные универсальные учебные действия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следующие умения </w:t>
      </w:r>
      <w:r w:rsidRPr="00A22CB6">
        <w:rPr>
          <w:rFonts w:ascii="Times New Roman" w:hAnsi="Times New Roman"/>
          <w:i/>
          <w:color w:val="000000"/>
          <w:sz w:val="28"/>
          <w:lang w:val="ru-RU"/>
        </w:rPr>
        <w:t>самоорганизации</w:t>
      </w:r>
      <w:r w:rsidRPr="00A22CB6">
        <w:rPr>
          <w:rFonts w:ascii="Times New Roman" w:hAnsi="Times New Roman"/>
          <w:color w:val="000000"/>
          <w:sz w:val="28"/>
          <w:lang w:val="ru-RU"/>
        </w:rPr>
        <w:t xml:space="preserve"> как часть регулятивных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давать оценку новым ситуациям;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расширять рамки учебного предмета на основе личных предпочтений;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делать осознанный выбор, аргументировать его, брать ответственность за решение;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оценивать приобретённый опыт;</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постоянно повышать свой образовательный и культурный уровень;</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следующие умения </w:t>
      </w:r>
      <w:r w:rsidRPr="00A22CB6">
        <w:rPr>
          <w:rFonts w:ascii="Times New Roman" w:hAnsi="Times New Roman"/>
          <w:i/>
          <w:color w:val="000000"/>
          <w:sz w:val="28"/>
          <w:lang w:val="ru-RU"/>
        </w:rPr>
        <w:t>самоконтроля, принятия себя и других</w:t>
      </w:r>
      <w:r w:rsidRPr="00A22CB6">
        <w:rPr>
          <w:rFonts w:ascii="Times New Roman" w:hAnsi="Times New Roman"/>
          <w:color w:val="000000"/>
          <w:sz w:val="28"/>
          <w:lang w:val="ru-RU"/>
        </w:rPr>
        <w:t xml:space="preserve"> как часть регулятивных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lastRenderedPageBreak/>
        <w:t>использовать приёмы рефлексии для оценки ситуации, выбора верного решения;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уметь оценивать риски и своевременно принимать решения по их снижению;</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принимать мотивы и аргументы других при анализе результатов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принимать себя, понимая свои недостатки и достоинства;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принимать мотивы и аргументы других при анализе результатов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признавать своё право и право других на ошибки;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развивать способность понимать мир с позиции другого человека.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У обучающегося будут сформированы следующие умения </w:t>
      </w:r>
      <w:r w:rsidRPr="00A22CB6">
        <w:rPr>
          <w:rFonts w:ascii="Times New Roman" w:hAnsi="Times New Roman"/>
          <w:i/>
          <w:color w:val="000000"/>
          <w:sz w:val="28"/>
          <w:lang w:val="ru-RU"/>
        </w:rPr>
        <w:t>совместной деятельности</w:t>
      </w:r>
      <w:r w:rsidRPr="00A22CB6">
        <w:rPr>
          <w:rFonts w:ascii="Times New Roman" w:hAnsi="Times New Roman"/>
          <w:color w:val="000000"/>
          <w:sz w:val="28"/>
          <w:lang w:val="ru-RU"/>
        </w:rPr>
        <w:t xml:space="preserve"> как часть коммуникативных универсальных учебных действий: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понимать и использовать преимущества командной и индивидуальной работы;</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2D56AB" w:rsidRPr="00A22CB6" w:rsidRDefault="002D56AB">
      <w:pPr>
        <w:spacing w:after="0"/>
        <w:ind w:left="120"/>
        <w:rPr>
          <w:lang w:val="ru-RU"/>
        </w:rPr>
      </w:pPr>
      <w:bookmarkStart w:id="13" w:name="_Toc137510621"/>
      <w:bookmarkEnd w:id="13"/>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b/>
          <w:color w:val="000000"/>
          <w:sz w:val="28"/>
          <w:lang w:val="ru-RU"/>
        </w:rPr>
        <w:t>ПРЕДМЕТНЫЕ РЕЗУЛЬТАТЫ</w:t>
      </w:r>
    </w:p>
    <w:p w:rsidR="002D56AB" w:rsidRPr="00A22CB6" w:rsidRDefault="00CB26A4">
      <w:pPr>
        <w:spacing w:after="0" w:line="264" w:lineRule="auto"/>
        <w:ind w:left="120"/>
        <w:jc w:val="both"/>
        <w:rPr>
          <w:lang w:val="ru-RU"/>
        </w:rPr>
      </w:pPr>
      <w:r w:rsidRPr="00A22CB6">
        <w:rPr>
          <w:rFonts w:ascii="Times New Roman" w:hAnsi="Times New Roman"/>
          <w:color w:val="000000"/>
          <w:sz w:val="28"/>
          <w:lang w:val="ru-RU"/>
        </w:rPr>
        <w:t xml:space="preserve">К концу обучения </w:t>
      </w:r>
      <w:r w:rsidRPr="00A22CB6">
        <w:rPr>
          <w:rFonts w:ascii="Times New Roman" w:hAnsi="Times New Roman"/>
          <w:b/>
          <w:i/>
          <w:color w:val="000000"/>
          <w:sz w:val="28"/>
          <w:lang w:val="ru-RU"/>
        </w:rPr>
        <w:t>в 10 классе</w:t>
      </w:r>
      <w:r w:rsidRPr="00A22CB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 xml:space="preserve">Раздел «Знания о физической культуре»: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ориентироваться в основных статьях Федерального закона «О физической культуре и спорте в Российской Федерации», руководствоваться </w:t>
      </w:r>
      <w:r w:rsidRPr="00A22CB6">
        <w:rPr>
          <w:rFonts w:ascii="Times New Roman" w:hAnsi="Times New Roman"/>
          <w:color w:val="000000"/>
          <w:sz w:val="28"/>
          <w:lang w:val="ru-RU"/>
        </w:rPr>
        <w:lastRenderedPageBreak/>
        <w:t>ими при организации активного отдыха в разнообразных формах физкультурно-оздоровительной и спортивно-массовой деятельности;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Раздел «Организация самостоятельных занятий»:</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Раздел «Физическое совершенствование»:</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2D56AB" w:rsidRPr="00A22CB6" w:rsidRDefault="002D56AB">
      <w:pPr>
        <w:spacing w:after="0" w:line="264" w:lineRule="auto"/>
        <w:ind w:left="120"/>
        <w:jc w:val="both"/>
        <w:rPr>
          <w:lang w:val="ru-RU"/>
        </w:rPr>
      </w:pPr>
    </w:p>
    <w:p w:rsidR="002D56AB" w:rsidRPr="00A22CB6" w:rsidRDefault="00CB26A4">
      <w:pPr>
        <w:spacing w:after="0" w:line="264" w:lineRule="auto"/>
        <w:ind w:left="120"/>
        <w:jc w:val="both"/>
        <w:rPr>
          <w:lang w:val="ru-RU"/>
        </w:rPr>
      </w:pPr>
      <w:r w:rsidRPr="00A22CB6">
        <w:rPr>
          <w:rFonts w:ascii="Times New Roman" w:hAnsi="Times New Roman"/>
          <w:color w:val="000000"/>
          <w:sz w:val="28"/>
          <w:lang w:val="ru-RU"/>
        </w:rPr>
        <w:t xml:space="preserve">К концу обучения </w:t>
      </w:r>
      <w:r w:rsidRPr="00A22CB6">
        <w:rPr>
          <w:rFonts w:ascii="Times New Roman" w:hAnsi="Times New Roman"/>
          <w:b/>
          <w:i/>
          <w:color w:val="000000"/>
          <w:sz w:val="28"/>
          <w:lang w:val="ru-RU"/>
        </w:rPr>
        <w:t>в 11 классе</w:t>
      </w:r>
      <w:r w:rsidRPr="00A22CB6">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lastRenderedPageBreak/>
        <w:t xml:space="preserve">Раздел «Знания о физической культуре»: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2D56AB" w:rsidRPr="00A22CB6" w:rsidRDefault="00CB26A4">
      <w:pPr>
        <w:spacing w:after="0" w:line="264" w:lineRule="auto"/>
        <w:ind w:firstLine="600"/>
        <w:jc w:val="both"/>
        <w:rPr>
          <w:lang w:val="ru-RU"/>
        </w:rPr>
      </w:pPr>
      <w:r w:rsidRPr="00A22CB6">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Раздел «Организация самостоятельных занятий»:</w:t>
      </w: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CB26A4">
      <w:pPr>
        <w:spacing w:after="0" w:line="264" w:lineRule="auto"/>
        <w:ind w:firstLine="600"/>
        <w:jc w:val="both"/>
        <w:rPr>
          <w:lang w:val="ru-RU"/>
        </w:rPr>
      </w:pPr>
      <w:r w:rsidRPr="00A22CB6">
        <w:rPr>
          <w:rFonts w:ascii="Times New Roman" w:hAnsi="Times New Roman"/>
          <w:b/>
          <w:i/>
          <w:color w:val="000000"/>
          <w:sz w:val="28"/>
          <w:lang w:val="ru-RU"/>
        </w:rPr>
        <w:t>Раздел «Физическое совершенствование»:</w:t>
      </w: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и потребностей в физическом развитии и физическом совершенствовании;</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D56AB" w:rsidRPr="00A22CB6" w:rsidRDefault="002D56AB">
      <w:pPr>
        <w:spacing w:after="0"/>
        <w:ind w:left="120"/>
        <w:rPr>
          <w:lang w:val="ru-RU"/>
        </w:rPr>
      </w:pPr>
    </w:p>
    <w:p w:rsidR="002D56AB" w:rsidRPr="00A22CB6" w:rsidRDefault="00CB26A4">
      <w:pPr>
        <w:spacing w:after="0"/>
        <w:ind w:firstLine="600"/>
        <w:jc w:val="both"/>
        <w:rPr>
          <w:lang w:val="ru-RU"/>
        </w:rPr>
      </w:pPr>
      <w:r w:rsidRPr="00A22CB6">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2D56AB" w:rsidRPr="00A22CB6" w:rsidRDefault="002D56AB">
      <w:pPr>
        <w:spacing w:after="0"/>
        <w:ind w:left="120"/>
        <w:rPr>
          <w:lang w:val="ru-RU"/>
        </w:rPr>
      </w:pPr>
    </w:p>
    <w:p w:rsidR="002D56AB" w:rsidRPr="00A22CB6" w:rsidRDefault="002D56AB">
      <w:pPr>
        <w:spacing w:after="0"/>
        <w:ind w:left="120"/>
        <w:rPr>
          <w:lang w:val="ru-RU"/>
        </w:rPr>
      </w:pPr>
    </w:p>
    <w:p w:rsidR="002D56AB" w:rsidRPr="00A22CB6" w:rsidRDefault="002D56AB">
      <w:pPr>
        <w:rPr>
          <w:lang w:val="ru-RU"/>
        </w:rPr>
        <w:sectPr w:rsidR="002D56AB" w:rsidRPr="00A22CB6">
          <w:pgSz w:w="11906" w:h="16383"/>
          <w:pgMar w:top="1134" w:right="850" w:bottom="1134" w:left="1701" w:header="720" w:footer="720" w:gutter="0"/>
          <w:cols w:space="720"/>
        </w:sectPr>
      </w:pPr>
    </w:p>
    <w:p w:rsidR="002D56AB" w:rsidRDefault="00CB26A4">
      <w:pPr>
        <w:spacing w:after="0"/>
        <w:ind w:left="120"/>
      </w:pPr>
      <w:bookmarkStart w:id="14" w:name="block-84157681"/>
      <w:bookmarkEnd w:id="9"/>
      <w:r w:rsidRPr="00A22CB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D56AB" w:rsidRDefault="00CB26A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2D56AB">
        <w:trPr>
          <w:trHeight w:val="144"/>
          <w:tblCellSpacing w:w="20" w:type="nil"/>
        </w:trPr>
        <w:tc>
          <w:tcPr>
            <w:tcW w:w="510" w:type="dxa"/>
            <w:vMerge w:val="restart"/>
            <w:tcMar>
              <w:top w:w="50" w:type="dxa"/>
              <w:left w:w="100" w:type="dxa"/>
            </w:tcMar>
            <w:vAlign w:val="center"/>
          </w:tcPr>
          <w:p w:rsidR="002D56AB" w:rsidRDefault="00CB26A4">
            <w:pPr>
              <w:spacing w:after="0"/>
              <w:ind w:left="135"/>
            </w:pPr>
            <w:r>
              <w:rPr>
                <w:rFonts w:ascii="Times New Roman" w:hAnsi="Times New Roman"/>
                <w:b/>
                <w:color w:val="000000"/>
                <w:sz w:val="24"/>
              </w:rPr>
              <w:t xml:space="preserve">№ п/п </w:t>
            </w:r>
          </w:p>
          <w:p w:rsidR="002D56AB" w:rsidRDefault="002D56AB">
            <w:pPr>
              <w:spacing w:after="0"/>
              <w:ind w:left="135"/>
            </w:pPr>
          </w:p>
        </w:tc>
        <w:tc>
          <w:tcPr>
            <w:tcW w:w="2816"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D56AB" w:rsidRDefault="002D56AB">
            <w:pPr>
              <w:spacing w:after="0"/>
              <w:ind w:left="135"/>
            </w:pPr>
          </w:p>
        </w:tc>
        <w:tc>
          <w:tcPr>
            <w:tcW w:w="0" w:type="auto"/>
            <w:gridSpan w:val="3"/>
            <w:tcMar>
              <w:top w:w="50" w:type="dxa"/>
              <w:left w:w="100" w:type="dxa"/>
            </w:tcMar>
            <w:vAlign w:val="center"/>
          </w:tcPr>
          <w:p w:rsidR="002D56AB" w:rsidRDefault="00CB26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56AB" w:rsidRDefault="002D56AB">
            <w:pPr>
              <w:spacing w:after="0"/>
              <w:ind w:left="135"/>
            </w:pPr>
          </w:p>
        </w:tc>
      </w:tr>
      <w:tr w:rsidR="002D56AB">
        <w:trPr>
          <w:trHeight w:val="144"/>
          <w:tblCellSpacing w:w="20" w:type="nil"/>
        </w:trPr>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c>
          <w:tcPr>
            <w:tcW w:w="994"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56AB" w:rsidRDefault="002D56AB">
            <w:pPr>
              <w:spacing w:after="0"/>
              <w:ind w:left="135"/>
            </w:pPr>
          </w:p>
        </w:tc>
        <w:tc>
          <w:tcPr>
            <w:tcW w:w="1719"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1805"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0" w:type="auto"/>
            <w:vMerge/>
            <w:tcBorders>
              <w:top w:val="nil"/>
            </w:tcBorders>
            <w:tcMar>
              <w:top w:w="50" w:type="dxa"/>
              <w:left w:w="100" w:type="dxa"/>
            </w:tcMa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1.</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Знания о физической культуре</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1.1</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как социальное явление</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1.2</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как средство укрепления здоровья человека</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2.</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Способы самостоятельной двигательной деятельности</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2.1</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r>
              <w:rPr>
                <w:rFonts w:ascii="Times New Roman" w:hAnsi="Times New Roman"/>
                <w:b/>
                <w:color w:val="000000"/>
                <w:sz w:val="24"/>
              </w:rPr>
              <w:t>ФИЗИЧЕСКОЕ СОВЕРШЕНСТВОВАНИЕ</w:t>
            </w:r>
          </w:p>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lastRenderedPageBreak/>
              <w:t>2.2</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2.3</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3.</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Прикладно-ориентированная двигательная деятельность</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3.1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4.</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Модуль «Спортивная и физическая подготовка»</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4.1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4.2</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2"/>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2D56AB" w:rsidRDefault="002D56AB"/>
        </w:tc>
      </w:tr>
    </w:tbl>
    <w:p w:rsidR="002D56AB" w:rsidRDefault="002D56AB">
      <w:pPr>
        <w:sectPr w:rsidR="002D56AB">
          <w:pgSz w:w="16383" w:h="11906" w:orient="landscape"/>
          <w:pgMar w:top="1134" w:right="850" w:bottom="1134" w:left="1701" w:header="720" w:footer="720" w:gutter="0"/>
          <w:cols w:space="720"/>
        </w:sectPr>
      </w:pPr>
    </w:p>
    <w:p w:rsidR="002D56AB" w:rsidRDefault="00CB26A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2D56AB">
        <w:trPr>
          <w:trHeight w:val="144"/>
          <w:tblCellSpacing w:w="20" w:type="nil"/>
        </w:trPr>
        <w:tc>
          <w:tcPr>
            <w:tcW w:w="510" w:type="dxa"/>
            <w:vMerge w:val="restart"/>
            <w:tcMar>
              <w:top w:w="50" w:type="dxa"/>
              <w:left w:w="100" w:type="dxa"/>
            </w:tcMar>
            <w:vAlign w:val="center"/>
          </w:tcPr>
          <w:p w:rsidR="002D56AB" w:rsidRDefault="00CB26A4">
            <w:pPr>
              <w:spacing w:after="0"/>
              <w:ind w:left="135"/>
            </w:pPr>
            <w:r>
              <w:rPr>
                <w:rFonts w:ascii="Times New Roman" w:hAnsi="Times New Roman"/>
                <w:b/>
                <w:color w:val="000000"/>
                <w:sz w:val="24"/>
              </w:rPr>
              <w:t xml:space="preserve">№ п/п </w:t>
            </w:r>
          </w:p>
          <w:p w:rsidR="002D56AB" w:rsidRDefault="002D56AB">
            <w:pPr>
              <w:spacing w:after="0"/>
              <w:ind w:left="135"/>
            </w:pPr>
          </w:p>
        </w:tc>
        <w:tc>
          <w:tcPr>
            <w:tcW w:w="2816"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2D56AB" w:rsidRDefault="002D56AB">
            <w:pPr>
              <w:spacing w:after="0"/>
              <w:ind w:left="135"/>
            </w:pPr>
          </w:p>
        </w:tc>
        <w:tc>
          <w:tcPr>
            <w:tcW w:w="0" w:type="auto"/>
            <w:gridSpan w:val="3"/>
            <w:tcMar>
              <w:top w:w="50" w:type="dxa"/>
              <w:left w:w="100" w:type="dxa"/>
            </w:tcMar>
            <w:vAlign w:val="center"/>
          </w:tcPr>
          <w:p w:rsidR="002D56AB" w:rsidRDefault="00CB26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94"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56AB" w:rsidRDefault="002D56AB">
            <w:pPr>
              <w:spacing w:after="0"/>
              <w:ind w:left="135"/>
            </w:pPr>
          </w:p>
        </w:tc>
      </w:tr>
      <w:tr w:rsidR="002D56AB">
        <w:trPr>
          <w:trHeight w:val="144"/>
          <w:tblCellSpacing w:w="20" w:type="nil"/>
        </w:trPr>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c>
          <w:tcPr>
            <w:tcW w:w="994"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56AB" w:rsidRDefault="002D56AB">
            <w:pPr>
              <w:spacing w:after="0"/>
              <w:ind w:left="135"/>
            </w:pPr>
          </w:p>
        </w:tc>
        <w:tc>
          <w:tcPr>
            <w:tcW w:w="1719"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1805"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0" w:type="auto"/>
            <w:vMerge/>
            <w:tcBorders>
              <w:top w:val="nil"/>
            </w:tcBorders>
            <w:tcMar>
              <w:top w:w="50" w:type="dxa"/>
              <w:left w:w="100" w:type="dxa"/>
            </w:tcMa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1.</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Знания о физической культуре</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1.1</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Здоровый образ жизни современного человека</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1.2</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Профилактика травматизма и оказание перовой помощи во время занятий физической культурой</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2.</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Способы самостоятельной двигательной деятельности</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2.1</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2.2</w:t>
            </w:r>
          </w:p>
        </w:tc>
        <w:tc>
          <w:tcPr>
            <w:tcW w:w="2816"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4"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r>
              <w:rPr>
                <w:rFonts w:ascii="Times New Roman" w:hAnsi="Times New Roman"/>
                <w:b/>
                <w:color w:val="000000"/>
                <w:sz w:val="24"/>
              </w:rPr>
              <w:t>ФИЗИЧЕСКОЕ СОВЕРШЕНСТВОВАНИЕ</w:t>
            </w:r>
          </w:p>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1.1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6"/>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lastRenderedPageBreak/>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2.2</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2.3</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32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3.</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Прикладно-ориентированная двигательная деятельность</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3.1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D56AB" w:rsidRDefault="002D56AB"/>
        </w:tc>
      </w:tr>
      <w:tr w:rsidR="002D56AB" w:rsidRPr="00BA4CC8">
        <w:trPr>
          <w:trHeight w:val="144"/>
          <w:tblCellSpacing w:w="20" w:type="nil"/>
        </w:trPr>
        <w:tc>
          <w:tcPr>
            <w:tcW w:w="0" w:type="auto"/>
            <w:gridSpan w:val="6"/>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b/>
                <w:color w:val="000000"/>
                <w:sz w:val="24"/>
                <w:lang w:val="ru-RU"/>
              </w:rPr>
              <w:t>Раздел 4.</w:t>
            </w:r>
            <w:r w:rsidRPr="00A22CB6">
              <w:rPr>
                <w:rFonts w:ascii="Times New Roman" w:hAnsi="Times New Roman"/>
                <w:color w:val="000000"/>
                <w:sz w:val="24"/>
                <w:lang w:val="ru-RU"/>
              </w:rPr>
              <w:t xml:space="preserve"> </w:t>
            </w:r>
            <w:r w:rsidRPr="00A22CB6">
              <w:rPr>
                <w:rFonts w:ascii="Times New Roman" w:hAnsi="Times New Roman"/>
                <w:b/>
                <w:color w:val="000000"/>
                <w:sz w:val="24"/>
                <w:lang w:val="ru-RU"/>
              </w:rPr>
              <w:t>Модуль «Спортивная и физическая подготовка»</w:t>
            </w: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4.1</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16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510" w:type="dxa"/>
            <w:tcMar>
              <w:top w:w="50" w:type="dxa"/>
              <w:left w:w="100" w:type="dxa"/>
            </w:tcMar>
            <w:vAlign w:val="center"/>
          </w:tcPr>
          <w:p w:rsidR="002D56AB" w:rsidRDefault="00CB26A4">
            <w:pPr>
              <w:spacing w:after="0"/>
            </w:pPr>
            <w:r>
              <w:rPr>
                <w:rFonts w:ascii="Times New Roman" w:hAnsi="Times New Roman"/>
                <w:color w:val="000000"/>
                <w:sz w:val="24"/>
              </w:rPr>
              <w:t>4.2</w:t>
            </w:r>
          </w:p>
        </w:tc>
        <w:tc>
          <w:tcPr>
            <w:tcW w:w="2816"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4"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18 </w:t>
            </w:r>
          </w:p>
        </w:tc>
        <w:tc>
          <w:tcPr>
            <w:tcW w:w="1719" w:type="dxa"/>
            <w:tcMar>
              <w:top w:w="50" w:type="dxa"/>
              <w:left w:w="100" w:type="dxa"/>
            </w:tcMar>
            <w:vAlign w:val="center"/>
          </w:tcPr>
          <w:p w:rsidR="002D56AB" w:rsidRDefault="002D56AB">
            <w:pPr>
              <w:spacing w:after="0"/>
              <w:ind w:left="135"/>
              <w:jc w:val="center"/>
            </w:pPr>
          </w:p>
        </w:tc>
        <w:tc>
          <w:tcPr>
            <w:tcW w:w="1805" w:type="dxa"/>
            <w:tcMar>
              <w:top w:w="50" w:type="dxa"/>
              <w:left w:w="100" w:type="dxa"/>
            </w:tcMar>
            <w:vAlign w:val="center"/>
          </w:tcPr>
          <w:p w:rsidR="002D56AB" w:rsidRDefault="002D56AB">
            <w:pPr>
              <w:spacing w:after="0"/>
              <w:ind w:left="135"/>
              <w:jc w:val="center"/>
            </w:pPr>
          </w:p>
        </w:tc>
        <w:tc>
          <w:tcPr>
            <w:tcW w:w="2694"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63"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34 </w:t>
            </w:r>
          </w:p>
        </w:tc>
        <w:tc>
          <w:tcPr>
            <w:tcW w:w="0" w:type="auto"/>
            <w:gridSpan w:val="3"/>
            <w:tcMar>
              <w:top w:w="50" w:type="dxa"/>
              <w:left w:w="100" w:type="dxa"/>
            </w:tcMar>
            <w:vAlign w:val="center"/>
          </w:tcPr>
          <w:p w:rsidR="002D56AB" w:rsidRDefault="002D56AB"/>
        </w:tc>
      </w:tr>
      <w:tr w:rsidR="002D56AB">
        <w:trPr>
          <w:trHeight w:val="144"/>
          <w:tblCellSpacing w:w="20" w:type="nil"/>
        </w:trPr>
        <w:tc>
          <w:tcPr>
            <w:tcW w:w="0" w:type="auto"/>
            <w:gridSpan w:val="2"/>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19"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2D56AB" w:rsidRDefault="002D56AB"/>
        </w:tc>
      </w:tr>
    </w:tbl>
    <w:p w:rsidR="002D56AB" w:rsidRDefault="002D56AB">
      <w:pPr>
        <w:sectPr w:rsidR="002D56AB">
          <w:pgSz w:w="16383" w:h="11906" w:orient="landscape"/>
          <w:pgMar w:top="1134" w:right="850" w:bottom="1134" w:left="1701" w:header="720" w:footer="720" w:gutter="0"/>
          <w:cols w:space="720"/>
        </w:sectPr>
      </w:pPr>
    </w:p>
    <w:p w:rsidR="002D56AB" w:rsidRDefault="002D56AB">
      <w:pPr>
        <w:sectPr w:rsidR="002D56AB">
          <w:pgSz w:w="16383" w:h="11906" w:orient="landscape"/>
          <w:pgMar w:top="1134" w:right="850" w:bottom="1134" w:left="1701" w:header="720" w:footer="720" w:gutter="0"/>
          <w:cols w:space="720"/>
        </w:sectPr>
      </w:pPr>
    </w:p>
    <w:p w:rsidR="002D56AB" w:rsidRDefault="00CB26A4">
      <w:pPr>
        <w:spacing w:after="0"/>
        <w:ind w:left="120"/>
      </w:pPr>
      <w:bookmarkStart w:id="15" w:name="block-84157682"/>
      <w:bookmarkEnd w:id="14"/>
      <w:r>
        <w:rPr>
          <w:rFonts w:ascii="Times New Roman" w:hAnsi="Times New Roman"/>
          <w:b/>
          <w:color w:val="000000"/>
          <w:sz w:val="28"/>
        </w:rPr>
        <w:lastRenderedPageBreak/>
        <w:t xml:space="preserve"> ПОУРОЧНОЕ ПЛАНИРОВАНИЕ </w:t>
      </w:r>
    </w:p>
    <w:p w:rsidR="002D56AB" w:rsidRDefault="00CB26A4">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2D56AB">
        <w:trPr>
          <w:trHeight w:val="144"/>
          <w:tblCellSpacing w:w="20" w:type="nil"/>
        </w:trPr>
        <w:tc>
          <w:tcPr>
            <w:tcW w:w="463" w:type="dxa"/>
            <w:vMerge w:val="restart"/>
            <w:tcMar>
              <w:top w:w="50" w:type="dxa"/>
              <w:left w:w="100" w:type="dxa"/>
            </w:tcMar>
            <w:vAlign w:val="center"/>
          </w:tcPr>
          <w:p w:rsidR="002D56AB" w:rsidRDefault="00CB26A4">
            <w:pPr>
              <w:spacing w:after="0"/>
              <w:ind w:left="135"/>
            </w:pPr>
            <w:r>
              <w:rPr>
                <w:rFonts w:ascii="Times New Roman" w:hAnsi="Times New Roman"/>
                <w:b/>
                <w:color w:val="000000"/>
                <w:sz w:val="24"/>
              </w:rPr>
              <w:t xml:space="preserve">№ п/п </w:t>
            </w:r>
          </w:p>
          <w:p w:rsidR="002D56AB" w:rsidRDefault="002D56AB">
            <w:pPr>
              <w:spacing w:after="0"/>
              <w:ind w:left="135"/>
            </w:pPr>
          </w:p>
        </w:tc>
        <w:tc>
          <w:tcPr>
            <w:tcW w:w="3168"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D56AB" w:rsidRDefault="002D56AB">
            <w:pPr>
              <w:spacing w:after="0"/>
              <w:ind w:left="135"/>
            </w:pPr>
          </w:p>
        </w:tc>
        <w:tc>
          <w:tcPr>
            <w:tcW w:w="0" w:type="auto"/>
            <w:gridSpan w:val="3"/>
            <w:tcMar>
              <w:top w:w="50" w:type="dxa"/>
              <w:left w:w="100" w:type="dxa"/>
            </w:tcMar>
            <w:vAlign w:val="center"/>
          </w:tcPr>
          <w:p w:rsidR="002D56AB" w:rsidRDefault="00CB26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D56AB" w:rsidRDefault="002D56AB">
            <w:pPr>
              <w:spacing w:after="0"/>
              <w:ind w:left="135"/>
            </w:pPr>
          </w:p>
        </w:tc>
        <w:tc>
          <w:tcPr>
            <w:tcW w:w="1959"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56AB" w:rsidRDefault="002D56AB">
            <w:pPr>
              <w:spacing w:after="0"/>
              <w:ind w:left="135"/>
            </w:pPr>
          </w:p>
        </w:tc>
      </w:tr>
      <w:tr w:rsidR="002D56AB">
        <w:trPr>
          <w:trHeight w:val="144"/>
          <w:tblCellSpacing w:w="20" w:type="nil"/>
        </w:trPr>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c>
          <w:tcPr>
            <w:tcW w:w="815"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56AB" w:rsidRDefault="002D56AB">
            <w:pPr>
              <w:spacing w:after="0"/>
              <w:ind w:left="135"/>
            </w:pPr>
          </w:p>
        </w:tc>
        <w:tc>
          <w:tcPr>
            <w:tcW w:w="1510"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1611"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Истоки возникновения культуры как социального явления</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Культура как способ развития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Здоровый образ жизни как условие активной жизнедеятельности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Основные направления и формы организации физической культуры в современном обществе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Всероссийский физкультурно-спортивный комплекс «Готов к труду и обороне» (ГТО)</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физическое здоровье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психическое здоровье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социальное здоровье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Основы организации образа жизни современного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Проектирование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досуговой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11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Контроль состояния здоровья в процессе самостоятельных занятий оздоровительной физической культурой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Определение состояния здоровья с помощью функциональных проб</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Оценивание текущего состояния организма с помощью субъективных и объективных показателей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Организация и планирование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Упражнения для профилактики нарушения и коррекции осанки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Упражнения для профилактики перенапряжения органов зрения и мышц опорно-двигательного аппарата при длительной работе за компьютером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атлетической гимнастки для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аэробной гимнастики для занятий кондиционной тренировкой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силовых и скоростных способностей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технических действий в передаче мяча, стоя на месте и в движении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удара по мячу в движении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Тренировочные игры по мини-футболу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34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ведение мяча и во взаимодействии с партнером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броска мяча в корзину в движении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43</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Общефизическая подготовка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50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52</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нападающего</w:t>
            </w:r>
            <w:proofErr w:type="spellEnd"/>
            <w:r>
              <w:rPr>
                <w:rFonts w:ascii="Times New Roman" w:hAnsi="Times New Roman"/>
                <w:color w:val="000000"/>
                <w:sz w:val="24"/>
              </w:rPr>
              <w:t xml:space="preserve"> </w:t>
            </w:r>
            <w:proofErr w:type="spellStart"/>
            <w:r>
              <w:rPr>
                <w:rFonts w:ascii="Times New Roman" w:hAnsi="Times New Roman"/>
                <w:color w:val="000000"/>
                <w:sz w:val="24"/>
              </w:rPr>
              <w:t>удара</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53</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Совершенствование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техники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одиночного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блока</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тактической действий во время защиты и нападения в условиях учебной и игровой деятельности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Техника</w:t>
            </w:r>
            <w:proofErr w:type="spellEnd"/>
            <w:r>
              <w:rPr>
                <w:rFonts w:ascii="Times New Roman" w:hAnsi="Times New Roman"/>
                <w:color w:val="000000"/>
                <w:sz w:val="24"/>
              </w:rPr>
              <w:t xml:space="preserve"> </w:t>
            </w:r>
            <w:proofErr w:type="spellStart"/>
            <w:r>
              <w:rPr>
                <w:rFonts w:ascii="Times New Roman" w:hAnsi="Times New Roman"/>
                <w:color w:val="000000"/>
                <w:sz w:val="24"/>
              </w:rPr>
              <w:t>судейства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безопасности на занятиях плаваниям в бассейне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плавание брассом на спине (подводящие упражнения на скольжение)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плавание брассом на спине (подводящие упражнения с подключением работы рук и ног)</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плавание брассом на спине (передвижение в полной координации)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Обучение и закрепление старта со </w:t>
            </w:r>
            <w:r w:rsidRPr="00A22CB6">
              <w:rPr>
                <w:rFonts w:ascii="Times New Roman" w:hAnsi="Times New Roman"/>
                <w:color w:val="000000"/>
                <w:sz w:val="24"/>
                <w:lang w:val="ru-RU"/>
              </w:rPr>
              <w:lastRenderedPageBreak/>
              <w:t>стартовой тумбы</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прыжка в воду вниз ногами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прыжка в воду вниз ногами со стартовой тумбы</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прыжка в воду вниз ногами с небольшой прыжковой вышки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Игры с мячом на воде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Игры с мячом на воде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Спортивная подготовка (СФП) по </w:t>
            </w:r>
            <w:r w:rsidRPr="00A22CB6">
              <w:rPr>
                <w:rFonts w:ascii="Times New Roman" w:hAnsi="Times New Roman"/>
                <w:color w:val="000000"/>
                <w:sz w:val="24"/>
                <w:lang w:val="ru-RU"/>
              </w:rPr>
              <w:lastRenderedPageBreak/>
              <w:t>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79</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80</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81</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82</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83</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Знания</w:t>
            </w:r>
            <w:proofErr w:type="spellEnd"/>
            <w:r>
              <w:rPr>
                <w:rFonts w:ascii="Times New Roman" w:hAnsi="Times New Roman"/>
                <w:color w:val="000000"/>
                <w:sz w:val="24"/>
              </w:rPr>
              <w:t xml:space="preserve"> о ГТО</w:t>
            </w:r>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91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Наклон вперед из положения стоя на гимнастической скамье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Правила и техника выполнения норматива комплекса ГТО: Поднимание туловища из положения </w:t>
            </w:r>
            <w:r w:rsidRPr="00A22CB6">
              <w:rPr>
                <w:rFonts w:ascii="Times New Roman" w:hAnsi="Times New Roman"/>
                <w:color w:val="000000"/>
                <w:sz w:val="24"/>
                <w:lang w:val="ru-RU"/>
              </w:rPr>
              <w:lastRenderedPageBreak/>
              <w:t>лежа на спине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 ступени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6AB" w:rsidRDefault="002D56AB"/>
        </w:tc>
      </w:tr>
    </w:tbl>
    <w:p w:rsidR="002D56AB" w:rsidRDefault="002D56AB">
      <w:pPr>
        <w:sectPr w:rsidR="002D56AB">
          <w:pgSz w:w="16383" w:h="11906" w:orient="landscape"/>
          <w:pgMar w:top="1134" w:right="850" w:bottom="1134" w:left="1701" w:header="720" w:footer="720" w:gutter="0"/>
          <w:cols w:space="720"/>
        </w:sectPr>
      </w:pPr>
    </w:p>
    <w:p w:rsidR="002D56AB" w:rsidRDefault="00CB26A4">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2D56AB">
        <w:trPr>
          <w:trHeight w:val="144"/>
          <w:tblCellSpacing w:w="20" w:type="nil"/>
        </w:trPr>
        <w:tc>
          <w:tcPr>
            <w:tcW w:w="463" w:type="dxa"/>
            <w:vMerge w:val="restart"/>
            <w:tcMar>
              <w:top w:w="50" w:type="dxa"/>
              <w:left w:w="100" w:type="dxa"/>
            </w:tcMar>
            <w:vAlign w:val="center"/>
          </w:tcPr>
          <w:p w:rsidR="002D56AB" w:rsidRDefault="00CB26A4">
            <w:pPr>
              <w:spacing w:after="0"/>
              <w:ind w:left="135"/>
            </w:pPr>
            <w:r>
              <w:rPr>
                <w:rFonts w:ascii="Times New Roman" w:hAnsi="Times New Roman"/>
                <w:b/>
                <w:color w:val="000000"/>
                <w:sz w:val="24"/>
              </w:rPr>
              <w:t xml:space="preserve">№ п/п </w:t>
            </w:r>
          </w:p>
          <w:p w:rsidR="002D56AB" w:rsidRDefault="002D56AB">
            <w:pPr>
              <w:spacing w:after="0"/>
              <w:ind w:left="135"/>
            </w:pPr>
          </w:p>
        </w:tc>
        <w:tc>
          <w:tcPr>
            <w:tcW w:w="3168"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2D56AB" w:rsidRDefault="002D56AB">
            <w:pPr>
              <w:spacing w:after="0"/>
              <w:ind w:left="135"/>
            </w:pPr>
          </w:p>
        </w:tc>
        <w:tc>
          <w:tcPr>
            <w:tcW w:w="0" w:type="auto"/>
            <w:gridSpan w:val="3"/>
            <w:tcMar>
              <w:top w:w="50" w:type="dxa"/>
              <w:left w:w="100" w:type="dxa"/>
            </w:tcMar>
            <w:vAlign w:val="center"/>
          </w:tcPr>
          <w:p w:rsidR="002D56AB" w:rsidRDefault="00CB26A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39"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2D56AB" w:rsidRDefault="002D56AB">
            <w:pPr>
              <w:spacing w:after="0"/>
              <w:ind w:left="135"/>
            </w:pPr>
          </w:p>
        </w:tc>
        <w:tc>
          <w:tcPr>
            <w:tcW w:w="1959" w:type="dxa"/>
            <w:vMerge w:val="restart"/>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2D56AB" w:rsidRDefault="002D56AB">
            <w:pPr>
              <w:spacing w:after="0"/>
              <w:ind w:left="135"/>
            </w:pPr>
          </w:p>
        </w:tc>
      </w:tr>
      <w:tr w:rsidR="002D56AB">
        <w:trPr>
          <w:trHeight w:val="144"/>
          <w:tblCellSpacing w:w="20" w:type="nil"/>
        </w:trPr>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c>
          <w:tcPr>
            <w:tcW w:w="815"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2D56AB" w:rsidRDefault="002D56AB">
            <w:pPr>
              <w:spacing w:after="0"/>
              <w:ind w:left="135"/>
            </w:pPr>
          </w:p>
        </w:tc>
        <w:tc>
          <w:tcPr>
            <w:tcW w:w="1510"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1611" w:type="dxa"/>
            <w:tcMar>
              <w:top w:w="50" w:type="dxa"/>
              <w:left w:w="100" w:type="dxa"/>
            </w:tcMar>
            <w:vAlign w:val="center"/>
          </w:tcPr>
          <w:p w:rsidR="002D56AB" w:rsidRDefault="00CB26A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2D56AB" w:rsidRDefault="002D56AB">
            <w:pPr>
              <w:spacing w:after="0"/>
              <w:ind w:left="135"/>
            </w:pPr>
          </w:p>
        </w:tc>
        <w:tc>
          <w:tcPr>
            <w:tcW w:w="0" w:type="auto"/>
            <w:vMerge/>
            <w:tcBorders>
              <w:top w:val="nil"/>
            </w:tcBorders>
            <w:tcMar>
              <w:top w:w="50" w:type="dxa"/>
              <w:left w:w="100" w:type="dxa"/>
            </w:tcMar>
          </w:tcPr>
          <w:p w:rsidR="002D56AB" w:rsidRDefault="002D56AB"/>
        </w:tc>
        <w:tc>
          <w:tcPr>
            <w:tcW w:w="0" w:type="auto"/>
            <w:vMerge/>
            <w:tcBorders>
              <w:top w:val="nil"/>
            </w:tcBorders>
            <w:tcMar>
              <w:top w:w="50" w:type="dxa"/>
              <w:left w:w="100" w:type="dxa"/>
            </w:tcMar>
          </w:tcPr>
          <w:p w:rsidR="002D56AB" w:rsidRDefault="002D56AB"/>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Адаптация организма и здоровье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Здоровый образ жизни современного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Определение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индивидуального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расхода</w:t>
            </w:r>
            <w:proofErr w:type="spellEnd"/>
            <w:r>
              <w:rPr>
                <w:rFonts w:ascii="Times New Roman" w:hAnsi="Times New Roman"/>
                <w:color w:val="000000"/>
                <w:sz w:val="24"/>
              </w:rPr>
              <w:t xml:space="preserve"> </w:t>
            </w:r>
            <w:proofErr w:type="spellStart"/>
            <w:r>
              <w:rPr>
                <w:rFonts w:ascii="Times New Roman" w:hAnsi="Times New Roman"/>
                <w:color w:val="000000"/>
                <w:sz w:val="24"/>
              </w:rPr>
              <w:t>энергии</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профессиональная деятельность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Физическая культура и продолжительность жизни человека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Профилактика травматизма во время самостоятельных занятий оздоровительной физической культурой и спортом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Оказание первой помощи при травмах и ушибах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Оказание первой помощи при вывихах и переломах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Оказание первой помощи при </w:t>
            </w:r>
            <w:r w:rsidRPr="00A22CB6">
              <w:rPr>
                <w:rFonts w:ascii="Times New Roman" w:hAnsi="Times New Roman"/>
                <w:color w:val="000000"/>
                <w:sz w:val="24"/>
                <w:lang w:val="ru-RU"/>
              </w:rPr>
              <w:lastRenderedPageBreak/>
              <w:t>обморожении, солнечном и тепловом ударах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Оздоровительные мероприятия и процедуры в режиме учебного дня и недели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Релаксация в системной организации мероприятий здорового образа жизни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Дыхательная гимнастика А.Н. Стрельниковой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Синхрогимнастика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Ключ</w:t>
            </w:r>
            <w:proofErr w:type="spellEnd"/>
            <w:r>
              <w:rPr>
                <w:rFonts w:ascii="Times New Roman" w:hAnsi="Times New Roman"/>
                <w:color w:val="000000"/>
                <w:sz w:val="24"/>
              </w:rPr>
              <w:t>»</w:t>
            </w:r>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Объективные и субъективные признаки утомления</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Средства восстановления после физических нагрузок и соревновательной деятельности: правила организации и проведения, основные приемы</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Самостоятельная подготовка к выполнению нормативных требований комплекса ГТО</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Проектирование физической подготовки с направленностью на выполнение нормативных требований комплекса ГТО</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Упражнения для профилактики острых респираторных заболеваний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Упражнения для снижения массы тела и для профилактики целлюлита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21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силовой гимнастики (шейпинг)</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силовых способностей посредством занятий силовой гимнастикой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Комплекс упражнений на повышение подвижности суставов и эластичности мышц (стретчинг)</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гибкости посредством занятий по программе «Стретчинг»</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футболе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и силовых способностей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29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футбол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передачи мяча в процессе передвижения с разной скоростью</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остановки мяча разными способами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технической и тактической подготовки в футболе в условиях учебной и игровой деятельности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Тренировочные игры по мини-футболу </w:t>
            </w:r>
            <w:r w:rsidRPr="00A22CB6">
              <w:rPr>
                <w:rFonts w:ascii="Times New Roman" w:hAnsi="Times New Roman"/>
                <w:color w:val="000000"/>
                <w:sz w:val="24"/>
                <w:lang w:val="ru-RU"/>
              </w:rPr>
              <w:lastRenderedPageBreak/>
              <w:t>(на малом футбольном поле)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Тренировочные игры по футболу (на большом поле)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баскетболе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и силовых способностей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39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баскетбол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перехвата мяча, на месте и при передвижении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передачи и броска мяча во время ведения</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выполнения штрафного броска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технической и тактической подготовки в баскетболе в условиях учебной и игровой деятельности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баскетболу</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45</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Техническая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Тактическая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47</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Общефизическая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 xml:space="preserve"> в </w:t>
            </w:r>
            <w:proofErr w:type="spellStart"/>
            <w:r>
              <w:rPr>
                <w:rFonts w:ascii="Times New Roman" w:hAnsi="Times New Roman"/>
                <w:color w:val="000000"/>
                <w:sz w:val="24"/>
              </w:rPr>
              <w:t>волейболе</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49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силовых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выносливости средствами игры волейбол</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нападающего удара в условиях моделируемых игровых ситуаций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приема мяча в условиях моделируемых игровых ситуаций</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техники подачи мяча в условиях учебной игровой деятельности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Совершенствование технической и тактической подготовки в волейболе в условиях учебной и игровой деятельности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56</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Тренировочные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волейболу</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безопасности на занятиях атлетическими единоборствами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самостраховки в атлетических 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59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Техника стоек в атлетических </w:t>
            </w:r>
            <w:r w:rsidRPr="00A22CB6">
              <w:rPr>
                <w:rFonts w:ascii="Times New Roman" w:hAnsi="Times New Roman"/>
                <w:color w:val="000000"/>
                <w:sz w:val="24"/>
                <w:lang w:val="ru-RU"/>
              </w:rPr>
              <w:lastRenderedPageBreak/>
              <w:t>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захватов в атлетических 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броска рывком за пятку в атлетических 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задней подножки в атлетических 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Техника удержаний в атлетических единоборствах</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Учебные схватки с использованием бросков и удержанием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Имитационные упражнения в защитных действиях от удара кулаком в голову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силовых способностей средствами атлетических единоборств</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скоростных способностей средствами атлетических единоборств</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Развитие координационных способностей средствами атлетических единоборств</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69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lastRenderedPageBreak/>
              <w:t>73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Спортивная подготовка (СФП) по избранному виду спорта</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79</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80</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81</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82</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Участие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соревнованиях</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83</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84</w:t>
            </w:r>
          </w:p>
        </w:tc>
        <w:tc>
          <w:tcPr>
            <w:tcW w:w="3168" w:type="dxa"/>
            <w:tcMar>
              <w:top w:w="50" w:type="dxa"/>
              <w:left w:w="100" w:type="dxa"/>
            </w:tcMar>
            <w:vAlign w:val="center"/>
          </w:tcPr>
          <w:p w:rsidR="002D56AB" w:rsidRDefault="00CB26A4">
            <w:pPr>
              <w:spacing w:after="0"/>
              <w:ind w:left="135"/>
            </w:pPr>
            <w:proofErr w:type="spellStart"/>
            <w:r>
              <w:rPr>
                <w:rFonts w:ascii="Times New Roman" w:hAnsi="Times New Roman"/>
                <w:color w:val="000000"/>
                <w:sz w:val="24"/>
              </w:rPr>
              <w:t>Судейство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соревнований</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85</w:t>
            </w:r>
          </w:p>
        </w:tc>
        <w:tc>
          <w:tcPr>
            <w:tcW w:w="3168" w:type="dxa"/>
            <w:tcMar>
              <w:top w:w="50" w:type="dxa"/>
              <w:left w:w="100" w:type="dxa"/>
            </w:tcMar>
            <w:vAlign w:val="center"/>
          </w:tcPr>
          <w:p w:rsidR="002D56AB" w:rsidRDefault="00CB26A4">
            <w:pPr>
              <w:spacing w:after="0"/>
              <w:ind w:left="135"/>
            </w:pPr>
            <w:r w:rsidRPr="00A22CB6">
              <w:rPr>
                <w:rFonts w:ascii="Times New Roman" w:hAnsi="Times New Roman"/>
                <w:color w:val="000000"/>
                <w:sz w:val="24"/>
                <w:lang w:val="ru-RU"/>
              </w:rPr>
              <w:t xml:space="preserve">Правила техники безопасности в ГТО. </w:t>
            </w:r>
            <w:proofErr w:type="spellStart"/>
            <w:r>
              <w:rPr>
                <w:rFonts w:ascii="Times New Roman" w:hAnsi="Times New Roman"/>
                <w:color w:val="000000"/>
                <w:sz w:val="24"/>
              </w:rPr>
              <w:t>Первая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помощь</w:t>
            </w:r>
            <w:proofErr w:type="spellEnd"/>
          </w:p>
        </w:tc>
        <w:tc>
          <w:tcPr>
            <w:tcW w:w="815"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60 м или 100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Правила и техника выполнения </w:t>
            </w:r>
            <w:r w:rsidRPr="00A22CB6">
              <w:rPr>
                <w:rFonts w:ascii="Times New Roman" w:hAnsi="Times New Roman"/>
                <w:color w:val="000000"/>
                <w:sz w:val="24"/>
                <w:lang w:val="ru-RU"/>
              </w:rPr>
              <w:lastRenderedPageBreak/>
              <w:t>норматива комплекса ГТО: Бег на 2000 м или 3000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89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2000 м или 3000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Кросс на 3 км или 5 км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Бег на лыжах 3 км или 5 км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93</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на высокой перекладине. Рывок гири 16 кг. Сгибание и разгибание рук в упоре лежа на полу</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94</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Подтягивание из виса лежа на низкой перекладине 90 см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95</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 xml:space="preserve">Правила и техника выполнения норматива комплекса ГТО: Наклон </w:t>
            </w:r>
            <w:r w:rsidRPr="00A22CB6">
              <w:rPr>
                <w:rFonts w:ascii="Times New Roman" w:hAnsi="Times New Roman"/>
                <w:color w:val="000000"/>
                <w:sz w:val="24"/>
                <w:lang w:val="ru-RU"/>
              </w:rPr>
              <w:lastRenderedPageBreak/>
              <w:t>вперед из положения стоя на гимнастической скамье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96</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Прыжок в длину с места толчком двумя ногами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97</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Поднимание туловища из положения лежа на спине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98</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Метание мяча весом 500 г(д), 700 г(ю)</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99</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Стрельба (пневматика или электронное оружие)</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100</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Челночный бег 3*10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101</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Правила и техника выполнения норматива комплекса ГТО: Плавание 50 м</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463" w:type="dxa"/>
            <w:tcMar>
              <w:top w:w="50" w:type="dxa"/>
              <w:left w:w="100" w:type="dxa"/>
            </w:tcMar>
            <w:vAlign w:val="center"/>
          </w:tcPr>
          <w:p w:rsidR="002D56AB" w:rsidRDefault="00CB26A4">
            <w:pPr>
              <w:spacing w:after="0"/>
            </w:pPr>
            <w:r>
              <w:rPr>
                <w:rFonts w:ascii="Times New Roman" w:hAnsi="Times New Roman"/>
                <w:color w:val="000000"/>
                <w:sz w:val="24"/>
              </w:rPr>
              <w:t>102</w:t>
            </w:r>
          </w:p>
        </w:tc>
        <w:tc>
          <w:tcPr>
            <w:tcW w:w="3168" w:type="dxa"/>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Фестиваль «Мы готовы к ГТО!». (сдача норм ГТО с соблюдением правил и техники выполнения испытаний (тестов) 6-7 ступени</w:t>
            </w:r>
          </w:p>
        </w:tc>
        <w:tc>
          <w:tcPr>
            <w:tcW w:w="815"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rsidR="002D56AB" w:rsidRDefault="002D56AB">
            <w:pPr>
              <w:spacing w:after="0"/>
              <w:ind w:left="135"/>
              <w:jc w:val="center"/>
            </w:pPr>
          </w:p>
        </w:tc>
        <w:tc>
          <w:tcPr>
            <w:tcW w:w="1611" w:type="dxa"/>
            <w:tcMar>
              <w:top w:w="50" w:type="dxa"/>
              <w:left w:w="100" w:type="dxa"/>
            </w:tcMar>
            <w:vAlign w:val="center"/>
          </w:tcPr>
          <w:p w:rsidR="002D56AB" w:rsidRDefault="002D56AB">
            <w:pPr>
              <w:spacing w:after="0"/>
              <w:ind w:left="135"/>
              <w:jc w:val="center"/>
            </w:pPr>
          </w:p>
        </w:tc>
        <w:tc>
          <w:tcPr>
            <w:tcW w:w="1139" w:type="dxa"/>
            <w:tcMar>
              <w:top w:w="50" w:type="dxa"/>
              <w:left w:w="100" w:type="dxa"/>
            </w:tcMar>
            <w:vAlign w:val="center"/>
          </w:tcPr>
          <w:p w:rsidR="002D56AB" w:rsidRDefault="002D56AB">
            <w:pPr>
              <w:spacing w:after="0"/>
              <w:ind w:left="135"/>
            </w:pPr>
          </w:p>
        </w:tc>
        <w:tc>
          <w:tcPr>
            <w:tcW w:w="1959" w:type="dxa"/>
            <w:tcMar>
              <w:top w:w="50" w:type="dxa"/>
              <w:left w:w="100" w:type="dxa"/>
            </w:tcMar>
            <w:vAlign w:val="center"/>
          </w:tcPr>
          <w:p w:rsidR="002D56AB" w:rsidRDefault="002D56AB">
            <w:pPr>
              <w:spacing w:after="0"/>
              <w:ind w:left="135"/>
            </w:pPr>
          </w:p>
        </w:tc>
      </w:tr>
      <w:tr w:rsidR="002D56AB">
        <w:trPr>
          <w:trHeight w:val="144"/>
          <w:tblCellSpacing w:w="20" w:type="nil"/>
        </w:trPr>
        <w:tc>
          <w:tcPr>
            <w:tcW w:w="0" w:type="auto"/>
            <w:gridSpan w:val="2"/>
            <w:tcMar>
              <w:top w:w="50" w:type="dxa"/>
              <w:left w:w="100" w:type="dxa"/>
            </w:tcMar>
            <w:vAlign w:val="center"/>
          </w:tcPr>
          <w:p w:rsidR="002D56AB" w:rsidRPr="00A22CB6" w:rsidRDefault="00CB26A4">
            <w:pPr>
              <w:spacing w:after="0"/>
              <w:ind w:left="135"/>
              <w:rPr>
                <w:lang w:val="ru-RU"/>
              </w:rPr>
            </w:pPr>
            <w:r w:rsidRPr="00A22CB6">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rsidR="002D56AB" w:rsidRDefault="00CB26A4">
            <w:pPr>
              <w:spacing w:after="0"/>
              <w:ind w:left="135"/>
              <w:jc w:val="center"/>
            </w:pPr>
            <w:r w:rsidRPr="00A22CB6">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10"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rsidR="002D56AB" w:rsidRDefault="00CB26A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2D56AB" w:rsidRDefault="002D56AB"/>
        </w:tc>
      </w:tr>
    </w:tbl>
    <w:p w:rsidR="002D56AB" w:rsidRDefault="002D56AB">
      <w:pPr>
        <w:sectPr w:rsidR="002D56AB">
          <w:pgSz w:w="16383" w:h="11906" w:orient="landscape"/>
          <w:pgMar w:top="1134" w:right="850" w:bottom="1134" w:left="1701" w:header="720" w:footer="720" w:gutter="0"/>
          <w:cols w:space="720"/>
        </w:sectPr>
      </w:pPr>
    </w:p>
    <w:p w:rsidR="002D56AB" w:rsidRDefault="002D56AB">
      <w:pPr>
        <w:sectPr w:rsidR="002D56AB">
          <w:pgSz w:w="16383" w:h="11906" w:orient="landscape"/>
          <w:pgMar w:top="1134" w:right="850" w:bottom="1134" w:left="1701" w:header="720" w:footer="720" w:gutter="0"/>
          <w:cols w:space="720"/>
        </w:sectPr>
      </w:pPr>
    </w:p>
    <w:p w:rsidR="002D56AB" w:rsidRDefault="00CB26A4">
      <w:pPr>
        <w:spacing w:after="0"/>
        <w:ind w:left="120"/>
      </w:pPr>
      <w:bookmarkStart w:id="16" w:name="block-84157685"/>
      <w:bookmarkEnd w:id="15"/>
      <w:r>
        <w:rPr>
          <w:rFonts w:ascii="Times New Roman" w:hAnsi="Times New Roman"/>
          <w:b/>
          <w:color w:val="000000"/>
          <w:sz w:val="28"/>
        </w:rPr>
        <w:lastRenderedPageBreak/>
        <w:t>УЧЕБНО-МЕТОДИЧЕСКОЕ</w:t>
      </w:r>
      <w:bookmarkStart w:id="17" w:name="_GoBack"/>
      <w:bookmarkEnd w:id="17"/>
      <w:r>
        <w:rPr>
          <w:rFonts w:ascii="Times New Roman" w:hAnsi="Times New Roman"/>
          <w:b/>
          <w:color w:val="000000"/>
          <w:sz w:val="28"/>
        </w:rPr>
        <w:t xml:space="preserve"> ОБЕСПЕЧЕНИЕ ОБРАЗОВАТЕЛЬНОГО ПРОЦЕССА</w:t>
      </w:r>
    </w:p>
    <w:p w:rsidR="002D56AB" w:rsidRDefault="00CB26A4">
      <w:pPr>
        <w:spacing w:after="0" w:line="480" w:lineRule="auto"/>
        <w:ind w:left="120"/>
      </w:pPr>
      <w:r>
        <w:rPr>
          <w:rFonts w:ascii="Times New Roman" w:hAnsi="Times New Roman"/>
          <w:b/>
          <w:color w:val="000000"/>
          <w:sz w:val="28"/>
        </w:rPr>
        <w:t>ОБЯЗАТЕЛЬНЫЕ УЧЕБНЫЕ МАТЕРИАЛЫ ДЛЯ УЧЕНИКА</w:t>
      </w:r>
    </w:p>
    <w:p w:rsidR="002D56AB" w:rsidRPr="00A22CB6" w:rsidRDefault="00CB26A4">
      <w:pPr>
        <w:spacing w:after="0" w:line="480" w:lineRule="auto"/>
        <w:ind w:left="120"/>
        <w:rPr>
          <w:lang w:val="ru-RU"/>
        </w:rPr>
      </w:pPr>
      <w:bookmarkStart w:id="18" w:name="f056fd23-2f41-4129-8da1-d467aa21439d"/>
      <w:r w:rsidRPr="00A22CB6">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8"/>
    </w:p>
    <w:p w:rsidR="002D56AB" w:rsidRPr="00A22CB6" w:rsidRDefault="002D56AB">
      <w:pPr>
        <w:spacing w:after="0" w:line="480" w:lineRule="auto"/>
        <w:ind w:left="120"/>
        <w:rPr>
          <w:lang w:val="ru-RU"/>
        </w:rPr>
      </w:pPr>
    </w:p>
    <w:p w:rsidR="002D56AB" w:rsidRPr="00A22CB6" w:rsidRDefault="002D56AB">
      <w:pPr>
        <w:spacing w:after="0"/>
        <w:ind w:left="120"/>
        <w:rPr>
          <w:lang w:val="ru-RU"/>
        </w:rPr>
      </w:pPr>
    </w:p>
    <w:p w:rsidR="002D56AB" w:rsidRPr="00A22CB6" w:rsidRDefault="00CB26A4">
      <w:pPr>
        <w:spacing w:after="0" w:line="480" w:lineRule="auto"/>
        <w:ind w:left="120"/>
        <w:rPr>
          <w:lang w:val="ru-RU"/>
        </w:rPr>
      </w:pPr>
      <w:r w:rsidRPr="00A22CB6">
        <w:rPr>
          <w:rFonts w:ascii="Times New Roman" w:hAnsi="Times New Roman"/>
          <w:b/>
          <w:color w:val="000000"/>
          <w:sz w:val="28"/>
          <w:lang w:val="ru-RU"/>
        </w:rPr>
        <w:t>МЕТОДИЧЕСКИЕ МАТЕРИАЛЫ ДЛЯ УЧИТЕЛЯ</w:t>
      </w:r>
    </w:p>
    <w:p w:rsidR="002D56AB" w:rsidRPr="00A22CB6" w:rsidRDefault="00CB26A4">
      <w:pPr>
        <w:spacing w:after="0" w:line="480" w:lineRule="auto"/>
        <w:ind w:left="120"/>
        <w:rPr>
          <w:lang w:val="ru-RU"/>
        </w:rPr>
      </w:pPr>
      <w:bookmarkStart w:id="19" w:name="ce666534-2f9f-48e1-9f7c-2e635e3b9ede"/>
      <w:r w:rsidRPr="00A22CB6">
        <w:rPr>
          <w:rFonts w:ascii="Times New Roman" w:hAnsi="Times New Roman"/>
          <w:color w:val="000000"/>
          <w:sz w:val="28"/>
          <w:lang w:val="ru-RU"/>
        </w:rPr>
        <w:t xml:space="preserve"> Физическая культура. Методические рекомендации. 10-11 классы. Лях В.И. Акционерное общество «Издательство «Просвещение»</w:t>
      </w:r>
      <w:bookmarkEnd w:id="19"/>
    </w:p>
    <w:p w:rsidR="002D56AB" w:rsidRPr="00A22CB6" w:rsidRDefault="002D56AB">
      <w:pPr>
        <w:spacing w:after="0"/>
        <w:ind w:left="120"/>
        <w:rPr>
          <w:lang w:val="ru-RU"/>
        </w:rPr>
      </w:pPr>
    </w:p>
    <w:p w:rsidR="002D56AB" w:rsidRPr="00A22CB6" w:rsidRDefault="00CB26A4">
      <w:pPr>
        <w:spacing w:after="0" w:line="480" w:lineRule="auto"/>
        <w:ind w:left="120"/>
        <w:rPr>
          <w:lang w:val="ru-RU"/>
        </w:rPr>
      </w:pPr>
      <w:r w:rsidRPr="00A22CB6">
        <w:rPr>
          <w:rFonts w:ascii="Times New Roman" w:hAnsi="Times New Roman"/>
          <w:b/>
          <w:color w:val="000000"/>
          <w:sz w:val="28"/>
          <w:lang w:val="ru-RU"/>
        </w:rPr>
        <w:t>ЦИФРОВЫЕ ОБРАЗОВАТЕЛЬНЫЕ РЕСУРСЫ И РЕСУРСЫ СЕТИ ИНТЕРНЕТ</w:t>
      </w:r>
    </w:p>
    <w:p w:rsidR="002D56AB" w:rsidRPr="00A22CB6" w:rsidRDefault="00CB26A4">
      <w:pPr>
        <w:spacing w:after="0" w:line="480" w:lineRule="auto"/>
        <w:ind w:left="120"/>
        <w:rPr>
          <w:lang w:val="ru-RU"/>
        </w:rPr>
      </w:pPr>
      <w:r>
        <w:rPr>
          <w:rFonts w:ascii="Times New Roman" w:hAnsi="Times New Roman"/>
          <w:color w:val="000000"/>
          <w:sz w:val="28"/>
        </w:rPr>
        <w:t>https</w:t>
      </w:r>
      <w:r w:rsidRPr="00A22CB6">
        <w:rPr>
          <w:rFonts w:ascii="Times New Roman" w:hAnsi="Times New Roman"/>
          <w:color w:val="000000"/>
          <w:sz w:val="28"/>
          <w:lang w:val="ru-RU"/>
        </w:rPr>
        <w:t>://</w:t>
      </w:r>
      <w:proofErr w:type="spellStart"/>
      <w:r>
        <w:rPr>
          <w:rFonts w:ascii="Times New Roman" w:hAnsi="Times New Roman"/>
          <w:color w:val="000000"/>
          <w:sz w:val="28"/>
        </w:rPr>
        <w:t>uchebnik</w:t>
      </w:r>
      <w:proofErr w:type="spellEnd"/>
      <w:r w:rsidRPr="00A22CB6">
        <w:rPr>
          <w:rFonts w:ascii="Times New Roman" w:hAnsi="Times New Roman"/>
          <w:color w:val="000000"/>
          <w:sz w:val="28"/>
          <w:lang w:val="ru-RU"/>
        </w:rPr>
        <w:t>.</w:t>
      </w:r>
      <w:proofErr w:type="spellStart"/>
      <w:r>
        <w:rPr>
          <w:rFonts w:ascii="Times New Roman" w:hAnsi="Times New Roman"/>
          <w:color w:val="000000"/>
          <w:sz w:val="28"/>
        </w:rPr>
        <w:t>mos</w:t>
      </w:r>
      <w:proofErr w:type="spellEnd"/>
      <w:r w:rsidRPr="00A22C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22CB6">
        <w:rPr>
          <w:rFonts w:ascii="Times New Roman" w:hAnsi="Times New Roman"/>
          <w:color w:val="000000"/>
          <w:sz w:val="28"/>
          <w:lang w:val="ru-RU"/>
        </w:rPr>
        <w:t>/</w:t>
      </w:r>
      <w:r>
        <w:rPr>
          <w:rFonts w:ascii="Times New Roman" w:hAnsi="Times New Roman"/>
          <w:color w:val="000000"/>
          <w:sz w:val="28"/>
        </w:rPr>
        <w:t>main</w:t>
      </w:r>
      <w:r w:rsidRPr="00A22CB6">
        <w:rPr>
          <w:sz w:val="28"/>
          <w:lang w:val="ru-RU"/>
        </w:rPr>
        <w:br/>
      </w:r>
      <w:r w:rsidRPr="00A22CB6">
        <w:rPr>
          <w:rFonts w:ascii="Times New Roman" w:hAnsi="Times New Roman"/>
          <w:color w:val="000000"/>
          <w:sz w:val="28"/>
          <w:lang w:val="ru-RU"/>
        </w:rPr>
        <w:t xml:space="preserve"> </w:t>
      </w:r>
      <w:r>
        <w:rPr>
          <w:rFonts w:ascii="Times New Roman" w:hAnsi="Times New Roman"/>
          <w:color w:val="000000"/>
          <w:sz w:val="28"/>
        </w:rPr>
        <w:t>https</w:t>
      </w:r>
      <w:r w:rsidRPr="00A22CB6">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A22CB6">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A22CB6">
        <w:rPr>
          <w:sz w:val="28"/>
          <w:lang w:val="ru-RU"/>
        </w:rPr>
        <w:br/>
      </w:r>
      <w:bookmarkStart w:id="20" w:name="9a54c4b8-b2ef-4fc1-87b1-da44b5d58279"/>
      <w:bookmarkEnd w:id="20"/>
    </w:p>
    <w:p w:rsidR="002D56AB" w:rsidRPr="00A22CB6" w:rsidRDefault="002D56AB">
      <w:pPr>
        <w:rPr>
          <w:lang w:val="ru-RU"/>
        </w:rPr>
        <w:sectPr w:rsidR="002D56AB" w:rsidRPr="00A22CB6">
          <w:pgSz w:w="11906" w:h="16383"/>
          <w:pgMar w:top="1134" w:right="850" w:bottom="1134" w:left="1701" w:header="720" w:footer="720" w:gutter="0"/>
          <w:cols w:space="720"/>
        </w:sectPr>
      </w:pPr>
    </w:p>
    <w:bookmarkEnd w:id="16"/>
    <w:p w:rsidR="00CB26A4" w:rsidRPr="00A22CB6" w:rsidRDefault="00CB26A4">
      <w:pPr>
        <w:rPr>
          <w:lang w:val="ru-RU"/>
        </w:rPr>
      </w:pPr>
    </w:p>
    <w:sectPr w:rsidR="00CB26A4" w:rsidRPr="00A22CB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D56AB"/>
    <w:rsid w:val="002D56AB"/>
    <w:rsid w:val="009356C2"/>
    <w:rsid w:val="00A22CB6"/>
    <w:rsid w:val="00BA4CC8"/>
    <w:rsid w:val="00CB26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DD3CA5-7500-4F47-9B1B-6351A4A9D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844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9832</Words>
  <Characters>56047</Characters>
  <Application>Microsoft Office Word</Application>
  <DocSecurity>0</DocSecurity>
  <Lines>467</Lines>
  <Paragraphs>131</Paragraphs>
  <ScaleCrop>false</ScaleCrop>
  <Company/>
  <LinksUpToDate>false</LinksUpToDate>
  <CharactersWithSpaces>65748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Гимназия</cp:lastModifiedBy>
  <cp:revision>6</cp:revision>
  <dcterms:created xsi:type="dcterms:W3CDTF">2026-08-17T09:41:00Z</dcterms:created>
  <dcterms:modified xsi:type="dcterms:W3CDTF">2026-10-07T11:52:00Z</dcterms:modified>
</cp:coreProperties>
</file>