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08F3" w:rsidRPr="004B08F3" w:rsidRDefault="004B08F3" w:rsidP="00ED5094">
      <w:pPr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         </w:t>
      </w:r>
    </w:p>
    <w:tbl>
      <w:tblPr>
        <w:tblStyle w:val="a8"/>
        <w:tblpPr w:leftFromText="180" w:rightFromText="180" w:vertAnchor="text" w:horzAnchor="margin" w:tblpY="-127"/>
        <w:tblW w:w="0" w:type="auto"/>
        <w:tblLook w:val="04A0" w:firstRow="1" w:lastRow="0" w:firstColumn="1" w:lastColumn="0" w:noHBand="0" w:noVBand="1"/>
      </w:tblPr>
      <w:tblGrid>
        <w:gridCol w:w="4705"/>
        <w:gridCol w:w="4649"/>
      </w:tblGrid>
      <w:tr w:rsidR="004B08F3" w:rsidTr="004B08F3"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B08F3" w:rsidRDefault="004B08F3" w:rsidP="004B08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СОГЛАСОВАНО:</w:t>
            </w:r>
          </w:p>
          <w:p w:rsidR="004B08F3" w:rsidRDefault="004B08F3" w:rsidP="004B08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Заведующий МКУ «Отдел культуры, спорта и молодежной политики администрации Тужинского муниципального района»</w:t>
            </w:r>
          </w:p>
          <w:p w:rsidR="004B08F3" w:rsidRDefault="004B08F3" w:rsidP="004B08F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________________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С.Н.Лысанова</w:t>
            </w:r>
            <w:proofErr w:type="spellEnd"/>
          </w:p>
        </w:tc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B08F3" w:rsidRDefault="00EA0939" w:rsidP="004B08F3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proofErr w:type="gramStart"/>
            <w:r w:rsidR="004B08F3">
              <w:rPr>
                <w:rFonts w:ascii="Times New Roman" w:hAnsi="Times New Roman" w:cs="Times New Roman"/>
                <w:sz w:val="28"/>
                <w:szCs w:val="28"/>
              </w:rPr>
              <w:t xml:space="preserve">УТВЕРЖДАЮ:   </w:t>
            </w:r>
            <w:proofErr w:type="gramEnd"/>
            <w:r w:rsidR="004B08F3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Директор МБУК  «Тужинский                                                                               районный краеведческий музей»   </w:t>
            </w:r>
          </w:p>
          <w:p w:rsidR="004B08F3" w:rsidRDefault="004B08F3" w:rsidP="004B08F3">
            <w:pPr>
              <w:jc w:val="right"/>
              <w:rPr>
                <w:rFonts w:ascii="Times New Roman" w:hAnsi="Times New Roman" w:cs="Times New Roman"/>
                <w:b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_______________Е.В.Клепцова      </w:t>
            </w:r>
          </w:p>
        </w:tc>
      </w:tr>
    </w:tbl>
    <w:p w:rsidR="004B08F3" w:rsidRPr="004B08F3" w:rsidRDefault="004B08F3" w:rsidP="004B08F3">
      <w:pPr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</w:p>
    <w:p w:rsidR="004B08F3" w:rsidRDefault="004B08F3" w:rsidP="004B08F3">
      <w:pPr>
        <w:spacing w:after="0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4B08F3">
        <w:rPr>
          <w:rFonts w:ascii="Times New Roman" w:hAnsi="Times New Roman" w:cs="Times New Roman"/>
          <w:b/>
          <w:color w:val="C00000"/>
          <w:sz w:val="48"/>
          <w:szCs w:val="48"/>
        </w:rPr>
        <w:t>Отчет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4B08F3">
        <w:rPr>
          <w:rFonts w:ascii="Times New Roman" w:hAnsi="Times New Roman" w:cs="Times New Roman"/>
          <w:b/>
          <w:color w:val="C00000"/>
          <w:sz w:val="48"/>
          <w:szCs w:val="48"/>
        </w:rPr>
        <w:t>МБУК «Тужинский районный краеведческий музей»</w:t>
      </w:r>
    </w:p>
    <w:p w:rsidR="001B1494" w:rsidRDefault="001B1494" w:rsidP="001B1494">
      <w:pPr>
        <w:tabs>
          <w:tab w:val="center" w:pos="4677"/>
          <w:tab w:val="right" w:pos="9354"/>
        </w:tabs>
        <w:spacing w:after="0"/>
        <w:ind w:left="-567"/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color w:val="C00000"/>
          <w:sz w:val="48"/>
          <w:szCs w:val="48"/>
        </w:rPr>
        <w:tab/>
        <w:t>за 2025</w:t>
      </w:r>
      <w:r w:rsidR="004B08F3" w:rsidRPr="004B08F3">
        <w:rPr>
          <w:rFonts w:ascii="Times New Roman" w:hAnsi="Times New Roman" w:cs="Times New Roman"/>
          <w:b/>
          <w:color w:val="C00000"/>
          <w:sz w:val="48"/>
          <w:szCs w:val="48"/>
        </w:rPr>
        <w:t xml:space="preserve"> год</w:t>
      </w:r>
    </w:p>
    <w:p w:rsidR="004B08F3" w:rsidRPr="004B08F3" w:rsidRDefault="001B1494" w:rsidP="001B1494">
      <w:pPr>
        <w:tabs>
          <w:tab w:val="center" w:pos="4677"/>
          <w:tab w:val="right" w:pos="9354"/>
        </w:tabs>
        <w:spacing w:after="0"/>
        <w:ind w:left="-567"/>
        <w:rPr>
          <w:rFonts w:ascii="Times New Roman" w:hAnsi="Times New Roman" w:cs="Times New Roman"/>
          <w:b/>
          <w:color w:val="525252" w:themeColor="accent3" w:themeShade="80"/>
          <w:sz w:val="72"/>
          <w:szCs w:val="72"/>
        </w:rPr>
      </w:pPr>
      <w:r>
        <w:rPr>
          <w:rFonts w:ascii="Times New Roman" w:hAnsi="Times New Roman" w:cs="Times New Roman"/>
          <w:b/>
          <w:color w:val="C00000"/>
          <w:sz w:val="48"/>
          <w:szCs w:val="48"/>
        </w:rPr>
        <w:tab/>
      </w:r>
    </w:p>
    <w:p w:rsidR="004B08F3" w:rsidRPr="004B08F3" w:rsidRDefault="001B1494" w:rsidP="001B1494">
      <w:pPr>
        <w:spacing w:after="0"/>
        <w:ind w:left="-426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1B1494">
        <w:rPr>
          <w:rFonts w:ascii="Times New Roman" w:hAnsi="Times New Roman" w:cs="Times New Roman"/>
          <w:b/>
          <w:noProof/>
          <w:color w:val="0070C0"/>
          <w:sz w:val="28"/>
          <w:szCs w:val="28"/>
          <w:u w:val="single"/>
          <w:lang w:eastAsia="ru-RU"/>
        </w:rPr>
        <w:drawing>
          <wp:inline distT="0" distB="0" distL="0" distR="0">
            <wp:extent cx="5939155" cy="4454367"/>
            <wp:effectExtent l="0" t="0" r="4445" b="3810"/>
            <wp:docPr id="3" name="Рисунок 3" descr="C:\Users\Музей\Documents\IMG_20250820_09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зей\Documents\IMG_20250820_0935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99" cy="44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F3" w:rsidRP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72572A">
      <w:pPr>
        <w:spacing w:after="0"/>
        <w:ind w:left="-851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5F6FDF" w:rsidRPr="004B08F3" w:rsidRDefault="005F6FDF" w:rsidP="001B1494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Содержание:</w:t>
      </w:r>
    </w:p>
    <w:p w:rsidR="004B08F3" w:rsidRPr="004B08F3" w:rsidRDefault="004B08F3" w:rsidP="0072572A">
      <w:pPr>
        <w:spacing w:after="0"/>
        <w:ind w:left="-426" w:firstLine="426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46"/>
        <w:gridCol w:w="6595"/>
        <w:gridCol w:w="1903"/>
      </w:tblGrid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Историческая справка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68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Информация о музее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74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4-</w:t>
            </w:r>
            <w:r w:rsidR="00C9310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Прейскурант цен на платные услуги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762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</w:t>
            </w:r>
            <w:r w:rsidR="00C9310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-7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Структура музея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792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Сведения о сотрудниках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80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Посетители музея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792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8-10    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Цели и основные виды деятельности музея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C9310F" w:rsidP="004B08F3">
            <w:pPr>
              <w:widowControl w:val="0"/>
              <w:autoSpaceDE w:val="0"/>
              <w:autoSpaceDN w:val="0"/>
              <w:spacing w:line="272" w:lineRule="exact"/>
              <w:ind w:left="80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11</w:t>
            </w:r>
            <w:r w:rsidR="004B08F3"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-12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Экспозиционно-выставочная деятельность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C9310F" w:rsidP="004B08F3">
            <w:pPr>
              <w:widowControl w:val="0"/>
              <w:autoSpaceDE w:val="0"/>
              <w:autoSpaceDN w:val="0"/>
              <w:spacing w:line="272" w:lineRule="exact"/>
              <w:ind w:left="77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12-14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Научно-фондовая</w:t>
            </w:r>
            <w:r w:rsidR="004B08F3"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работа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C9310F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14-16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F0309E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Научно-исследовательская</w:t>
            </w:r>
            <w:r w:rsidR="004B08F3"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работа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C9310F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16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Научно - методическая работа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C9310F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16-17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Культурно-образовательная деятельность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ED5A94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17-68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Рекламно-коммерческая деятельность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ED5A94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68-69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Издательская деятельность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ED5A94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69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Кадры музея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ED5A94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69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Участие в семинарах. Обучение.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ED5A94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69-70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Производственно-хозяйственная деятельность.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ED5A94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70</w:t>
            </w:r>
          </w:p>
        </w:tc>
      </w:tr>
      <w:tr w:rsidR="004B08F3" w:rsidRPr="004B08F3" w:rsidTr="004B5938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Наши партнеры.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ED5A94" w:rsidP="004B08F3">
            <w:pPr>
              <w:widowControl w:val="0"/>
              <w:autoSpaceDE w:val="0"/>
              <w:autoSpaceDN w:val="0"/>
              <w:spacing w:line="272" w:lineRule="exact"/>
              <w:ind w:left="837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70</w:t>
            </w:r>
          </w:p>
        </w:tc>
      </w:tr>
    </w:tbl>
    <w:p w:rsidR="004B08F3" w:rsidRPr="004B08F3" w:rsidRDefault="004B08F3" w:rsidP="004B08F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5938" w:rsidRPr="004B08F3" w:rsidRDefault="004B5938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lastRenderedPageBreak/>
        <w:t>Историческая справка</w:t>
      </w:r>
    </w:p>
    <w:p w:rsidR="004B08F3" w:rsidRPr="004B08F3" w:rsidRDefault="004B08F3" w:rsidP="004B08F3">
      <w:pPr>
        <w:spacing w:after="0"/>
        <w:jc w:val="both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Тужинский муниципальный район расположен на юго-западе Кировской области, в центральной части бассейна реки Пижма и занимает площадь 1468,56 кв.</w:t>
      </w:r>
      <w:r w:rsidR="009C6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м, что составляет 1,2% площади Кировской области.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Тужинский район образован 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1929 году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 из Тужинской и частей Шешургской волости Яранского уезда и Чистопольской волости Котельнического уезда.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1932 г.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 район ликвидирован с передачей территории Арбажскому, Шахунскому и Яранскому районам, 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1935 году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 - восстановлен.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На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 января 1950 года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 в районе 257 сельских населенных пунктов, 22 сельсовета: Азансолинский, Байдуровский, Безденежновский, Большепачинский, Васькинский, Верхопижемский, Евсинский, Ереминский, Кугунурский, Машкинский, Михайловский, Ныровский, Пачинский, Пиштенурский, Покстинский, Полушнурский, Соболинский, Тужинский, Устьянский, Чарушинский, Шешургский.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1959 году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 район снова упразднен, территория вошла в состав Арбажского и Яранского районов, вновь восстановлен в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1966 году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Вновь район создан в соответствии с Указом Президиума Верховного Совета РСФСР от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30 декабря 1966 года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 из части территории Яранского района. В данных границах район существует и поныне.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6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Районным центром является пгт Тужа, численность жителей всего района 6301 человек (по состоянию на </w:t>
      </w:r>
      <w:r w:rsidRPr="004B08F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01.01.2019 г.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4B08F3" w:rsidRPr="004B08F3" w:rsidRDefault="004B08F3" w:rsidP="004B08F3">
      <w:pPr>
        <w:shd w:val="clear" w:color="auto" w:fill="FFFFFF"/>
        <w:spacing w:before="96" w:after="192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2022 году поселку Тужа исполнилось 320 лет. Основан 25 мая 1702 года по указу императора Петра I о строительстве в Пижемской волости церкви во имя Воскресения Христова, поселение получило название Воскресенское. В 1796 году переименовано в Пижемское. В 1929 году образован Тужинский район, в 1935 году посёлок получил официальное название - Тужа.</w:t>
      </w:r>
    </w:p>
    <w:p w:rsidR="004B08F3" w:rsidRPr="004B08F3" w:rsidRDefault="004B08F3" w:rsidP="004B08F3">
      <w:pPr>
        <w:shd w:val="clear" w:color="auto" w:fill="FFFFFF"/>
        <w:spacing w:before="96" w:after="192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С 1971 года - посёлок городского типа.</w:t>
      </w:r>
    </w:p>
    <w:p w:rsidR="004B08F3" w:rsidRPr="004B08F3" w:rsidRDefault="004B08F3" w:rsidP="004B08F3">
      <w:pPr>
        <w:shd w:val="clear" w:color="auto" w:fill="FFFFFF"/>
        <w:spacing w:before="96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 поселок проходит федеральная автодорога «Вятка», которая обеспечивает сообщение с областным центром и другими регионами России. Район расположен в правобережной части бассейна р. Пижмы, примыкающей п</w:t>
      </w:r>
      <w:r w:rsidR="009C6461">
        <w:rPr>
          <w:rFonts w:ascii="Times New Roman" w:eastAsia="Times New Roman" w:hAnsi="Times New Roman" w:cs="Times New Roman"/>
          <w:sz w:val="28"/>
          <w:szCs w:val="28"/>
          <w:lang w:eastAsia="ru-RU"/>
        </w:rPr>
        <w:t>о его территории правые притоки</w:t>
      </w:r>
      <w:r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: Ярань (с притоком Немдеж) и Тужа. Река Пижма является одним из крупных притоков р. Вятки, ее длина 305 км, является заповедником природы федерального масштаба.</w:t>
      </w:r>
    </w:p>
    <w:p w:rsidR="004B08F3" w:rsidRPr="004B08F3" w:rsidRDefault="004B08F3" w:rsidP="004B08F3">
      <w:pPr>
        <w:shd w:val="clear" w:color="auto" w:fill="F3F7F7"/>
        <w:spacing w:before="195" w:after="195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Имеются в районе и другие заповедники:</w:t>
      </w:r>
    </w:p>
    <w:p w:rsidR="004B08F3" w:rsidRPr="004B08F3" w:rsidRDefault="004B08F3" w:rsidP="004B08F3">
      <w:pPr>
        <w:shd w:val="clear" w:color="auto" w:fill="F3F7F7"/>
        <w:spacing w:before="195" w:after="19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кедрово-сосновая роща. Село Пачи.</w:t>
      </w:r>
    </w:p>
    <w:p w:rsidR="004B08F3" w:rsidRDefault="004B08F3" w:rsidP="004B08F3">
      <w:pPr>
        <w:shd w:val="clear" w:color="auto" w:fill="F3F7F7"/>
        <w:spacing w:before="195" w:after="19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«Васин Бор» - уроч</w:t>
      </w:r>
      <w:r w:rsidR="002E7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ище в восточной стороне района.</w:t>
      </w:r>
    </w:p>
    <w:p w:rsidR="002E7E21" w:rsidRPr="004B08F3" w:rsidRDefault="002E7E21" w:rsidP="004B08F3">
      <w:pPr>
        <w:shd w:val="clear" w:color="auto" w:fill="F3F7F7"/>
        <w:spacing w:before="195" w:after="19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08F3" w:rsidRPr="004B08F3" w:rsidRDefault="004B08F3" w:rsidP="004B08F3">
      <w:pPr>
        <w:shd w:val="clear" w:color="auto" w:fill="F3F7F7"/>
        <w:spacing w:before="195" w:after="195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  <w:t>Население</w:t>
      </w:r>
    </w:p>
    <w:p w:rsidR="004B08F3" w:rsidRPr="004B08F3" w:rsidRDefault="004B08F3" w:rsidP="004B08F3">
      <w:pPr>
        <w:shd w:val="clear" w:color="auto" w:fill="F3F7F7"/>
        <w:spacing w:before="195" w:after="195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15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E40093" wp14:editId="47F6F0D4">
            <wp:extent cx="4581525" cy="2638425"/>
            <wp:effectExtent l="0" t="0" r="9525" b="9525"/>
            <wp:docPr id="257" name="Диаграмма 2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4B08F3" w:rsidRPr="004B08F3" w:rsidRDefault="004B08F3" w:rsidP="004B08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  <w:t>Национальный состав населения</w:t>
      </w: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DB5AB5" w:rsidP="004B08F3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 населения на 01.01.2025</w:t>
      </w:r>
      <w:r w:rsidR="007257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 представляют</w:t>
      </w:r>
      <w:r w:rsidR="004B08F3"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B08F3" w:rsidRPr="004B08F3" w:rsidRDefault="00D072A8" w:rsidP="004B08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русские, </w:t>
      </w:r>
      <w:r w:rsidR="004B08F3"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марийцы, </w:t>
      </w:r>
      <w:r w:rsidR="007257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татары </w:t>
      </w:r>
      <w:r w:rsidR="004B08F3" w:rsidRPr="004B08F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прочие.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 имеет относительно скромную историю. Древнейшими объектами исторического наследия района являются археологические стоянки – Худяковское поселение конца 11 тысячелетия до н.э., стоянки у д. Ашеево в устье р. Тужа. Так же к древнейшим объектам наследия можно отнести два старых городища на месте исчезнувших деревень Городище и Богатыриха.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Объектами архитектурного наследия являются сельские церкви: в с. Ныр, с. Шешурга и с. К</w:t>
      </w:r>
      <w:r w:rsidR="007257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араванное, которые</w:t>
      </w: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требуют полной реставрации. В пгт Тужа имеется Воскресенский храм в каменном исполнении, в с. Михайловское Тужинского района</w:t>
      </w:r>
      <w:r w:rsidR="007257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деревянный храм Архистратига Михаила, в д. Солонухино</w:t>
      </w:r>
      <w:r w:rsidR="009C64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часовня, в декабре 2019 года в с. Ныр открылась молельная комната при храме, требующем восстановления.</w:t>
      </w:r>
    </w:p>
    <w:p w:rsidR="002E7E21" w:rsidRPr="004B08F3" w:rsidRDefault="002E7E21" w:rsidP="009C6461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Информация о музее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DB5AB5" w:rsidRDefault="00DB5AB5" w:rsidP="00DB5AB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Т</w:t>
      </w:r>
      <w:r w:rsidRPr="00DB5AB5">
        <w:rPr>
          <w:rFonts w:ascii="Times New Roman" w:hAnsi="Times New Roman" w:cs="Times New Roman"/>
          <w:sz w:val="28"/>
          <w:szCs w:val="28"/>
        </w:rPr>
        <w:t>ужинский районный краеведческий музей открыт на основании решения Тужинского районного совета народных депутатов от 10.04.1989 года № 93 «О создании районного краевед</w:t>
      </w:r>
      <w:r>
        <w:rPr>
          <w:rFonts w:ascii="Times New Roman" w:hAnsi="Times New Roman" w:cs="Times New Roman"/>
          <w:sz w:val="28"/>
          <w:szCs w:val="28"/>
        </w:rPr>
        <w:t>ческого музея» 04.11.1989 года.</w:t>
      </w:r>
    </w:p>
    <w:p w:rsidR="00DB5AB5" w:rsidRDefault="00DB5AB5" w:rsidP="00DB5AB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B5AB5" w:rsidRPr="00DB5AB5" w:rsidRDefault="00DB5AB5" w:rsidP="00DB5AB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5AB5"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DB5AB5">
        <w:rPr>
          <w:rFonts w:ascii="Times New Roman" w:hAnsi="Times New Roman" w:cs="Times New Roman"/>
          <w:sz w:val="28"/>
          <w:szCs w:val="28"/>
        </w:rPr>
        <w:t>С 1989-1997 гг Тужинский краеведческий музей был филиалом Кировского Государственного объединенного историко-архитектурного и литературного музея. Распоряжением Администрации Кировской области № 773 от 16.06.1997 года Кировский государственный объединенный историко-архитектурный и литературный музей был реорганизован. Тужинский краеведческий музей получил статус муниципального музея и перешел в ведение Тужинского районного отдела культуры.</w:t>
      </w:r>
    </w:p>
    <w:p w:rsidR="00DB5AB5" w:rsidRPr="00DB5AB5" w:rsidRDefault="00DB5AB5" w:rsidP="00DB5AB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5AB5">
        <w:rPr>
          <w:rFonts w:ascii="Times New Roman" w:hAnsi="Times New Roman" w:cs="Times New Roman"/>
          <w:sz w:val="28"/>
          <w:szCs w:val="28"/>
        </w:rPr>
        <w:t xml:space="preserve">            На основании приказа № 6 от 19.04.2006 г отдела культуры Тужинского муниципального района Тужинский краеведческий музей был переименован в муниципальное учреждение культуры «Тужинский районный краеведческий музей» (МУК «ТРКМ»). </w:t>
      </w:r>
    </w:p>
    <w:p w:rsidR="005F6FDF" w:rsidRDefault="00DB5AB5" w:rsidP="00DB5AB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5AB5">
        <w:rPr>
          <w:rFonts w:ascii="Times New Roman" w:hAnsi="Times New Roman" w:cs="Times New Roman"/>
          <w:sz w:val="28"/>
          <w:szCs w:val="28"/>
        </w:rPr>
        <w:t xml:space="preserve">             На основании Постановления администрации Тужинского муниципального района Кировской области от 19.12.2001 г № 721 муниципальное учреждение культуры «Тужинский районный краеведческий музей переименовано в муниципальное казённое учреждение культуры «Тужинский районный краеведческий музей» (МКУК «ТРКМ»). В 2015 году изменен тип </w:t>
      </w:r>
      <w:r>
        <w:rPr>
          <w:rFonts w:ascii="Times New Roman" w:hAnsi="Times New Roman" w:cs="Times New Roman"/>
          <w:sz w:val="28"/>
          <w:szCs w:val="28"/>
        </w:rPr>
        <w:t>музея с казённого на бюджетный.</w:t>
      </w:r>
    </w:p>
    <w:p w:rsidR="004B08F3" w:rsidRPr="004B08F3" w:rsidRDefault="00DB5AB5" w:rsidP="00DB5AB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4B08F3" w:rsidRPr="004B08F3">
        <w:rPr>
          <w:rFonts w:ascii="Times New Roman" w:hAnsi="Times New Roman" w:cs="Times New Roman"/>
          <w:sz w:val="28"/>
          <w:szCs w:val="28"/>
        </w:rPr>
        <w:t>Основатель музея: А.А.Кожевников</w:t>
      </w:r>
      <w:r w:rsidR="002116D0">
        <w:rPr>
          <w:rFonts w:ascii="Times New Roman" w:hAnsi="Times New Roman" w:cs="Times New Roman"/>
          <w:sz w:val="28"/>
          <w:szCs w:val="28"/>
        </w:rPr>
        <w:t xml:space="preserve"> </w:t>
      </w:r>
      <w:r w:rsidR="004B08F3" w:rsidRPr="004B08F3">
        <w:rPr>
          <w:rFonts w:ascii="Times New Roman" w:hAnsi="Times New Roman" w:cs="Times New Roman"/>
          <w:sz w:val="28"/>
          <w:szCs w:val="28"/>
        </w:rPr>
        <w:t>- дважды отличник народного просвещения, учитель Тужинской средней школы, ветеран Великой Отечественной войны, Почетный гражданин п.Тужа.</w:t>
      </w:r>
    </w:p>
    <w:p w:rsidR="004B08F3" w:rsidRPr="004B08F3" w:rsidRDefault="004B08F3" w:rsidP="004B08F3">
      <w:pPr>
        <w:spacing w:after="0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81BE5E" wp14:editId="777115AE">
            <wp:extent cx="2219325" cy="2628900"/>
            <wp:effectExtent l="0" t="0" r="9525" b="0"/>
            <wp:docPr id="256" name="Рисунок 256" descr="Кожевников 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Кожевников 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8" b="18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F3" w:rsidRPr="004B08F3" w:rsidRDefault="004B08F3" w:rsidP="00DB5AB5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Адрес музея:</w:t>
      </w:r>
    </w:p>
    <w:p w:rsidR="004B08F3" w:rsidRPr="004B08F3" w:rsidRDefault="00DB5AB5" w:rsidP="00DB5AB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B08F3" w:rsidRPr="004B08F3">
        <w:rPr>
          <w:rFonts w:ascii="Times New Roman" w:hAnsi="Times New Roman" w:cs="Times New Roman"/>
          <w:sz w:val="28"/>
          <w:szCs w:val="28"/>
        </w:rPr>
        <w:t>пгт Тужа, ул. Фокина, 3</w:t>
      </w:r>
    </w:p>
    <w:p w:rsidR="004B08F3" w:rsidRPr="004B08F3" w:rsidRDefault="00DB5AB5" w:rsidP="00DB5AB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B08F3" w:rsidRPr="004B08F3">
        <w:rPr>
          <w:rFonts w:ascii="Times New Roman" w:hAnsi="Times New Roman" w:cs="Times New Roman"/>
          <w:sz w:val="28"/>
          <w:szCs w:val="28"/>
        </w:rPr>
        <w:t>тел. 8 83340 2-15-45</w:t>
      </w:r>
    </w:p>
    <w:p w:rsidR="004B08F3" w:rsidRPr="004B08F3" w:rsidRDefault="00DB5AB5" w:rsidP="00DB5AB5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B08F3" w:rsidRPr="004B08F3">
        <w:rPr>
          <w:rFonts w:ascii="Times New Roman" w:hAnsi="Times New Roman" w:cs="Times New Roman"/>
          <w:sz w:val="28"/>
          <w:szCs w:val="28"/>
        </w:rPr>
        <w:t>МБУК «Тужинский РКМ» действует на основании Устава, утвержденного постановлением администрации Тужинского муниципального района Кировской области 07.07.2015 г № 265</w:t>
      </w:r>
    </w:p>
    <w:p w:rsidR="00DB5AB5" w:rsidRDefault="00DB5AB5" w:rsidP="002E7E21">
      <w:pPr>
        <w:spacing w:after="0" w:line="352" w:lineRule="auto"/>
        <w:ind w:left="720"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DB5AB5" w:rsidP="002E7E21">
      <w:pPr>
        <w:spacing w:after="0" w:line="240" w:lineRule="auto"/>
        <w:ind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Вышестоящая организация</w:t>
      </w:r>
      <w:r w:rsidR="004B08F3" w:rsidRPr="004B08F3">
        <w:rPr>
          <w:rFonts w:ascii="Times New Roman" w:hAnsi="Times New Roman" w:cs="Times New Roman"/>
          <w:sz w:val="28"/>
          <w:szCs w:val="28"/>
        </w:rPr>
        <w:t>: МКУ «Отдел культуры, спорта и молодежной политики администрации Тужинского муниципального района»</w:t>
      </w:r>
    </w:p>
    <w:p w:rsidR="004B08F3" w:rsidRPr="004B08F3" w:rsidRDefault="004B08F3" w:rsidP="002E7E21">
      <w:pPr>
        <w:spacing w:after="0" w:line="240" w:lineRule="auto"/>
        <w:ind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Организационно-правовая форма: муниципальное бюджетное учреждение.</w:t>
      </w:r>
    </w:p>
    <w:p w:rsidR="000A2582" w:rsidRDefault="000A2582" w:rsidP="002E7E21">
      <w:pPr>
        <w:spacing w:after="0" w:line="240" w:lineRule="auto"/>
        <w:ind w:right="23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Информатизация музея:</w:t>
      </w:r>
      <w:r w:rsidR="004B08F3" w:rsidRPr="004B08F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08F3" w:rsidRPr="004B08F3" w:rsidRDefault="004B08F3" w:rsidP="002E7E21">
      <w:pPr>
        <w:spacing w:after="0" w:line="240" w:lineRule="auto"/>
        <w:ind w:right="23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Музей оснащён компьютерной техникой: 3 автоматизированных рабочих места, наличие электронной почты 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  <w:lang w:val="en-US"/>
        </w:rPr>
        <w:t>tuzhamuzey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</w:rPr>
        <w:t>@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  <w:lang w:val="en-US"/>
        </w:rPr>
        <w:t>mail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</w:rPr>
        <w:t>.</w:t>
      </w:r>
      <w:r w:rsidRPr="004B08F3">
        <w:rPr>
          <w:rFonts w:ascii="Times New Roman" w:hAnsi="Times New Roman" w:cs="Times New Roman"/>
          <w:color w:val="323E4F" w:themeColor="text2" w:themeShade="BF"/>
          <w:sz w:val="28"/>
          <w:szCs w:val="28"/>
          <w:u w:val="single"/>
          <w:lang w:val="en-US"/>
        </w:rPr>
        <w:t>ru</w:t>
      </w:r>
      <w:r w:rsidRPr="004B08F3">
        <w:rPr>
          <w:rFonts w:ascii="Times New Roman" w:hAnsi="Times New Roman" w:cs="Times New Roman"/>
          <w:sz w:val="28"/>
          <w:szCs w:val="28"/>
        </w:rPr>
        <w:t>, доступа к сети Интернет, страница в ВК</w:t>
      </w:r>
      <w:r w:rsidR="000A2582">
        <w:rPr>
          <w:rFonts w:ascii="Times New Roman" w:hAnsi="Times New Roman" w:cs="Times New Roman"/>
          <w:sz w:val="28"/>
          <w:szCs w:val="28"/>
        </w:rPr>
        <w:t>:</w:t>
      </w:r>
      <w:r w:rsidR="000A2582" w:rsidRPr="000A2582">
        <w:t xml:space="preserve"> </w:t>
      </w:r>
      <w:r w:rsidR="000A2582" w:rsidRPr="000A2582">
        <w:rPr>
          <w:rFonts w:ascii="Times New Roman" w:hAnsi="Times New Roman" w:cs="Times New Roman"/>
          <w:sz w:val="28"/>
          <w:szCs w:val="28"/>
        </w:rPr>
        <w:t>https://vk.com/bewellss</w:t>
      </w:r>
      <w:r w:rsidRPr="004B08F3">
        <w:rPr>
          <w:rFonts w:ascii="Times New Roman" w:hAnsi="Times New Roman" w:cs="Times New Roman"/>
          <w:sz w:val="28"/>
          <w:szCs w:val="28"/>
        </w:rPr>
        <w:t>, сайт</w:t>
      </w:r>
      <w:r w:rsidR="000A2582">
        <w:rPr>
          <w:rFonts w:ascii="Times New Roman" w:hAnsi="Times New Roman" w:cs="Times New Roman"/>
          <w:sz w:val="28"/>
          <w:szCs w:val="28"/>
        </w:rPr>
        <w:t>:</w:t>
      </w:r>
      <w:r w:rsidR="000A2582" w:rsidRPr="000A2582">
        <w:t xml:space="preserve"> </w:t>
      </w:r>
      <w:r w:rsidR="000A2582" w:rsidRPr="000A2582">
        <w:rPr>
          <w:rFonts w:ascii="Times New Roman" w:hAnsi="Times New Roman" w:cs="Times New Roman"/>
          <w:sz w:val="28"/>
          <w:szCs w:val="28"/>
        </w:rPr>
        <w:t>https://tuzhamuzey.ru</w:t>
      </w:r>
      <w:r w:rsidR="000A258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B08F3" w:rsidRPr="004B08F3" w:rsidRDefault="004B08F3" w:rsidP="002E7E21">
      <w:pPr>
        <w:spacing w:after="0" w:line="240" w:lineRule="auto"/>
        <w:ind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Площадь музея — 196,8 кв.м., экспозиционно-выставочная площадь </w:t>
      </w:r>
      <w:r w:rsidRPr="004B08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179,9 </w:t>
      </w:r>
      <w:r w:rsidRPr="004B08F3">
        <w:rPr>
          <w:rFonts w:ascii="Times New Roman" w:hAnsi="Times New Roman" w:cs="Times New Roman"/>
          <w:sz w:val="28"/>
          <w:szCs w:val="28"/>
        </w:rPr>
        <w:t>кв.м. Площадь под хранение фондов — 9,5 кв.м.</w:t>
      </w:r>
    </w:p>
    <w:p w:rsidR="008F07B3" w:rsidRPr="004B08F3" w:rsidRDefault="004B08F3" w:rsidP="002E7E21">
      <w:pPr>
        <w:spacing w:after="0" w:line="240" w:lineRule="auto"/>
        <w:ind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>Объект оснащен охранной, пожарной сигнализацией и тревожной кнопкой с выводом на пункт центрального наблюдения</w:t>
      </w:r>
      <w:r w:rsidR="000A2582">
        <w:rPr>
          <w:rFonts w:ascii="Times New Roman" w:hAnsi="Times New Roman" w:cs="Times New Roman"/>
          <w:sz w:val="28"/>
          <w:szCs w:val="28"/>
        </w:rPr>
        <w:t>.</w:t>
      </w:r>
    </w:p>
    <w:p w:rsidR="004B08F3" w:rsidRPr="004B08F3" w:rsidRDefault="004B08F3" w:rsidP="004B08F3">
      <w:pPr>
        <w:spacing w:after="0" w:line="328" w:lineRule="auto"/>
        <w:ind w:left="720" w:right="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0A2582">
      <w:pPr>
        <w:tabs>
          <w:tab w:val="left" w:pos="7655"/>
        </w:tabs>
        <w:spacing w:after="0"/>
        <w:ind w:right="-766"/>
        <w:rPr>
          <w:rFonts w:ascii="Times New Roman" w:hAnsi="Times New Roman" w:cs="Times New Roman"/>
          <w:b/>
          <w:sz w:val="24"/>
          <w:szCs w:val="24"/>
        </w:rPr>
      </w:pPr>
      <w:r w:rsidRPr="004B08F3">
        <w:rPr>
          <w:rFonts w:ascii="Times New Roman" w:hAnsi="Times New Roman" w:cs="Times New Roman"/>
          <w:b/>
          <w:sz w:val="24"/>
          <w:szCs w:val="24"/>
        </w:rPr>
        <w:t>ПРЕЙСКУРАНТ ЦЕНЫ НА ПЛАТНЫЕ УСЛУГИ, ПРЕДОСТАВЛЯЕМЫЕ МБУК «ТУЖИНСКИЙ РКМ» ПОСЕТИТЕЛЯМ</w:t>
      </w:r>
    </w:p>
    <w:tbl>
      <w:tblPr>
        <w:tblpPr w:leftFromText="180" w:rightFromText="180" w:bottomFromText="200" w:vertAnchor="text" w:horzAnchor="margin" w:tblpXSpec="center" w:tblpY="87"/>
        <w:tblW w:w="91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"/>
        <w:gridCol w:w="6945"/>
        <w:gridCol w:w="1796"/>
      </w:tblGrid>
      <w:tr w:rsidR="004B08F3" w:rsidRPr="004B08F3" w:rsidTr="004B08F3">
        <w:trPr>
          <w:trHeight w:val="63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№ </w:t>
            </w:r>
          </w:p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п/п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7B3" w:rsidRDefault="008F07B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Наименование услуги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07B3" w:rsidRDefault="008F07B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Стоимость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Посещение индивидуальное (взрослый билет)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50=00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Посещение индивидуальное (детский билет)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  Посещение индивидуальное льготное (взрослый билет)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30=00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Музейное мероприятие (взрослые)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40=00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Музейное мероприятие (дети)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Занятие мастер- класс (взрослые)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40=00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Занятие мастер-класс (дети)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Экскурсия (взрослые, не менее 10 человек)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60=00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Экскурсия (дети, не менее 10 человек)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30=00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Занятие в кружке (1 человек)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 Работа с фондовыми материалами (1 источник)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Ксерокопирование / лист                  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Печать ч/б /лист                                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20=00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Печать цветная/лист                          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30=00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Фотосъемка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50=00</w:t>
            </w:r>
          </w:p>
        </w:tc>
      </w:tr>
      <w:tr w:rsidR="004B08F3" w:rsidRPr="004B08F3" w:rsidTr="004B08F3">
        <w:trPr>
          <w:trHeight w:val="30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 xml:space="preserve">Видео съемка                     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100=00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17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Составление письменной справки (1 документ)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40=00</w:t>
            </w:r>
          </w:p>
        </w:tc>
      </w:tr>
      <w:tr w:rsidR="004B08F3" w:rsidRPr="004B08F3" w:rsidTr="004B08F3">
        <w:trPr>
          <w:trHeight w:val="32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tabs>
                <w:tab w:val="left" w:pos="782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8F3">
              <w:rPr>
                <w:rFonts w:ascii="Times New Roman" w:hAnsi="Times New Roman" w:cs="Times New Roman"/>
                <w:sz w:val="24"/>
                <w:szCs w:val="24"/>
              </w:rPr>
              <w:t xml:space="preserve">Ветераны </w:t>
            </w:r>
            <w:proofErr w:type="spellStart"/>
            <w:r w:rsidRPr="004B08F3">
              <w:rPr>
                <w:rFonts w:ascii="Times New Roman" w:hAnsi="Times New Roman" w:cs="Times New Roman"/>
                <w:sz w:val="24"/>
                <w:szCs w:val="24"/>
              </w:rPr>
              <w:t>ВОв</w:t>
            </w:r>
            <w:proofErr w:type="spellEnd"/>
            <w:r w:rsidRPr="004B08F3">
              <w:rPr>
                <w:rFonts w:ascii="Times New Roman" w:hAnsi="Times New Roman" w:cs="Times New Roman"/>
                <w:sz w:val="24"/>
                <w:szCs w:val="24"/>
              </w:rPr>
              <w:t>, воины-афганцы, участники СВО</w:t>
            </w:r>
          </w:p>
        </w:tc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08F3" w:rsidRPr="004B08F3" w:rsidRDefault="004B08F3" w:rsidP="004B08F3">
            <w:pPr>
              <w:tabs>
                <w:tab w:val="left" w:pos="7655"/>
              </w:tabs>
              <w:spacing w:after="200" w:line="276" w:lineRule="auto"/>
              <w:ind w:left="-567" w:right="-766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B08F3">
              <w:rPr>
                <w:rFonts w:ascii="Times New Roman" w:hAnsi="Times New Roman" w:cs="Times New Roman"/>
                <w:sz w:val="26"/>
                <w:szCs w:val="26"/>
              </w:rPr>
              <w:t>0 рублей</w:t>
            </w:r>
          </w:p>
        </w:tc>
      </w:tr>
    </w:tbl>
    <w:p w:rsidR="005F6FDF" w:rsidRDefault="005F6FDF" w:rsidP="004B08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F6FDF" w:rsidRPr="004B08F3" w:rsidRDefault="005F6FDF" w:rsidP="004B08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59A5E1" wp14:editId="323D7158">
            <wp:extent cx="2914650" cy="3038264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43" t="18298" r="32393" b="38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071" cy="304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8F3" w:rsidRPr="004B08F3" w:rsidRDefault="004B08F3" w:rsidP="002E7E2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Структура музея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B08F3" w:rsidRPr="004B08F3" w:rsidRDefault="004B08F3" w:rsidP="004B08F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Штат музея: 3,5 ставки - директор, хранитель музейных ценностей, экскурсовод, специалист по экспозиционной и выставочной деятельности (0,5 ставки). </w:t>
      </w:r>
    </w:p>
    <w:p w:rsidR="004B08F3" w:rsidRPr="004B08F3" w:rsidRDefault="004B08F3" w:rsidP="004B08F3">
      <w:pPr>
        <w:spacing w:after="0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B08F3" w:rsidRPr="004B08F3" w:rsidRDefault="004B08F3" w:rsidP="002E7E21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B08F3" w:rsidRPr="004B08F3" w:rsidRDefault="004B08F3" w:rsidP="004B08F3">
      <w:pPr>
        <w:keepNext/>
        <w:spacing w:after="0"/>
        <w:jc w:val="center"/>
      </w:pPr>
      <w:r w:rsidRPr="004B08F3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7A32172E" wp14:editId="6EB03439">
            <wp:extent cx="3990975" cy="1847850"/>
            <wp:effectExtent l="0" t="0" r="9525" b="19050"/>
            <wp:docPr id="254" name="Схема 2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:rsidR="004B08F3" w:rsidRPr="004B08F3" w:rsidRDefault="004B08F3" w:rsidP="00EF5840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5F6FDF" w:rsidRDefault="005F6FDF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Сведения о сотрудниках</w:t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4B08F3">
        <w:rPr>
          <w:b/>
          <w:noProof/>
          <w:color w:val="0070C0"/>
          <w:lang w:eastAsia="ru-RU"/>
        </w:rPr>
        <w:drawing>
          <wp:inline distT="0" distB="0" distL="0" distR="0" wp14:anchorId="78D059ED" wp14:editId="6C16D69A">
            <wp:extent cx="4038600" cy="2533650"/>
            <wp:effectExtent l="0" t="0" r="0" b="0"/>
            <wp:docPr id="253" name="Диаграмма 2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u w:val="single"/>
          <w:lang w:eastAsia="ru-RU"/>
        </w:rPr>
      </w:pPr>
      <w:r w:rsidRPr="004B08F3">
        <w:rPr>
          <w:rFonts w:ascii="Times New Roman" w:hAnsi="Times New Roman" w:cs="Times New Roman"/>
          <w:b/>
          <w:noProof/>
          <w:color w:val="0070C0"/>
          <w:sz w:val="28"/>
          <w:szCs w:val="28"/>
          <w:u w:val="single"/>
          <w:lang w:eastAsia="ru-RU"/>
        </w:rPr>
        <w:t>Стаж работы в музее основного персонала</w:t>
      </w:r>
    </w:p>
    <w:p w:rsidR="00EF5840" w:rsidRPr="004B08F3" w:rsidRDefault="00EF5840" w:rsidP="00EF5840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b/>
          <w:noProof/>
          <w:color w:val="0070C0"/>
          <w:lang w:eastAsia="ru-RU"/>
        </w:rPr>
        <w:drawing>
          <wp:inline distT="0" distB="0" distL="0" distR="0" wp14:anchorId="4333B560" wp14:editId="31C1FF37">
            <wp:extent cx="4057650" cy="2486025"/>
            <wp:effectExtent l="0" t="0" r="0" b="9525"/>
            <wp:docPr id="252" name="Диаграмма 2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4B08F3" w:rsidRP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Посетители музея. Категории посетителей.</w:t>
      </w:r>
    </w:p>
    <w:p w:rsidR="001F4832" w:rsidRDefault="001F4832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0509FE" w:rsidRPr="001F4832" w:rsidRDefault="00247862" w:rsidP="001F48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F4832" w:rsidRPr="001F4832">
        <w:rPr>
          <w:rFonts w:ascii="Times New Roman" w:hAnsi="Times New Roman" w:cs="Times New Roman"/>
          <w:sz w:val="28"/>
          <w:szCs w:val="28"/>
        </w:rPr>
        <w:t>Привлечение посетителей в музей</w:t>
      </w:r>
      <w:r w:rsidR="001F4832">
        <w:rPr>
          <w:rFonts w:ascii="Times New Roman" w:hAnsi="Times New Roman" w:cs="Times New Roman"/>
          <w:sz w:val="28"/>
          <w:szCs w:val="28"/>
        </w:rPr>
        <w:t>- одна из основных задач, которая требует от сотрудников</w:t>
      </w:r>
      <w:r>
        <w:rPr>
          <w:rFonts w:ascii="Times New Roman" w:hAnsi="Times New Roman" w:cs="Times New Roman"/>
          <w:sz w:val="28"/>
          <w:szCs w:val="28"/>
        </w:rPr>
        <w:t xml:space="preserve"> музея</w:t>
      </w:r>
      <w:r w:rsidR="00015055">
        <w:rPr>
          <w:rFonts w:ascii="Times New Roman" w:hAnsi="Times New Roman" w:cs="Times New Roman"/>
          <w:sz w:val="28"/>
          <w:szCs w:val="28"/>
        </w:rPr>
        <w:t xml:space="preserve"> новых форм работы, побуждающих людей посещать музеи и участвовать в музейных мероприятиях.</w:t>
      </w:r>
    </w:p>
    <w:p w:rsidR="00247862" w:rsidRDefault="00247862" w:rsidP="00247862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Style w:val="aa"/>
          <w:rFonts w:ascii="Times New Roman" w:hAnsi="Times New Roman" w:cs="Times New Roman"/>
          <w:i w:val="0"/>
          <w:sz w:val="28"/>
          <w:szCs w:val="28"/>
        </w:rPr>
        <w:t xml:space="preserve">         </w:t>
      </w:r>
      <w:r w:rsidR="000509FE" w:rsidRPr="000509FE">
        <w:rPr>
          <w:rStyle w:val="aa"/>
          <w:rFonts w:ascii="Times New Roman" w:hAnsi="Times New Roman" w:cs="Times New Roman"/>
          <w:i w:val="0"/>
          <w:sz w:val="28"/>
          <w:szCs w:val="28"/>
        </w:rPr>
        <w:t>Посетители музея – это люди, которые интересуются историей, искусством или культурой и приходят в музей, чтобы увидеть его экспонаты</w:t>
      </w:r>
      <w:r w:rsidR="000509FE">
        <w:rPr>
          <w:rStyle w:val="aa"/>
          <w:rFonts w:ascii="Times New Roman" w:hAnsi="Times New Roman" w:cs="Times New Roman"/>
          <w:i w:val="0"/>
          <w:sz w:val="28"/>
          <w:szCs w:val="28"/>
        </w:rPr>
        <w:t>.</w:t>
      </w:r>
      <w:r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:rsidR="00247862" w:rsidRPr="00F543A9" w:rsidRDefault="00247862" w:rsidP="00247862">
      <w:p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       </w:t>
      </w:r>
      <w:r w:rsidR="004B08F3" w:rsidRPr="004B08F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 каждой категории музейных посетителей потребности могут быть разные, поэтому выделяют: музей и дошкольники, музей и школа, музей и студенты, музей и семья, музей и туристы, музей и пенсионеры, музей и посетител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 с ограниченными возможностями, музей и участники СВО, члены их семей.</w:t>
      </w:r>
      <w:r w:rsidR="0001505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</w:p>
    <w:p w:rsidR="00F543A9" w:rsidRDefault="00247862" w:rsidP="00F543A9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         </w:t>
      </w:r>
      <w:r w:rsidR="004B08F3" w:rsidRPr="004B08F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Дошкольники, дети от 3 до 6 лет, являются самыми маленькими посетителями музеев. У них высокая зрительная активность. Они любят рассматривать визуальные объекты, замечают многие их характерные признаки и задают множество вопросов о предметах.</w:t>
      </w:r>
      <w:r w:rsidR="0001505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Внимание такой аудитории неустойчиво, поэтому в</w:t>
      </w:r>
      <w:r w:rsidR="004B08F3" w:rsidRPr="004B08F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едущий вид деятельности для дошкольников в музее – игра. В игре они воспроизводят различные ситуации, приобретая жизненный опыт на доступном им уровне. Поэтому организуемые музеем мероприятия</w:t>
      </w:r>
      <w:r w:rsidR="00F543A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экскурсии</w:t>
      </w:r>
      <w:r w:rsidR="004B08F3" w:rsidRPr="004B08F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для такой категории чаще</w:t>
      </w:r>
      <w:r w:rsidR="00015055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всего проходят в игровой форме или с элементами игры.</w:t>
      </w:r>
    </w:p>
    <w:p w:rsidR="00F543A9" w:rsidRDefault="00F543A9" w:rsidP="00F543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      </w:t>
      </w:r>
      <w:r w:rsidR="00B1665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В настоящее время роль музеев в обучении, воспитании и развитии детей</w:t>
      </w:r>
      <w:r w:rsidR="00631FAC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особенно актуальна, так ка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к</w:t>
      </w:r>
      <w:r w:rsidR="00631FAC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музей- это уникальное пространство, используя культурно - образовательный потенциал которого обучение детей можно выстроить с уч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етом современных требований</w:t>
      </w:r>
      <w:r w:rsidR="00631FAC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.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Приоритетными направлениями в работе с детьми являются: экскурсионная работа музея</w:t>
      </w:r>
      <w:r w:rsidR="008A74EB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, коммуникативная деятельность, дискуссионные интерактивные методы, встречи с интересными людьми, творческая деятельность.</w:t>
      </w:r>
    </w:p>
    <w:p w:rsidR="00EF5840" w:rsidRPr="002E7E21" w:rsidRDefault="00F543A9" w:rsidP="002E7E2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    </w:t>
      </w:r>
      <w:r w:rsidR="008A74EB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Активными</w:t>
      </w:r>
      <w:r w:rsidR="004B08F3"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посетителями в музее </w:t>
      </w:r>
      <w:r w:rsidR="008A74EB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в текущем году </w:t>
      </w:r>
      <w:r w:rsidR="004B08F3"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считаются пенсионеры. Пенсионеры удовлетворяют свои культурные и </w:t>
      </w:r>
      <w:r w:rsidR="008A74EB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досуговые потребности не только</w:t>
      </w:r>
      <w:r w:rsidR="004B08F3"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на уровне телевизора. Приобщение пожилых посетителей к мероприятиям музея несомненно важно в плане преемственности поколений, передачи накопленного опыта. Наилучший эффект д</w:t>
      </w:r>
      <w:r w:rsidR="00DB2D9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ают совместные встречи людей пожилого возраста</w:t>
      </w:r>
      <w:r w:rsidR="004B08F3"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и детей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, занятия клуба по интересам</w:t>
      </w:r>
      <w:r w:rsidR="004B08F3"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. Музей нужен людям пожилого возраста как средство общения, место, где можно рассказать о себе, осознать себя как частицу истории, место самореализации, поскольку для них актуальна потребность «посильного вклада» в развитие общества. Поэтому привлечение людей пенсионного возраста к участию в музейных мероприятиях остается приоритетной задачей для музея.</w:t>
      </w:r>
      <w:r w:rsidR="008A74EB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В текущем году в музее прошло несколько </w:t>
      </w:r>
      <w:r w:rsidR="00DB2D9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мероприятия для серебрян</w:t>
      </w:r>
      <w:r w:rsidR="008A74EB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ых волонтеров Тужинского района, в том числе, образовательного характера.</w:t>
      </w:r>
    </w:p>
    <w:p w:rsidR="005E389B" w:rsidRDefault="004B08F3" w:rsidP="002E7E21">
      <w:pPr>
        <w:shd w:val="clear" w:color="auto" w:fill="FEFEFE"/>
        <w:spacing w:before="300" w:after="30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</w:pP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Следующая категория посетителей музея – это люди с ограниченными возможностями. Для посещения музея людьми с инвалидностью оборудован пандус, на первую и последнюю ступеньку крыльца нанесены контраст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ные полосы желтого цвета</w:t>
      </w: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. Для этой категории посетителей в музее проводятся различные познавательные мероприятия, 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индивидуальные </w:t>
      </w:r>
      <w:r w:rsidRPr="004B08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экскурсии, мастер-классы.</w:t>
      </w:r>
      <w:r w:rsidR="00DE4EA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С данной категорией посетителей музей работает по пригласительным билетам на мероприятия.</w:t>
      </w:r>
      <w:r w:rsidR="008A74EB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 Это одна из самых отзывчивых категорий посетителей. </w:t>
      </w:r>
    </w:p>
    <w:p w:rsidR="008A74EB" w:rsidRPr="004B08F3" w:rsidRDefault="005E389B" w:rsidP="002E7E21">
      <w:pPr>
        <w:shd w:val="clear" w:color="auto" w:fill="FEFEFE"/>
        <w:spacing w:before="300" w:after="30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>М</w:t>
      </w:r>
      <w:r w:rsidR="008A74EB" w:rsidRPr="008A74EB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t xml:space="preserve">узей – активно действующее звено в деле формирования личности. Социально-значимая деятельность музея сплачивает и детей, и взрослых. Музей формирует чувство причастности и уважения к прошлому, сохраняет и экспонирует подлинные исторические документы. Эффективное </w:t>
      </w:r>
      <w:r w:rsidR="008A74EB" w:rsidRPr="008A74EB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EFEFE"/>
          <w:lang w:eastAsia="ru-RU"/>
        </w:rPr>
        <w:lastRenderedPageBreak/>
        <w:t>использование этого потенциала для воспитания обучающихся в духе патриотизма, гражданского самосознания, высокой нравственности является одной из важнейших задач.</w:t>
      </w:r>
    </w:p>
    <w:p w:rsidR="005F6FDF" w:rsidRDefault="005F6FDF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b/>
          <w:noProof/>
          <w:color w:val="0070C0"/>
          <w:lang w:eastAsia="ru-RU"/>
        </w:rPr>
        <w:drawing>
          <wp:inline distT="0" distB="0" distL="0" distR="0" wp14:anchorId="7A68A490" wp14:editId="1B7E2260">
            <wp:extent cx="4257675" cy="2238375"/>
            <wp:effectExtent l="0" t="0" r="9525" b="9525"/>
            <wp:docPr id="251" name="Диаграмма 2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CF7C0D" w:rsidRPr="004B08F3" w:rsidRDefault="00CF7C0D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tbl>
      <w:tblPr>
        <w:tblStyle w:val="a8"/>
        <w:tblpPr w:leftFromText="180" w:rightFromText="180" w:vertAnchor="text" w:horzAnchor="margin" w:tblpXSpec="center" w:tblpY="226"/>
        <w:tblW w:w="0" w:type="auto"/>
        <w:tblLook w:val="04A0" w:firstRow="1" w:lastRow="0" w:firstColumn="1" w:lastColumn="0" w:noHBand="0" w:noVBand="1"/>
      </w:tblPr>
      <w:tblGrid>
        <w:gridCol w:w="5940"/>
        <w:gridCol w:w="1681"/>
      </w:tblGrid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открытых дней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D2204E" w:rsidRDefault="00C402E4" w:rsidP="00D2204E">
            <w:pPr>
              <w:widowControl w:val="0"/>
              <w:autoSpaceDE w:val="0"/>
              <w:autoSpaceDN w:val="0"/>
              <w:spacing w:line="272" w:lineRule="exact"/>
              <w:ind w:left="219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  <w:highlight w:val="yellow"/>
              </w:rPr>
            </w:pPr>
            <w:r w:rsidRPr="00D2204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254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посетителей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D2204E" w:rsidRDefault="00CB019D" w:rsidP="00D2204E">
            <w:pPr>
              <w:widowControl w:val="0"/>
              <w:autoSpaceDE w:val="0"/>
              <w:autoSpaceDN w:val="0"/>
              <w:spacing w:line="272" w:lineRule="exact"/>
              <w:ind w:left="219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2204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2492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школьников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D2204E" w:rsidRDefault="00D2204E" w:rsidP="00D2204E">
            <w:pPr>
              <w:widowControl w:val="0"/>
              <w:autoSpaceDE w:val="0"/>
              <w:autoSpaceDN w:val="0"/>
              <w:spacing w:line="272" w:lineRule="exact"/>
              <w:ind w:left="219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2204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1330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рабочих и служащих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D2204E" w:rsidRDefault="00D2204E" w:rsidP="00D2204E">
            <w:pPr>
              <w:widowControl w:val="0"/>
              <w:autoSpaceDE w:val="0"/>
              <w:autoSpaceDN w:val="0"/>
              <w:spacing w:line="272" w:lineRule="exact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2204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477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прочих посетителей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D2204E" w:rsidRDefault="00D2204E" w:rsidP="00D2204E">
            <w:pPr>
              <w:widowControl w:val="0"/>
              <w:autoSpaceDE w:val="0"/>
              <w:autoSpaceDN w:val="0"/>
              <w:spacing w:line="272" w:lineRule="exact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2204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676</w:t>
            </w:r>
          </w:p>
        </w:tc>
      </w:tr>
      <w:tr w:rsidR="004B08F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4B08F3" w:rsidRDefault="004B08F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B08F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Количество студентов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08F3" w:rsidRPr="00D2204E" w:rsidRDefault="00D2204E" w:rsidP="00D2204E">
            <w:pPr>
              <w:widowControl w:val="0"/>
              <w:autoSpaceDE w:val="0"/>
              <w:autoSpaceDN w:val="0"/>
              <w:spacing w:line="272" w:lineRule="exact"/>
              <w:ind w:left="219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D2204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9</w:t>
            </w:r>
          </w:p>
        </w:tc>
      </w:tr>
      <w:tr w:rsidR="002F4143" w:rsidRPr="004B08F3" w:rsidTr="004B08F3"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4143" w:rsidRPr="002F4143" w:rsidRDefault="002F4143" w:rsidP="004B08F3">
            <w:pPr>
              <w:widowControl w:val="0"/>
              <w:autoSpaceDE w:val="0"/>
              <w:autoSpaceDN w:val="0"/>
              <w:spacing w:line="272" w:lineRule="exact"/>
              <w:ind w:left="219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Онлайн посетители (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PRO-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культура</w:t>
            </w:r>
            <w:r w:rsidR="005B431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)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4143" w:rsidRPr="00D2204E" w:rsidRDefault="00D2204E" w:rsidP="00D2204E">
            <w:pPr>
              <w:widowControl w:val="0"/>
              <w:autoSpaceDE w:val="0"/>
              <w:autoSpaceDN w:val="0"/>
              <w:spacing w:line="272" w:lineRule="exact"/>
              <w:ind w:left="219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843</w:t>
            </w:r>
          </w:p>
        </w:tc>
      </w:tr>
    </w:tbl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EA0939" w:rsidRDefault="00EA0939" w:rsidP="00EA0939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CF7C0D" w:rsidRDefault="00CF7C0D" w:rsidP="00EA0939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CF7C0D" w:rsidRDefault="004B08F3" w:rsidP="002E7E21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Доходы музея от платных услуг</w:t>
      </w:r>
    </w:p>
    <w:p w:rsidR="00CF7C0D" w:rsidRDefault="00CF7C0D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b/>
          <w:noProof/>
          <w:color w:val="0070C0"/>
          <w:lang w:eastAsia="ru-RU"/>
        </w:rPr>
        <w:drawing>
          <wp:inline distT="0" distB="0" distL="0" distR="0" wp14:anchorId="50F96C4E" wp14:editId="0BBCC55B">
            <wp:extent cx="4267200" cy="2486025"/>
            <wp:effectExtent l="0" t="0" r="0" b="9525"/>
            <wp:docPr id="250" name="Диаграмма 2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4B08F3" w:rsidRP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4B08F3" w:rsidRDefault="004B08F3" w:rsidP="004B08F3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4B08F3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Цели, задачи и основные виды деятельности музея:</w:t>
      </w:r>
    </w:p>
    <w:p w:rsidR="00DB2D92" w:rsidRPr="00DB2D92" w:rsidRDefault="00DB2D92" w:rsidP="00DB2D92">
      <w:pPr>
        <w:shd w:val="clear" w:color="auto" w:fill="FFFFFF"/>
        <w:spacing w:after="12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Цели музея</w:t>
      </w:r>
      <w:r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573055" w:rsidRDefault="00AE5E92" w:rsidP="00AE5E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 xml:space="preserve">1. </w:t>
      </w:r>
      <w:r w:rsidR="00DB2D92"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Сохранение культурного наследия</w:t>
      </w:r>
      <w:r w:rsidR="00DB2D92"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</w:p>
    <w:p w:rsidR="005F6FDF" w:rsidRDefault="00DB2D92" w:rsidP="00AE5E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Защита, сохранение и изучение культурных ценностей, артефактов, предметов искусства,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для того, </w:t>
      </w:r>
      <w:r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чтобы </w:t>
      </w:r>
      <w:r w:rsidR="00CF7C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передать их будущим поколениям.</w:t>
      </w:r>
    </w:p>
    <w:p w:rsidR="00573055" w:rsidRDefault="00573055" w:rsidP="005730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7305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2.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Pr="0057305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Публичное представление музейных предметов и коллекций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 Обеспечение</w:t>
      </w:r>
      <w:r w:rsidRPr="0057305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доступ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</w:t>
      </w:r>
      <w:r w:rsidRPr="0057305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граждан к материальному и нем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атериальному наследию. </w:t>
      </w:r>
    </w:p>
    <w:p w:rsidR="00573055" w:rsidRDefault="00573055" w:rsidP="005730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3</w:t>
      </w:r>
      <w:r w:rsidR="00AE5E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r w:rsidR="00DB2D92"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</w:t>
      </w:r>
      <w:r w:rsidR="00DB2D92" w:rsidRPr="005F6FD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бразование, просвещение, воспитание</w:t>
      </w:r>
      <w:r w:rsidR="00DB2D92" w:rsidRPr="005F6FD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Создание программ, экспозиций и материалов для распространения знаний о культуре, истории, науке Тужинского района, Вятского края.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57305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Воспитание патриотизма и гражданственности на основе научных краеведческих знаний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573055" w:rsidRDefault="00573055" w:rsidP="005730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7305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4.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DB2D92"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Исследование, развитие</w:t>
      </w:r>
      <w:r w:rsidR="00DB2D92"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Проведение научных изысканий для лучшего понимания культурного наследия, </w:t>
      </w:r>
      <w:r w:rsid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сохранения и пополнения фондов музея.</w:t>
      </w:r>
    </w:p>
    <w:p w:rsidR="00DB2D92" w:rsidRPr="00DB2D92" w:rsidRDefault="00573055" w:rsidP="005730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7305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5.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DB2D92" w:rsidRPr="00DB2D9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Обеспечение доступности культурных ценностей, знаний</w:t>
      </w:r>
      <w:r w:rsidR="00DB2D92" w:rsidRPr="00DB2D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Музей должен быть открытым для всех и способствовать социальной интеграции и диалогу.</w:t>
      </w:r>
    </w:p>
    <w:p w:rsidR="007E3B98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E3B98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Задачи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DB2D92" w:rsidRPr="00DB2D92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документирование истории, экономики, природ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ы, культуры и социума района, региона; </w:t>
      </w:r>
    </w:p>
    <w:p w:rsidR="00DB2D92" w:rsidRPr="00DB2D92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обеспечение сохранности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безопасности музейного фонда; </w:t>
      </w:r>
    </w:p>
    <w:p w:rsidR="00DB2D92" w:rsidRPr="00DB2D92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обеспечение возможности просвещения и интелле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ктуального досуга для посетителей разных категорий.</w:t>
      </w:r>
    </w:p>
    <w:p w:rsidR="004B08F3" w:rsidRPr="004B08F3" w:rsidRDefault="007E3B98" w:rsidP="007E3B98">
      <w:pPr>
        <w:spacing w:after="0" w:line="330" w:lineRule="atLeast"/>
        <w:jc w:val="both"/>
        <w:textAlignment w:val="baseline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-обеспечение свободного доступа посетителей</w:t>
      </w:r>
      <w:r w:rsidR="00DB2D92" w:rsidRPr="00DB2D9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 музейному фонду через информационно-коммуникационные системы.</w:t>
      </w:r>
    </w:p>
    <w:p w:rsidR="005D3F58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узей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занимается</w:t>
      </w:r>
      <w:r w:rsidR="005D3F5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573055" w:rsidRPr="002E7E21" w:rsidRDefault="005D3F5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учётно-хранительской</w:t>
      </w:r>
      <w:r w:rsidR="007E3B98" w:rsidRP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(к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омплектование и хранение музейных фондов, реставрация музейных предметов, организация учёта музейных фондов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);</w:t>
      </w:r>
    </w:p>
    <w:p w:rsidR="00573055" w:rsidRDefault="00AD5504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5D3F5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э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кспозиционно-выставочной</w:t>
      </w:r>
      <w:r w:rsidR="007E3B98" w:rsidRP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Подготовка и организация </w:t>
      </w:r>
    </w:p>
    <w:p w:rsidR="007E3B98" w:rsidRPr="007E3B98" w:rsidRDefault="007E3B9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постоянной экспозиции музея, отражающей историю, эконом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ику, природу, культуру и социум</w:t>
      </w:r>
      <w:r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региона, временных тематических выставок в 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узее и вне музея);</w:t>
      </w:r>
    </w:p>
    <w:p w:rsidR="007E3B98" w:rsidRPr="007E3B98" w:rsidRDefault="005D3F58" w:rsidP="007E3B9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-н</w:t>
      </w:r>
      <w:r w:rsid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аучно-просветительской, культурно-образовательной</w:t>
      </w:r>
      <w:r w:rsidR="007E3B98" w:rsidRPr="007E3B9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(р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азработка и проведение экскурсий, лекций, массовых тематических мероприятий, занятий по музейным образовательным программам, праздников, фестивалей, театрализованных представлений, вст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реч)</w:t>
      </w:r>
    </w:p>
    <w:p w:rsidR="007E3B98" w:rsidRDefault="005D3F58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-научно-исследовательской</w:t>
      </w:r>
      <w:r w:rsidR="007E3B98" w:rsidRPr="005D3F5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(о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рганизация работ по изучению и каталогизации предметов музейного фонда, организация и проведение исследований с целью пополнения музейны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х фондов, разработка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планов развития музея, </w:t>
      </w:r>
      <w:r w:rsidR="0057305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концепции 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комплектования и сохранения фондов, экспозиционно-выставо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чной работы);</w:t>
      </w:r>
    </w:p>
    <w:p w:rsidR="003677F5" w:rsidRPr="007E3B98" w:rsidRDefault="003677F5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 фиксацией</w:t>
      </w:r>
      <w:r w:rsidRPr="003677F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происходящих событий.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</w:t>
      </w:r>
      <w:r w:rsidRPr="003677F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Фотосъёмка и описание событий, интервьюирование их участников и очевидцев, формирование банка краеведческих данных, ведение специальных летописей и хроник — всё это помогает документировать историю родного края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)</w:t>
      </w:r>
      <w:r w:rsidRPr="003677F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5F6FDF" w:rsidRDefault="005D3F58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-д</w:t>
      </w:r>
      <w:r w:rsidR="007E3B98" w:rsidRPr="005D3F5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еятельность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="007E3B98" w:rsidRPr="005D3F5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по пр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одвижению музея и информационной</w:t>
      </w:r>
      <w:r w:rsidR="007E3B98" w:rsidRPr="005D3F58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деятельность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(р</w:t>
      </w:r>
      <w:r w:rsidR="007E3B98"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азработка и проведение PR-акций, сопровождающих деятельность музея, создание и обеспечение работы музейного сайта в актуальном режиме, разработка описаний музейных предметов и коллекций для представления в сети Интернет, размещение цифровых копий и описаний музейных предметов </w:t>
      </w:r>
    </w:p>
    <w:p w:rsidR="007E3B98" w:rsidRDefault="007E3B98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E3B9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 коллекций в сети Интернет, размещение информации о музейных предметах и коллекциях, выставках на разл</w:t>
      </w:r>
      <w:r w:rsidR="005D3F5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ичных ресурсах в сети Интернет)</w:t>
      </w:r>
      <w:r w:rsidR="00AD550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AD5504" w:rsidRPr="007E3B98" w:rsidRDefault="00AD5504" w:rsidP="005D3F58">
      <w:pPr>
        <w:spacing w:after="0" w:line="33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 2025 году особое внимание уделялось:</w:t>
      </w:r>
    </w:p>
    <w:p w:rsidR="005D3F58" w:rsidRPr="005D3F58" w:rsidRDefault="00AD5504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1. Проведению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(созданию</w:t>
      </w:r>
      <w:r w:rsidR="00516A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концепции)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комплекто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ванию музейного фонда, выявлению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предметов и документов, раскрывающих на</w:t>
      </w:r>
      <w:r w:rsidR="009C6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иболее полно события прошлого, тем самым   дополняющих </w:t>
      </w:r>
      <w:proofErr w:type="gramStart"/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имеющиеся  экспозиции</w:t>
      </w:r>
      <w:proofErr w:type="gramEnd"/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музея.</w:t>
      </w:r>
    </w:p>
    <w:p w:rsidR="005D3F58" w:rsidRPr="005D3F58" w:rsidRDefault="00AD5504" w:rsidP="005D3F58">
      <w:pPr>
        <w:tabs>
          <w:tab w:val="left" w:pos="3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2.Исследованию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16AA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предметов, поступивших    в 2024</w:t>
      </w:r>
      <w:r w:rsidR="009C6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для обеспечения их 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</w:t>
      </w:r>
      <w:r w:rsidR="009C64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ально долгой </w:t>
      </w:r>
      <w:proofErr w:type="gramStart"/>
      <w:r w:rsidR="00516AA6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сохранности,  возможности</w:t>
      </w:r>
      <w:proofErr w:type="gramEnd"/>
      <w:r w:rsidR="00516A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использования в экспозициях.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5D3F58" w:rsidRPr="005D3F58" w:rsidRDefault="00AD5504" w:rsidP="005D3F58">
      <w:pPr>
        <w:tabs>
          <w:tab w:val="left" w:pos="3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3.Созданию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условий для разностороннего использования фондов, как источника знаний, эстетических   впечатлений и эмоций для посетителя.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4.Сбор</w:t>
      </w:r>
      <w:r w:rsidR="00AD5504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информации для книги «Фронтовые судьбы» о земляках - участниках Великой Отеч</w:t>
      </w:r>
      <w:r w:rsidR="00516AA6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ественной войны, сбор</w:t>
      </w:r>
      <w:r w:rsidR="00AD5504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516A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фотографий участников</w:t>
      </w:r>
      <w:r w:rsidR="00AD5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Великой Отечественной войны для видеоролика.</w:t>
      </w:r>
    </w:p>
    <w:p w:rsidR="005D3F58" w:rsidRPr="005D3F58" w:rsidRDefault="005D3F58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5. Сбор</w:t>
      </w:r>
      <w:r w:rsidR="00AD5504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D5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 и </w:t>
      </w:r>
      <w:r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информации по СВО.</w:t>
      </w:r>
    </w:p>
    <w:p w:rsidR="005D3F58" w:rsidRPr="005D3F58" w:rsidRDefault="00AD5504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6. Составлению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календаря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памятных и юбилейных дат на 2025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год.</w:t>
      </w:r>
    </w:p>
    <w:p w:rsidR="005D3F58" w:rsidRPr="005D3F58" w:rsidRDefault="00AD5504" w:rsidP="005D3F5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7. Сотрудничеству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районным архивом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музейными комнатами, краеведами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плане пополнения краеведческих материалов по истории района.</w:t>
      </w:r>
    </w:p>
    <w:p w:rsidR="004B08F3" w:rsidRPr="002E7E21" w:rsidRDefault="00AD5504" w:rsidP="002E7E2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8. Участию</w:t>
      </w:r>
      <w:r w:rsidR="005D3F58" w:rsidRPr="005D3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семинарах, научно- практических конференциях, вебинарах. </w:t>
      </w:r>
    </w:p>
    <w:p w:rsidR="00AD5504" w:rsidRDefault="00AD5504" w:rsidP="004B08F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4B08F3" w:rsidRPr="006C6AEE" w:rsidRDefault="00AD5504" w:rsidP="004B08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2025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t>-й год — </w:t>
      </w:r>
      <w:r w:rsidRPr="00AD55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объявлен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России </w:t>
      </w:r>
      <w:r w:rsidRPr="00AD5504">
        <w:rPr>
          <w:rFonts w:ascii="Times New Roman" w:hAnsi="Times New Roman" w:cs="Times New Roman"/>
          <w:sz w:val="28"/>
          <w:szCs w:val="28"/>
          <w:shd w:val="clear" w:color="auto" w:fill="FFFFFF"/>
        </w:rPr>
        <w:t>Годом защитника Отечества и 80-летия Победы в Великой Отече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ственной войне 1941–1945 годов. В музее в текущем году было организовано</w:t>
      </w:r>
      <w:r w:rsidR="006C6A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13 мероприятий.</w:t>
      </w:r>
    </w:p>
    <w:p w:rsidR="005F6FDF" w:rsidRDefault="005F6FDF" w:rsidP="004B08F3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u w:val="single"/>
        </w:rPr>
      </w:pPr>
    </w:p>
    <w:p w:rsidR="004B08F3" w:rsidRDefault="004B08F3" w:rsidP="004B08F3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u w:val="single"/>
        </w:rPr>
      </w:pPr>
      <w:r w:rsidRPr="004B08F3"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u w:val="single"/>
        </w:rPr>
        <w:t>Экспозиционно-выставочная деятельность</w:t>
      </w:r>
    </w:p>
    <w:p w:rsidR="003B46EC" w:rsidRPr="004B08F3" w:rsidRDefault="003B46EC" w:rsidP="004B08F3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u w:val="single"/>
        </w:rPr>
      </w:pPr>
    </w:p>
    <w:p w:rsidR="003B46EC" w:rsidRPr="003B46EC" w:rsidRDefault="003B46EC" w:rsidP="003B46E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Экспозиционная деятельность в музее</w:t>
      </w:r>
      <w:r w:rsidRPr="003B46E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— это часть постоянной деятельности, которая заключается в организации публичной демонстрации определённых предметов и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коллекций из фондов учреждения</w:t>
      </w:r>
      <w:r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>.</w:t>
      </w:r>
    </w:p>
    <w:p w:rsidR="003B46EC" w:rsidRPr="003B46EC" w:rsidRDefault="003B46EC" w:rsidP="003B46EC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Осн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овные цели экспозиционной деятельности:</w:t>
      </w:r>
    </w:p>
    <w:p w:rsidR="003B46EC" w:rsidRPr="003B46EC" w:rsidRDefault="003B46EC" w:rsidP="003B46EC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раскрыть состав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 богатство коллекций и фондов музея;</w:t>
      </w:r>
    </w:p>
    <w:p w:rsidR="003B46EC" w:rsidRPr="003B46EC" w:rsidRDefault="003B46EC" w:rsidP="003B46EC">
      <w:pPr>
        <w:numPr>
          <w:ilvl w:val="0"/>
          <w:numId w:val="17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познакомить посетителей с экспонатами, раскрывающими историю края;</w:t>
      </w:r>
    </w:p>
    <w:p w:rsidR="003B46EC" w:rsidRDefault="003B46EC" w:rsidP="003B46EC">
      <w:pPr>
        <w:numPr>
          <w:ilvl w:val="0"/>
          <w:numId w:val="17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информировать об определённом соци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ально-историческом и культурном наследии края;</w:t>
      </w:r>
    </w:p>
    <w:p w:rsidR="003B46EC" w:rsidRPr="003B46EC" w:rsidRDefault="003B46EC" w:rsidP="003B46EC">
      <w:pPr>
        <w:numPr>
          <w:ilvl w:val="0"/>
          <w:numId w:val="17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46E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привлечь новых пользователей за счёт использования интересных для них экспонатов, а т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акже форм организации выставок</w:t>
      </w:r>
    </w:p>
    <w:p w:rsidR="004B08F3" w:rsidRPr="004B08F3" w:rsidRDefault="004B08F3" w:rsidP="004B08F3">
      <w:pPr>
        <w:spacing w:after="0" w:line="240" w:lineRule="auto"/>
      </w:pPr>
    </w:p>
    <w:p w:rsidR="003B46EC" w:rsidRPr="003B46EC" w:rsidRDefault="004B08F3" w:rsidP="004B08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46EC">
        <w:rPr>
          <w:rFonts w:ascii="Times New Roman" w:hAnsi="Times New Roman" w:cs="Times New Roman"/>
          <w:bCs/>
          <w:sz w:val="28"/>
          <w:szCs w:val="28"/>
        </w:rPr>
        <w:lastRenderedPageBreak/>
        <w:t>Экспозиционная деятельность</w:t>
      </w:r>
      <w:r w:rsidRPr="003B46EC">
        <w:rPr>
          <w:rFonts w:ascii="Times New Roman" w:hAnsi="Times New Roman" w:cs="Times New Roman"/>
          <w:sz w:val="28"/>
          <w:szCs w:val="28"/>
        </w:rPr>
        <w:t> </w:t>
      </w:r>
      <w:r w:rsidR="003B46EC">
        <w:rPr>
          <w:rFonts w:ascii="Times New Roman" w:hAnsi="Times New Roman" w:cs="Times New Roman"/>
          <w:sz w:val="28"/>
          <w:szCs w:val="28"/>
        </w:rPr>
        <w:t>музея - физическое и духовное хранение предметов культурного и природного наследия. Любая экспозиция- это канал передачи информации, «разговор с вещами», где предметы демонстрируются в определенной системе. Это пространство, заполненное информационно- предметным содержанием.</w:t>
      </w:r>
    </w:p>
    <w:p w:rsidR="004B08F3" w:rsidRPr="004B08F3" w:rsidRDefault="004B08F3" w:rsidP="003B46EC">
      <w:pPr>
        <w:shd w:val="clear" w:color="auto" w:fill="FFFFFF"/>
        <w:spacing w:after="0" w:line="240" w:lineRule="auto"/>
        <w:contextualSpacing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4B08F3" w:rsidRDefault="006C6AEE" w:rsidP="006C6AE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="004B08F3" w:rsidRPr="004B08F3">
        <w:rPr>
          <w:rFonts w:ascii="Times New Roman" w:hAnsi="Times New Roman" w:cs="Times New Roman"/>
          <w:color w:val="000000"/>
          <w:sz w:val="28"/>
          <w:szCs w:val="28"/>
        </w:rPr>
        <w:t>В текущем году рабо</w:t>
      </w:r>
      <w:r w:rsidR="00975316">
        <w:rPr>
          <w:rFonts w:ascii="Times New Roman" w:hAnsi="Times New Roman" w:cs="Times New Roman"/>
          <w:color w:val="000000"/>
          <w:sz w:val="28"/>
          <w:szCs w:val="28"/>
        </w:rPr>
        <w:t>тали постоянные экспозиции: их 6</w:t>
      </w:r>
      <w:r w:rsidR="004B08F3" w:rsidRPr="004B08F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D4141" w:rsidRPr="004B08F3" w:rsidRDefault="007D4141" w:rsidP="007D414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зале Военной Славы музея был</w:t>
      </w:r>
      <w:r w:rsidR="006C6AEE">
        <w:rPr>
          <w:rFonts w:ascii="Times New Roman" w:hAnsi="Times New Roman" w:cs="Times New Roman"/>
          <w:color w:val="000000"/>
          <w:sz w:val="28"/>
          <w:szCs w:val="28"/>
        </w:rPr>
        <w:t xml:space="preserve"> пополнен новыми экспонатами</w:t>
      </w:r>
      <w:r w:rsidR="004967DE">
        <w:rPr>
          <w:rFonts w:ascii="Times New Roman" w:hAnsi="Times New Roman" w:cs="Times New Roman"/>
          <w:color w:val="000000"/>
          <w:sz w:val="28"/>
          <w:szCs w:val="28"/>
        </w:rPr>
        <w:t xml:space="preserve"> уголок, посвященный СВО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B08F3" w:rsidRPr="004B08F3" w:rsidRDefault="007D4141" w:rsidP="007D41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="004B08F3" w:rsidRPr="004B08F3">
        <w:rPr>
          <w:rFonts w:ascii="Times New Roman" w:hAnsi="Times New Roman" w:cs="Times New Roman"/>
          <w:color w:val="000000"/>
          <w:sz w:val="28"/>
          <w:szCs w:val="28"/>
        </w:rPr>
        <w:t>Важным элементом экспозиционной деятельности музея являются временные экспозиции - музейные выставки, которые совершенствуют культурно-образовательную деятельность музея.</w:t>
      </w:r>
    </w:p>
    <w:p w:rsidR="004B08F3" w:rsidRPr="004B08F3" w:rsidRDefault="006C6AEE" w:rsidP="004B08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2025</w:t>
      </w:r>
      <w:r w:rsidR="004B08F3" w:rsidRPr="004B08F3">
        <w:rPr>
          <w:rFonts w:ascii="Times New Roman" w:hAnsi="Times New Roman" w:cs="Times New Roman"/>
          <w:sz w:val="28"/>
          <w:szCs w:val="28"/>
        </w:rPr>
        <w:t xml:space="preserve"> году для посетителей музея было открыто </w:t>
      </w:r>
      <w:r w:rsidR="009C6461" w:rsidRPr="009C6461">
        <w:rPr>
          <w:rFonts w:ascii="Times New Roman" w:hAnsi="Times New Roman" w:cs="Times New Roman"/>
          <w:sz w:val="28"/>
          <w:szCs w:val="28"/>
        </w:rPr>
        <w:t>25</w:t>
      </w:r>
      <w:r w:rsidR="004B08F3" w:rsidRPr="004B08F3">
        <w:rPr>
          <w:rFonts w:ascii="Times New Roman" w:hAnsi="Times New Roman" w:cs="Times New Roman"/>
          <w:sz w:val="28"/>
          <w:szCs w:val="28"/>
        </w:rPr>
        <w:t xml:space="preserve"> выставок (временных экспозиций):</w:t>
      </w:r>
    </w:p>
    <w:p w:rsidR="004B08F3" w:rsidRPr="004B08F3" w:rsidRDefault="004B08F3" w:rsidP="004B08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08F3" w:rsidRPr="00FA4BD4" w:rsidRDefault="004B08F3" w:rsidP="004B08F3">
      <w:pPr>
        <w:spacing w:after="0" w:line="0" w:lineRule="atLeast"/>
        <w:ind w:firstLine="709"/>
        <w:jc w:val="both"/>
        <w:rPr>
          <w:rFonts w:ascii="Times New Roman" w:hAnsi="Times New Roman" w:cs="Times New Roman"/>
          <w:b/>
          <w:color w:val="1F4E79" w:themeColor="accent1" w:themeShade="80"/>
          <w:sz w:val="28"/>
          <w:szCs w:val="28"/>
          <w:u w:val="single"/>
        </w:rPr>
      </w:pPr>
      <w:r w:rsidRPr="00FA4BD4">
        <w:rPr>
          <w:rFonts w:ascii="Times New Roman" w:hAnsi="Times New Roman" w:cs="Times New Roman"/>
          <w:b/>
          <w:color w:val="1F4E79" w:themeColor="accent1" w:themeShade="80"/>
          <w:sz w:val="28"/>
          <w:szCs w:val="28"/>
          <w:u w:val="single"/>
        </w:rPr>
        <w:t xml:space="preserve">Выставки </w:t>
      </w:r>
    </w:p>
    <w:p w:rsidR="00CF49D2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Экспозиционно-выставочная деятельность - одно из основных и сложных направлений деятельности музея. В 2025 году она была насыщенной и разнообразной, включала работу над экспозициями, тематическими стационарными и передвижными выставками, организацию выставок из фондов своего музея, других фондов и частных коллекций. В отчетном периоде в музее действовали постоянные экспозиции.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2025 году особое внимание музей уделил выставочным проектам, приуроченным к Году защитника Отечества и 80-летия Победы в Великой Отечественной войне. В Тужинском краеведческом музее были представлены такие выставки как: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«Женщина. Война. Милосердие»</w:t>
      </w:r>
      <w:r w:rsidR="005A67B5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Выставка приурочена к 80-летию победы в ВОВ. Около 30-ти экспонатов выставки создают образ самоотверженного служения Родине женщин в годы войны. Среди экспонатов</w:t>
      </w:r>
      <w:r w:rsidR="005A67B5">
        <w:rPr>
          <w:rFonts w:ascii="Times New Roman" w:eastAsia="Calibri" w:hAnsi="Times New Roman" w:cs="Times New Roman"/>
          <w:sz w:val="28"/>
          <w:szCs w:val="28"/>
        </w:rPr>
        <w:t xml:space="preserve"> -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снимки медицинских сестер, спасавших раненых солдат: Батухтина Н.Т., Кислицына А.В., Березина К.Е. и др. В экспозиции представлены вырезки из периодических изданий с воспоминаниями и событиями тех дней, книги на медицинскую тематику, медицинские инструменты и предметы того времени, документы и архивные материалы, брошюры, рассказывающие о подвиге женщин в ВОВ; 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«Помолчим у истории памятью ставшей»</w:t>
      </w:r>
      <w:r w:rsidR="005A67B5">
        <w:rPr>
          <w:rFonts w:ascii="Times New Roman" w:eastAsia="Calibri" w:hAnsi="Times New Roman" w:cs="Times New Roman"/>
          <w:sz w:val="28"/>
          <w:szCs w:val="28"/>
        </w:rPr>
        <w:t>- экспозиция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была посвящена землякам, принимавшим участие в Великой Отечественной войне. В экспозиции были представлены фотографии военной поры, тематические газетные заметки про ветеранов, фронтовые письма, личные вещи бойцов, воспоминания земляков, предметы военной поры;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«Память о прошлом и настоящем - для будущего»</w:t>
      </w:r>
      <w:r w:rsidR="005A67B5">
        <w:rPr>
          <w:rFonts w:ascii="Times New Roman" w:eastAsia="Calibri" w:hAnsi="Times New Roman" w:cs="Times New Roman"/>
          <w:sz w:val="28"/>
          <w:szCs w:val="28"/>
        </w:rPr>
        <w:t xml:space="preserve"> олицетворение заботы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 настоящем, через созидание прошлого, сохранение прошлого в настоящем и участие в формировании будущего (три войны ВОВ, Афганистан, Чеченская – в документах и фотографиях). 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Выставка "Трудом прославившие Родину" представлена в фотографиях о людях Тужинского района</w:t>
      </w:r>
      <w:r w:rsidR="005A67B5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внесших своим трудом большой вклад в процветание нашей маленькой Родины, нашего поселка.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Выставка «Национальная вышивка»</w:t>
      </w:r>
      <w:r w:rsidR="005A67B5">
        <w:rPr>
          <w:rFonts w:ascii="Times New Roman" w:eastAsia="Calibri" w:hAnsi="Times New Roman" w:cs="Times New Roman"/>
          <w:sz w:val="28"/>
          <w:szCs w:val="28"/>
        </w:rPr>
        <w:t>. Н</w:t>
      </w:r>
      <w:r>
        <w:rPr>
          <w:rFonts w:ascii="Times New Roman" w:eastAsia="Calibri" w:hAnsi="Times New Roman" w:cs="Times New Roman"/>
          <w:sz w:val="28"/>
          <w:szCs w:val="28"/>
        </w:rPr>
        <w:t>а выставке представлены изделия мари и русских вышивальщиц – полотенца, скатерти, элементы традиционного народного женского и мужского костюма, постельные принадлежности, украшения.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«Предметы старины глубокой»</w:t>
      </w:r>
      <w:r w:rsidR="005A67B5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выставка – викторина. Представлены старинные предметы из фондов музея.  На выставке посетитель знакомится с деталями повседневной жизни, увлечениях того времени пытается вспомнить</w:t>
      </w:r>
      <w:r w:rsidR="005A67B5">
        <w:rPr>
          <w:rFonts w:ascii="Times New Roman" w:eastAsia="Calibri" w:hAnsi="Times New Roman" w:cs="Times New Roman"/>
          <w:sz w:val="28"/>
          <w:szCs w:val="28"/>
        </w:rPr>
        <w:t>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для чего нужен тот или иной предмет. 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«Кукол много не бывает» На выставке представлено 15 больших, 27 маленьких кукол. Автор бо</w:t>
      </w:r>
      <w:r w:rsidR="005A67B5">
        <w:rPr>
          <w:rFonts w:ascii="Times New Roman" w:eastAsia="Calibri" w:hAnsi="Times New Roman" w:cs="Times New Roman"/>
          <w:sz w:val="28"/>
          <w:szCs w:val="28"/>
        </w:rPr>
        <w:t>льшинства работ Лобова М.А. Так</w:t>
      </w:r>
      <w:r>
        <w:rPr>
          <w:rFonts w:ascii="Times New Roman" w:eastAsia="Calibri" w:hAnsi="Times New Roman" w:cs="Times New Roman"/>
          <w:sz w:val="28"/>
          <w:szCs w:val="28"/>
        </w:rPr>
        <w:t xml:space="preserve">же на выставке присутствовала личная коллекция кукол в национальных костюмах Клепцовой Е.В. 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 2025 году музей вн</w:t>
      </w:r>
      <w:r w:rsidR="009C6461">
        <w:rPr>
          <w:rFonts w:ascii="Times New Roman" w:eastAsia="Calibri" w:hAnsi="Times New Roman" w:cs="Times New Roman"/>
          <w:sz w:val="28"/>
          <w:szCs w:val="28"/>
        </w:rPr>
        <w:t xml:space="preserve">овь стал площадкой для выставок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Тужинских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умельцев: «Ступени мастерства», «Декоративная интрига», «Пластилиновая сказка» радовали односельчан и гостей музея своими работами. </w:t>
      </w:r>
    </w:p>
    <w:p w:rsidR="005A67B5" w:rsidRDefault="00CF49D2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Творчество местной художницы Гульфии Пушкаревой в 2025 году было представлено в музее двумя выставками «Неслучайные штрихи» и «Через картину в мир природы».</w:t>
      </w:r>
    </w:p>
    <w:p w:rsidR="00CF49D2" w:rsidRDefault="005A67B5" w:rsidP="00CF49D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«Мир советской женщины»- </w:t>
      </w:r>
      <w:r w:rsidR="00CF49D2">
        <w:rPr>
          <w:rFonts w:ascii="Times New Roman" w:eastAsia="Calibri" w:hAnsi="Times New Roman" w:cs="Times New Roman"/>
          <w:sz w:val="28"/>
          <w:szCs w:val="28"/>
        </w:rPr>
        <w:t>финальная выставка года в стенах нашего музея, посвящё</w:t>
      </w:r>
      <w:r>
        <w:rPr>
          <w:rFonts w:ascii="Times New Roman" w:eastAsia="Calibri" w:hAnsi="Times New Roman" w:cs="Times New Roman"/>
          <w:sz w:val="28"/>
          <w:szCs w:val="28"/>
        </w:rPr>
        <w:t>нная неповторимому облику уходящей в историю эпохи</w:t>
      </w:r>
      <w:r w:rsidR="00CF49D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F49D2" w:rsidRPr="004B08F3" w:rsidRDefault="00CF49D2" w:rsidP="004B08F3">
      <w:pPr>
        <w:spacing w:after="0" w:line="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4502" w:rsidRDefault="00FA4BD4" w:rsidP="00CA4502">
      <w:pPr>
        <w:spacing w:after="0" w:line="360" w:lineRule="auto"/>
        <w:jc w:val="center"/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</w:pPr>
      <w:r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  <w:t>Научно-фондовая работа</w:t>
      </w:r>
    </w:p>
    <w:p w:rsidR="00FA4BD4" w:rsidRDefault="00FA4BD4" w:rsidP="00FA4BD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noBreakHyphen/>
        <w:t>фондовая работа-базовая функция краеведческого музея. Её цели: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комплектование фондов; учёт и хранение музейных предметов систематизация и научное описание коллекций; обеспечение физической сохранности фондов;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подготовка материалов для экспозиционно выставочной и научно просветительской деятельности.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ведётся в соответствии с: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Федеральным законом № 54 ФЗ «О Музейном фонде Российской Федерации и музеях в Российской Федерации»;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Приказа Министерства культуры РФ от 23 июля 2020 г. N 827 "Об утверждении Единых правил организации комплектования, учета, хранения и использования музейных предметов и музейных коллекций", инструкциями Министерства культуры РФ; уставом музея и годовым планом.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4BD4" w:rsidRDefault="00FA4BD4" w:rsidP="00FA4BD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музейного фонда проводится на основании утверждённого Плана работы музея по комплектованию. При этом учитываются задачи по обеспечению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целостности коллекций, а также подготовка будущих экспозиций и выставок.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4BD4" w:rsidRDefault="00FA4BD4" w:rsidP="00FA4BD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итогам 2025 года основной фонд пополнился на 41 музейный предмет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показатель выше плана на одну единицу. Текущая структура общего фонда: основной фонд — 3017 единиц хранения; научно вспомогательный фонд —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2551 единицы хранения.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Итого общий фонд насчитывает 5568 музейных предметов.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новые поступления зарегистрированы в Книге поступления. Основной источник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пополнения — дары от посетителей и жителей поселка.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отчётном году фонды музея пополнились: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 фонд пополнился предметами живописи – картины (4 единицы о.ф,), печатной продукции - книги (2 ед.); предметами прикладного искусства, быта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этнографии (13 ед.); предметы техники (13 ед.), прочие (9 ед.). В 2025 году из принятых предметов особый интерес вызывают четыре картины нашего земляка В. И. Махнева. Коллекция техники обогатилась рядом значимых предметов: FPV дрон, радиостанция, фотоаппарат, калькулятор, диктофон, телефон, видеомагнитофон, фен плойка, 2 радиоприёмника и фотовспышка.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Среди поступлений эпохи Советского Союза знамя колхоза «Россия», флаг Литовской ССР, наручные часы, портмоне, статуэтка и 2 сувенира. Научно вспомогательный фонд пополнился: документы (2 ед.) и живописью (20 ед.); печатной продукцией (3 ед.) и прочими предметами (2 ед.).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Значительный вклад внесла жительница посёлка - художница Гульфия Пушкарева, подарившая музею 20 собственных живописных работ.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4BD4" w:rsidRDefault="00FA4BD4" w:rsidP="00FA4B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года велась работа по подбору экспонатов для временных выставок и мероприятий.  В отчётном году состоялось 4 заседания Фондово закупочной комиссии. Их повестка включала вопросы комплектования музейного фонда и итоги сверки фондовых коллекций.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Сверка наличия предметов коллекции с учётной документацией выполнена в соответствии с Планом графиком на 2024–2026 гг. По итогам мероприятия сформирован необходимый пакет документов. </w:t>
      </w:r>
    </w:p>
    <w:p w:rsidR="00FA4BD4" w:rsidRDefault="00FA4BD4" w:rsidP="00FA4B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Хранение экспонатов в музее происходит следующим образом: вместо специализированного фондохранилища музей использует небольшую комнату с сейфами (для документов и драгметаллов), стеллажами и шкафами (последние приобретены в 2022 году). Отдельные экспонаты хранятся в залах — в шкафах и сундуках. 70% фондов экспонируется.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всех помещениях поддерживаются нормативные температурно - влажностные, световые и санитарно- гигиенические условия. Температура измеряется дважды в день и фиксируется в журнале; действует охрана и ключевое хозяйство. Фондовой работой занимается хранитель музейных ценностей (1 штатная единица), используя компьютер для учёта.</w:t>
      </w:r>
    </w:p>
    <w:p w:rsidR="00FA4BD4" w:rsidRDefault="00FA4BD4" w:rsidP="00FA4B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Музей состоит на учёте в Государственной инспекции пробирного надзора по операциям с драгметаллами и камнями</w:t>
      </w:r>
    </w:p>
    <w:p w:rsidR="00FA4BD4" w:rsidRDefault="00FA4BD4" w:rsidP="00FA4BD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Проблемой музея и перспективой остается: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нехватка площадей для хранения растущих коллекций;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дефицит специалистов;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необходимость обновления оборудования (стеллажи, климатические системы).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4BD4" w:rsidRDefault="00FA4BD4" w:rsidP="009C6461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Приоритеты на перспективу — усовершенствование учета, разработка и внедрение боле</w:t>
      </w:r>
      <w:r w:rsidR="009C6461">
        <w:rPr>
          <w:rFonts w:ascii="Times New Roman" w:eastAsia="Times New Roman" w:hAnsi="Times New Roman" w:cs="Times New Roman"/>
          <w:sz w:val="28"/>
          <w:szCs w:val="28"/>
          <w:lang w:eastAsia="ru-RU"/>
        </w:rPr>
        <w:t>е современных методов хранения.</w:t>
      </w:r>
    </w:p>
    <w:p w:rsidR="009C6461" w:rsidRDefault="009C6461" w:rsidP="009C6461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6461" w:rsidRPr="009C6461" w:rsidRDefault="009C6461" w:rsidP="009C6461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CA4502" w:rsidRPr="00CA4502" w:rsidRDefault="00CA4502" w:rsidP="00CA4502">
      <w:pPr>
        <w:spacing w:after="100" w:afterAutospacing="1" w:line="240" w:lineRule="auto"/>
        <w:ind w:firstLine="708"/>
        <w:jc w:val="center"/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</w:pPr>
      <w:r w:rsidRPr="0079352C"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  <w:lastRenderedPageBreak/>
        <w:t>Научно-исследовательская работа</w:t>
      </w:r>
    </w:p>
    <w:p w:rsidR="00FA4BD4" w:rsidRDefault="00FA4BD4" w:rsidP="00FA4BD4">
      <w:pPr>
        <w:tabs>
          <w:tab w:val="left" w:pos="1020"/>
        </w:tabs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известно, важное место в работе музея занимает научно-исследовательская деятельность, результаты которой в первую очередь отражаются в выставочной деятельности музея и публикациях. </w:t>
      </w:r>
    </w:p>
    <w:p w:rsidR="00FA4BD4" w:rsidRDefault="00FA4BD4" w:rsidP="00FA4BD4">
      <w:pPr>
        <w:tabs>
          <w:tab w:val="left" w:pos="1020"/>
        </w:tabs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штатной единице музея отсутствует должность научного сотрудника музе</w:t>
      </w:r>
      <w:r w:rsidR="00CC1BC4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Поэтому в музее низкий уровень ведения научно-исследовательской работы, точнее отсутствие полноценной научно-исследовательской деятельности. </w:t>
      </w:r>
    </w:p>
    <w:p w:rsidR="00FA4BD4" w:rsidRDefault="00FA4BD4" w:rsidP="00FA4BD4">
      <w:pPr>
        <w:tabs>
          <w:tab w:val="left" w:pos="1020"/>
        </w:tabs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Из-за нехватки финансирования музей не получает подписные издания профессиональных специализированных журналов, которые позволяют быть в курсе всех музейны</w:t>
      </w:r>
      <w:r w:rsidR="00CC1BC4">
        <w:rPr>
          <w:rFonts w:ascii="Times New Roman" w:eastAsia="Times New Roman" w:hAnsi="Times New Roman" w:cs="Times New Roman"/>
          <w:sz w:val="28"/>
          <w:szCs w:val="28"/>
          <w:lang w:eastAsia="ru-RU"/>
        </w:rPr>
        <w:t>х событий в стране и за рубежом.</w:t>
      </w:r>
    </w:p>
    <w:p w:rsidR="00FA4BD4" w:rsidRDefault="00FA4BD4" w:rsidP="00FA4BD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Первостепенными для нашего музея являются темы, связанные с изучением истории района, музейных предметов и среды их бытования, а также темы, способствующие постоянному пополнению фондов, максимально продолжительному хранению и эффективному использованию собранных материалов. </w:t>
      </w:r>
    </w:p>
    <w:p w:rsidR="00CC1BC4" w:rsidRDefault="00CC1BC4" w:rsidP="00FA4BD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течение года сотрудники музея продолжили исследовательскую работу по теме «Фронтовые судьбы». Дополнена начатая в прошлом году вторая часть одноименной электронной книги. </w:t>
      </w:r>
    </w:p>
    <w:p w:rsidR="00CC1BC4" w:rsidRDefault="00CC1BC4" w:rsidP="00FA4BD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Около семисот фотографий </w:t>
      </w:r>
      <w:r w:rsidR="00AD01B4">
        <w:rPr>
          <w:rFonts w:ascii="Times New Roman" w:hAnsi="Times New Roman" w:cs="Times New Roman"/>
          <w:sz w:val="28"/>
          <w:szCs w:val="28"/>
        </w:rPr>
        <w:t>земляков - участников Великой Отечественной войны собрано для создания фильма «Вспомним поименно».</w:t>
      </w:r>
    </w:p>
    <w:p w:rsidR="00AD01B4" w:rsidRDefault="00AD01B4" w:rsidP="00FA4BD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Сформирован в тематические папки краеведческий материал по истории населенных пунктов Тужинского района.</w:t>
      </w:r>
    </w:p>
    <w:p w:rsidR="00AD01B4" w:rsidRDefault="00AD01B4" w:rsidP="00FA4BD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Пополнены краеведческим материалом папки по темам: «Образование», «Сельское хозяйство».</w:t>
      </w:r>
    </w:p>
    <w:p w:rsidR="00FA4BD4" w:rsidRDefault="00FA4BD4" w:rsidP="00FA4BD4">
      <w:pPr>
        <w:spacing w:after="0" w:line="24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Сотрудники музея осуществляют выезды в населенные пункты района по сбору исторического материала, встречаются со старожилами, записывая и обрабатывая их воспоминания. </w:t>
      </w:r>
    </w:p>
    <w:p w:rsidR="00CA4502" w:rsidRDefault="00CA4502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u w:val="single"/>
          <w:bdr w:val="none" w:sz="0" w:space="0" w:color="auto" w:frame="1"/>
          <w:lang w:eastAsia="ru-RU"/>
        </w:rPr>
      </w:pPr>
    </w:p>
    <w:p w:rsidR="004B08F3" w:rsidRPr="004B08F3" w:rsidRDefault="00BE031A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u w:val="single"/>
          <w:bdr w:val="none" w:sz="0" w:space="0" w:color="auto" w:frame="1"/>
          <w:lang w:eastAsia="ru-RU"/>
        </w:rPr>
        <w:t>Научно-методическая деятельность</w:t>
      </w: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u w:val="single"/>
          <w:bdr w:val="none" w:sz="0" w:space="0" w:color="auto" w:frame="1"/>
          <w:lang w:eastAsia="ru-RU"/>
        </w:rPr>
      </w:pPr>
    </w:p>
    <w:p w:rsidR="004B08F3" w:rsidRDefault="00BE031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Научно-методическая деятельность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музее – это направление музейной деятельности, связанное с разработкой, выявлением, описанием и внедрением новых методов и профессиональных приемов музейной работы, направленных на использование материалов музея в образо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вательном процессе и культурно-просветительной деятельности. Методическая деятельность музея заключается в совместной деятельности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музейных комнат,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образовательных учреждений района</w:t>
      </w:r>
      <w:r w:rsidR="00A44FA9">
        <w:rPr>
          <w:rFonts w:ascii="Times New Roman" w:hAnsi="Times New Roman" w:cs="Times New Roman"/>
          <w:sz w:val="28"/>
          <w:szCs w:val="28"/>
          <w:shd w:val="clear" w:color="auto" w:fill="FFFFFF"/>
        </w:rPr>
        <w:t>, организаций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музея,</w:t>
      </w:r>
      <w:r w:rsidR="00A44F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B08F3" w:rsidRPr="004B08F3">
        <w:rPr>
          <w:rFonts w:ascii="Times New Roman" w:hAnsi="Times New Roman" w:cs="Times New Roman"/>
          <w:sz w:val="28"/>
          <w:szCs w:val="28"/>
          <w:shd w:val="clear" w:color="auto" w:fill="FFFFFF"/>
        </w:rPr>
        <w:t>а также в консультационной помощи людям, ведущим краеведческую и поисковую работу, профподготовки, переподготовки сотрудников музея.</w:t>
      </w:r>
      <w:r w:rsidR="0082741F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r w:rsidR="0082741F" w:rsidRPr="0082741F">
        <w:rPr>
          <w:rFonts w:ascii="Times New Roman" w:hAnsi="Times New Roman" w:cs="Times New Roman"/>
          <w:color w:val="000000"/>
          <w:sz w:val="28"/>
          <w:szCs w:val="28"/>
        </w:rPr>
        <w:t>Методическая деятельность включает в себя</w:t>
      </w:r>
      <w:r w:rsidR="0082741F">
        <w:rPr>
          <w:rFonts w:ascii="Times New Roman" w:hAnsi="Times New Roman" w:cs="Times New Roman"/>
          <w:color w:val="000000"/>
          <w:sz w:val="28"/>
          <w:szCs w:val="28"/>
        </w:rPr>
        <w:t xml:space="preserve"> составление различных справок и ответов на запросы органов власти, организаций и частных лиц, консультационной помощи.</w:t>
      </w:r>
    </w:p>
    <w:p w:rsidR="0030630A" w:rsidRDefault="0030630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Научно-методическая</w:t>
      </w:r>
      <w:r w:rsidR="002646E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деятельность музея в текущем году велась по следующим направлениям:</w:t>
      </w:r>
    </w:p>
    <w:p w:rsidR="0030630A" w:rsidRPr="0030630A" w:rsidRDefault="00505D48" w:rsidP="00505D48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r w:rsidR="0030630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0630A" w:rsidRPr="003063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Разработка мероприятий, лекций, мастер-классов, экскурсий, новых образовательных программ для разных слоев населения, создание тематических презентаций, видеороликов.</w:t>
      </w:r>
    </w:p>
    <w:p w:rsidR="0030630A" w:rsidRDefault="0030630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течение года </w:t>
      </w:r>
      <w:r w:rsidR="00505D48">
        <w:rPr>
          <w:rFonts w:ascii="Times New Roman" w:hAnsi="Times New Roman" w:cs="Times New Roman"/>
          <w:color w:val="000000"/>
          <w:sz w:val="28"/>
          <w:szCs w:val="28"/>
        </w:rPr>
        <w:t xml:space="preserve">сотрудниками музея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подготовлено 50 </w:t>
      </w:r>
      <w:r w:rsidR="002646E1">
        <w:rPr>
          <w:rFonts w:ascii="Times New Roman" w:hAnsi="Times New Roman" w:cs="Times New Roman"/>
          <w:color w:val="000000"/>
          <w:sz w:val="28"/>
          <w:szCs w:val="28"/>
        </w:rPr>
        <w:t>сценариев</w:t>
      </w:r>
      <w:r w:rsidR="00505D48">
        <w:rPr>
          <w:rFonts w:ascii="Times New Roman" w:hAnsi="Times New Roman" w:cs="Times New Roman"/>
          <w:color w:val="000000"/>
          <w:sz w:val="28"/>
          <w:szCs w:val="28"/>
        </w:rPr>
        <w:t>, презентаций</w:t>
      </w:r>
      <w:r w:rsidR="002646E1">
        <w:rPr>
          <w:rFonts w:ascii="Times New Roman" w:hAnsi="Times New Roman" w:cs="Times New Roman"/>
          <w:color w:val="000000"/>
          <w:sz w:val="28"/>
          <w:szCs w:val="28"/>
        </w:rPr>
        <w:t xml:space="preserve"> для проведения музейных мероприятий. Разработано 11 мастер-классов для различных слоев населения</w:t>
      </w:r>
      <w:r w:rsidR="00505D48">
        <w:rPr>
          <w:rFonts w:ascii="Times New Roman" w:hAnsi="Times New Roman" w:cs="Times New Roman"/>
          <w:color w:val="000000"/>
          <w:sz w:val="28"/>
          <w:szCs w:val="28"/>
        </w:rPr>
        <w:t>, начата работа над 2-мя образовательными программами для детей подготовительных групп детского сада, продолжена работа над созданием видеоролика «Вспомним всех поименно…».</w:t>
      </w:r>
    </w:p>
    <w:p w:rsidR="00505D48" w:rsidRDefault="00505D48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Pr="00505D48">
        <w:rPr>
          <w:rFonts w:ascii="Times New Roman" w:hAnsi="Times New Roman" w:cs="Times New Roman"/>
          <w:color w:val="000000"/>
          <w:sz w:val="28"/>
          <w:szCs w:val="28"/>
        </w:rPr>
        <w:t>Участие в обучающих семинарах, конференциях, вебинарах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05D48" w:rsidRDefault="00505D48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2025 году директор музея принимала участие в обучающих вебинарах по Пушкинской карте</w:t>
      </w:r>
      <w:r w:rsidR="009F04E4">
        <w:rPr>
          <w:rFonts w:ascii="Times New Roman" w:hAnsi="Times New Roman" w:cs="Times New Roman"/>
          <w:color w:val="000000"/>
          <w:sz w:val="28"/>
          <w:szCs w:val="28"/>
        </w:rPr>
        <w:t>, фондовой работе, ФЗ-44.</w:t>
      </w:r>
    </w:p>
    <w:p w:rsidR="009F04E4" w:rsidRDefault="009F04E4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3.</w:t>
      </w:r>
      <w:r w:rsidRPr="009F04E4">
        <w:t xml:space="preserve"> </w:t>
      </w:r>
      <w:r w:rsidRPr="009F04E4">
        <w:rPr>
          <w:rFonts w:ascii="Times New Roman" w:hAnsi="Times New Roman" w:cs="Times New Roman"/>
          <w:color w:val="000000"/>
          <w:sz w:val="28"/>
          <w:szCs w:val="28"/>
        </w:rPr>
        <w:t>Размещение материалов в АИС ЕИПСК, подготовка мероприятий к модерации на PRO-культуре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391131" w:rsidRDefault="00391131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F04E4" w:rsidRPr="009F04E4" w:rsidRDefault="009F04E4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За 2025 год в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PRO</w:t>
      </w:r>
      <w:r w:rsidRPr="009F04E4">
        <w:rPr>
          <w:rFonts w:ascii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</w:rPr>
        <w:t>культуре было размещено 35 анонсов о мероприятиях музея.</w:t>
      </w:r>
    </w:p>
    <w:p w:rsidR="004B08F3" w:rsidRPr="004B08F3" w:rsidRDefault="004B08F3" w:rsidP="0039113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  <w:t>Культурно-образовательная деятельность</w:t>
      </w:r>
    </w:p>
    <w:p w:rsidR="004B08F3" w:rsidRPr="004B08F3" w:rsidRDefault="004B08F3" w:rsidP="004B08F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u w:val="single"/>
          <w:lang w:eastAsia="ru-RU"/>
        </w:rPr>
      </w:pPr>
    </w:p>
    <w:p w:rsidR="004B08F3" w:rsidRPr="004B08F3" w:rsidRDefault="000554CF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Культурно-образовательная деятельность- традиционный вид деятельности, реализующий себя в разработке музейно- образовательных услуг и организации познавательного досуга детей и взрослых.</w:t>
      </w:r>
      <w:r w:rsidR="00D11F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текущем году к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ультурно-образовательная деятельность музея была направлена на расширение музейной аудитории и разработку новых форм музе</w:t>
      </w:r>
      <w:r w:rsidR="00D11F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йной работы, привлечение посетителей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более активному взаимодействию с музеем и строилась по следующим основным направлениям:</w:t>
      </w:r>
    </w:p>
    <w:p w:rsidR="00B45E35" w:rsidRDefault="00511D5E" w:rsidP="002116D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экскурсионное и индивидуальное обслуживание посетителей музея;</w:t>
      </w:r>
    </w:p>
    <w:p w:rsidR="004B08F3" w:rsidRPr="004B08F3" w:rsidRDefault="00D11F2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гражданско-патриотическое, нравственное, эстетическое и экологическое воспитание населения; пропаганда здорового образа жизни;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краеведение;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работа с детьми и молодежью, состоящими на различных видах учёта;</w:t>
      </w:r>
    </w:p>
    <w:p w:rsid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работа с людь</w:t>
      </w:r>
      <w:r w:rsidR="00D11F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 среднего и старшего возраста;</w:t>
      </w:r>
    </w:p>
    <w:p w:rsidR="00D11F2A" w:rsidRDefault="00D11F2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511D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с детьми в период летних оздоровительных лагерей;</w:t>
      </w:r>
    </w:p>
    <w:p w:rsidR="00D11F2A" w:rsidRPr="004B08F3" w:rsidRDefault="00D11F2A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511D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мероприятия, посвященные Году семьи.</w:t>
      </w:r>
    </w:p>
    <w:p w:rsid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Реализация каждого направления основывается на использовании музейных фондов, на материальной и духовной культуре края.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Экскурсии: 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Музейная экскурсия – традиционная форма культурно-образовательной деятельности музея. Значимость и необходимость музейной экскурсии обусловлены тем, что она выступает связующим звеном между экспозицией и </w:t>
      </w: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посетителем. Музейные экскурсии характеризуются большим потенциальным разнообразием видов и форм проведения для посетителя. Коммуникативность- один из существенных признаков экскурсии. Успех экскурсии во многом зависит от того, насколько экскурсовод способен к общению, установлению взаимопонимания со зрителями. Экскурсионное общение носит коллективный и индивидуальный характер. Основная задача экскурсовода- создание атмосферы общности переживаний, впечатлений и интересов.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Традиционно для ребят детского сада сотрудниками музея проводятся ознакомительные обзорные экскурсии по залам музея. Для начала дети знакомятся с правилами поведения в музее, со словами «экскурсия», «экскурсанты», «экскурсовод», «экспонат», с сотрудниками музея. Затем вместе с экскурсоводом отправляются в путешествие по музею: зал истории, трудовой славы, воинской славы, зал природы и зал крестьянского быта. В каждом зале проводится краткий обзор. 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Маленькие экскурсанты с неподдельным интересом рассматривают экспонаты музея, задают множество вопросов, с удовольствием показывают друг другу заинтересовавшие их музейные предметы.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116D0" w:rsidRDefault="00B45E35" w:rsidP="002116D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</w:t>
      </w:r>
    </w:p>
    <w:p w:rsidR="00B45E35" w:rsidRPr="00B45E35" w:rsidRDefault="002116D0" w:rsidP="002116D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Тем</w:t>
      </w:r>
      <w:r w:rsidR="00B45E35"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 образовательных экскурсий: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Птицы нашего края,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Дом, жилище, русская изба, 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Природа нашего края,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-Животный мир наших лесов,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Край Тужинский- край марийский, 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Тужа в годы ВОВ,</w:t>
      </w:r>
    </w:p>
    <w:p w:rsidR="00B45E35" w:rsidRPr="00B45E35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Угоститесь историей,</w:t>
      </w:r>
    </w:p>
    <w:p w:rsidR="00B45E35" w:rsidRPr="004B08F3" w:rsidRDefault="00B45E35" w:rsidP="00B45E3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5E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Неизвестные страницы истории нашего края</w:t>
      </w:r>
    </w:p>
    <w:p w:rsidR="005F6FDF" w:rsidRDefault="00B45E35" w:rsidP="00B45E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2025</w:t>
      </w:r>
      <w:r w:rsidR="004B08F3"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году культурно-образовательная деятельность велась в режиме реального времени и в онлайн-формате через соц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иальную группу ВК, сайт музея. </w:t>
      </w:r>
    </w:p>
    <w:p w:rsidR="004B08F3" w:rsidRPr="004B08F3" w:rsidRDefault="004B08F3" w:rsidP="004B08F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08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Онлайн-формы работы позволили привлечь посетителей среднего и старшего возраста. Возрос интерес к истории района, подписчики активно участвовали в обсуждениях, конкурсах и способствовали накапливанию нового краеведческого материала.</w:t>
      </w:r>
    </w:p>
    <w:p w:rsidR="004B08F3" w:rsidRPr="004B08F3" w:rsidRDefault="004B08F3" w:rsidP="004B08F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08F3" w:rsidRDefault="004B08F3" w:rsidP="00585ED4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</w:pPr>
      <w:r w:rsidRPr="004B08F3"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  <w:t>Краеведение</w:t>
      </w:r>
    </w:p>
    <w:p w:rsidR="008142A9" w:rsidRDefault="008142A9" w:rsidP="00585ED4">
      <w:pPr>
        <w:keepNext/>
        <w:keepLines/>
        <w:spacing w:after="0" w:line="240" w:lineRule="auto"/>
        <w:jc w:val="center"/>
        <w:outlineLvl w:val="0"/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8"/>
          <w:szCs w:val="28"/>
          <w:u w:val="single"/>
        </w:rPr>
      </w:pPr>
    </w:p>
    <w:p w:rsidR="008142A9" w:rsidRPr="008142A9" w:rsidRDefault="008142A9" w:rsidP="008142A9">
      <w:pPr>
        <w:jc w:val="both"/>
        <w:rPr>
          <w:rFonts w:ascii="Times New Roman" w:hAnsi="Times New Roman" w:cs="Times New Roman"/>
          <w:sz w:val="28"/>
          <w:szCs w:val="28"/>
        </w:rPr>
      </w:pPr>
      <w:r w:rsidRPr="008142A9">
        <w:rPr>
          <w:rFonts w:ascii="Times New Roman" w:hAnsi="Times New Roman" w:cs="Times New Roman"/>
          <w:sz w:val="28"/>
          <w:szCs w:val="28"/>
        </w:rPr>
        <w:t>Важ</w:t>
      </w:r>
      <w:r>
        <w:rPr>
          <w:rFonts w:ascii="Times New Roman" w:hAnsi="Times New Roman" w:cs="Times New Roman"/>
          <w:sz w:val="28"/>
          <w:szCs w:val="28"/>
        </w:rPr>
        <w:t>ным направлением работы</w:t>
      </w:r>
      <w:r w:rsidRPr="008142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музея</w:t>
      </w:r>
      <w:r w:rsidRPr="008142A9">
        <w:rPr>
          <w:rFonts w:ascii="Times New Roman" w:hAnsi="Times New Roman" w:cs="Times New Roman"/>
          <w:sz w:val="28"/>
          <w:szCs w:val="28"/>
        </w:rPr>
        <w:t xml:space="preserve"> является краеведческая работа. Краеведение – это всесторонний охват истории, современной жизни малой родины. Краеведение включает в себя: изучение истории родного края, биографии и жизнедеятельности выдающихся людей края, области, </w:t>
      </w:r>
      <w:r w:rsidRPr="008142A9">
        <w:rPr>
          <w:rFonts w:ascii="Times New Roman" w:hAnsi="Times New Roman" w:cs="Times New Roman"/>
          <w:sz w:val="28"/>
          <w:szCs w:val="28"/>
        </w:rPr>
        <w:lastRenderedPageBreak/>
        <w:t>населенного пункта, изучение природно-географической среды, растительного и животного мира.</w:t>
      </w:r>
    </w:p>
    <w:p w:rsidR="008142A9" w:rsidRPr="002E7E21" w:rsidRDefault="008142A9" w:rsidP="002E7E2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Краеведческая работа в</w:t>
      </w:r>
      <w:r w:rsidRPr="008142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музее направлена на воспитание подрастающего поколения в духе патриотизма и гражданственности. Эта задача реализуется с помощью проведения на основе фондовых материалов музея уроков мужества, классных часов, дней памяти и других открытых мероприятий школьного, районн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ого</w:t>
      </w:r>
      <w:r w:rsidRPr="008142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уровня, с приглашением ветеранов, тружеников тыла, детей войны.</w:t>
      </w:r>
    </w:p>
    <w:p w:rsidR="00511D5E" w:rsidRDefault="00511D5E" w:rsidP="00511D5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данному направлению музеем были организованы следующие мероприятия: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«Фронтовые подвиги наших земляков»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День защитника Отечества - праздник, который ежегодно отмечается 23 февраля в России.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Эта дата - одна из почитаемых в нашей стране. Ведь защищать Родину, дом и семью - почётная обязанность каждого мужчины.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прошло мероприятие «Фронтовые подвиги наших земляков», посвящённое 80-летию великой П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обеды и Дню защитника Отечества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учащихся Тужинской средней школы.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 узнали об истории появления праздника и о земляках, которые совершили подвиги в Великой Отечественной войне.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заключение мероприятия дети разгадали зашифрованные слова с военными профессиями и ответили на вопросы викторины.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F5478F9" wp14:editId="66B1E390">
            <wp:extent cx="1701210" cy="1275907"/>
            <wp:effectExtent l="19050" t="0" r="0" b="0"/>
            <wp:docPr id="2" name="Рисунок 9" descr="C:\Users\HP\Desktop\IMG_20250221_10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_20250221_104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423" cy="128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«Вятский космонавт - Виктор Савиных»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Ежегодно 12 апреля в России отмечается День космонавтики.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12 апреля 1961 года советский космонавт Юрий Гагарин на корабле «Восток» совершил исторический виток вокруг Земли. Это был первый полёт человека в космос.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В честь праздника в музее прошло мероприятие «Вятский космонавт - Виктор Савиных» для группы дневного пребывания «Доверие» Центра социального обслуживания населения нашего посёлка и детей.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Ведущая рассказала о Викторе Петровиче Савиных, который является лётчиком-космонавтом.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Участники узнали о его заслугах перед отечеством, о награ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дах и о космических полётах. Один из таких полетов</w:t>
      </w: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оказался сложной спасательной операцией.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заключение мероприятия ведущая провела мастер-класс «Космический корабль».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73F5EF" wp14:editId="68AEBDDE">
            <wp:extent cx="1587794" cy="1190846"/>
            <wp:effectExtent l="19050" t="0" r="0" b="0"/>
            <wp:docPr id="173" name="Рисунок 2" descr="C:\Users\HP\Desktop\IMG_20250411_14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411_1458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55" cy="119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B6EB02" wp14:editId="0E625AC9">
            <wp:extent cx="1573618" cy="1180214"/>
            <wp:effectExtent l="19050" t="0" r="7532" b="0"/>
            <wp:docPr id="5" name="Рисунок 3" descr="C:\Users\HP\Desktop\IMG_20250411_15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411_1528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983" cy="1187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418731" wp14:editId="62EC4927">
            <wp:extent cx="1559869" cy="1169582"/>
            <wp:effectExtent l="19050" t="0" r="2231" b="0"/>
            <wp:docPr id="224" name="Рисунок 1" descr="C:\Users\HP\Desktop\IMG_20250411_15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411_1554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682" cy="117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«Неизвестные страницы истории родного края»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каждого человека есть своя малая родина - край, где он родился и где всё кажется особенным и близким. Любое такое место хранит свою уникальную историю.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музее прошло мероприятие-экскурсия «Неизвестные страницы истории родного края» для ребят детского сада «Родничок».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узнали историю ро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дного края, об особенностях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природы Кировской области,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интересом посмотрели предметы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крестьянского быта, посетили зал воинской и трудовой славы.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DBF3BCE" wp14:editId="4C66111F">
            <wp:extent cx="948513" cy="1265874"/>
            <wp:effectExtent l="19050" t="0" r="3987" b="0"/>
            <wp:docPr id="15" name="Рисунок 10" descr="C:\Users\HP\Desktop\IMG-20250627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IMG-20250627-WA00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8" cy="1269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2ABB073" wp14:editId="0F9CEB9F">
            <wp:extent cx="945338" cy="1260450"/>
            <wp:effectExtent l="19050" t="0" r="7162" b="0"/>
            <wp:docPr id="7" name="Рисунок 3" descr="C:\Users\HP\Desktop\IMG_20250627_11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627_1112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878" cy="1270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207DCF4" wp14:editId="52B42ADF">
            <wp:extent cx="1687031" cy="1265274"/>
            <wp:effectExtent l="19050" t="0" r="8419" b="0"/>
            <wp:docPr id="8" name="Рисунок 2" descr="C:\Users\HP\Desktop\IMG_20250627_11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627_1112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723" cy="1275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4DD899F" wp14:editId="21F58616">
            <wp:extent cx="1543936" cy="1270828"/>
            <wp:effectExtent l="19050" t="0" r="0" b="0"/>
            <wp:docPr id="9" name="Рисунок 1" descr="C:\Users\HP\Desktop\IMG_20250627_13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627_1302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669" cy="1273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325ADFE" wp14:editId="3790C55C">
            <wp:extent cx="948065" cy="1265275"/>
            <wp:effectExtent l="19050" t="0" r="4435" b="0"/>
            <wp:docPr id="16" name="Рисунок 6" descr="C:\Users\HP\Desktop\IMG-20250627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-20250627-WA00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73" cy="1270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«Наши земляки-наша гордость»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У каждого человека есть место, которое он особенно ценит и любит. Это место остаётся в его сердце на всю жизнь. Его называют малой родиной. Чтобы ребёнок с детства знал историю своего края, гордился успехами и достижениями людей, живущих здесь, важно воспитывать в нём уважение и любовь к родному посёлку.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прошло мероприятие «Наши земляки-наша гордость» для учащихся Тужинской начальной школы.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Ведущая рассказала историю возникновения посёлка, а также поведала о знаменитых земляках и их достижениях.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F03D54" wp14:editId="666D905C">
            <wp:extent cx="1785621" cy="1339703"/>
            <wp:effectExtent l="19050" t="0" r="5079" b="0"/>
            <wp:docPr id="17" name="Рисунок 4" descr="C:\Users\HP\Desktop\1SeekO6d_foFxCbGidNSHZQwpfiYnLAprHO0IJTZAOUXe2aSnXPrlBAdAKKXTt-3ygqjdGOzj01qPCUd48Rr_rV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1SeekO6d_foFxCbGidNSHZQwpfiYnLAprHO0IJTZAOUXe2aSnXPrlBAdAKKXTt-3ygqjdGOzj01qPCUd48Rr_rV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079" cy="134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481941" wp14:editId="2CFD8172">
            <wp:extent cx="1784822" cy="1339104"/>
            <wp:effectExtent l="19050" t="0" r="5878" b="0"/>
            <wp:docPr id="18" name="Рисунок 3" descr="C:\Users\HP\Desktop\5FjLHLWeJyIjUGQDm9XQcGn_vJcIBmJp8w_gtbBa0yYb0iHiKl94CxGXv17Lgg6xXZOWBozaV6ekByyMspnuPc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5FjLHLWeJyIjUGQDm9XQcGn_vJcIBmJp8w_gtbBa0yYb0iHiKl94CxGXv17Lgg6xXZOWBozaV6ekByyMspnuPcly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67" cy="1335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5BBA0C" wp14:editId="1DFD2AB7">
            <wp:extent cx="1781283" cy="1336450"/>
            <wp:effectExtent l="19050" t="0" r="9417" b="0"/>
            <wp:docPr id="19" name="Рисунок 2" descr="C:\Users\HP\Desktop\qgvk8q1dKfWdh5ouzvdSO0VhPyL-ik20ilvqjfqqH3R-0cNbqPRcLdnnSgm-n4T4cPhydTtHZUM06xkBc0R7TD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qgvk8q1dKfWdh5ouzvdSO0VhPyL-ik20ilvqjfqqH3R-0cNbqPRcLdnnSgm-n4T4cPhydTtHZUM06xkBc0R7TDP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448" cy="133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5C657B" wp14:editId="37ADDF99">
            <wp:extent cx="1780633" cy="1335961"/>
            <wp:effectExtent l="19050" t="0" r="0" b="0"/>
            <wp:docPr id="20" name="Рисунок 1" descr="C:\Users\HP\Desktop\YYHvjoPQMRnJn2FzPU8oPHf2cvu_Z18xMdrOsg_4qgT9A9oYOvB8ZepLq6DvxYA0eK3Gmg00LIPxLgw5g0Q_vp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YYHvjoPQMRnJn2FzPU8oPHf2cvu_Z18xMdrOsg_4qgT9A9oYOvB8ZepLq6DvxYA0eK3Gmg00LIPxLgw5g0Q_vpBO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98" cy="1345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«Моя малая родина»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Родиной мы называем Россию, но у каждого из нас есть своя малая родина, то место, где человек родился, живёт, где находится родной дом.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учащихся начальной школы прошло познавательное мероприятие «Моя малая родина»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Ведущая рассказала о том, как образовался наш посёлок, как выглядит герб Тужинского района и что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он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означает.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узнали о редких растениях и животных Тужинского района и посмотрели экспонаты зала природы.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67C81A" wp14:editId="3C7446EA">
            <wp:extent cx="956606" cy="1275473"/>
            <wp:effectExtent l="19050" t="0" r="0" b="0"/>
            <wp:docPr id="340" name="Рисунок 4" descr="C:\Users\HP\Desktop\IMG_20251002_10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002_1025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745" cy="128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D1650F" wp14:editId="231ED96D">
            <wp:extent cx="1720879" cy="1290659"/>
            <wp:effectExtent l="19050" t="0" r="0" b="0"/>
            <wp:docPr id="339" name="Рисунок 3" descr="C:\Users\HP\Desktop\IMG_20251002_10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002_1004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221" cy="129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87F06E" wp14:editId="071F90E5">
            <wp:extent cx="967238" cy="1289650"/>
            <wp:effectExtent l="19050" t="0" r="4312" b="0"/>
            <wp:docPr id="341" name="Рисунок 1" descr="C:\Users\HP\Desktop\IMG_20251002_10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002_1035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59" cy="129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064814" wp14:editId="49080B85">
            <wp:extent cx="1724689" cy="1293518"/>
            <wp:effectExtent l="19050" t="0" r="8861" b="0"/>
            <wp:docPr id="338" name="Рисунок 2" descr="C:\Users\HP\Desktop\IMG_20251002_10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002_10035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660" cy="129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«Марийцы и русские. Особенности и история»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Заселение Тужинского района началось с двух национальностей: марийцев и русских. Они практически одновременно начали осваивать территорию. Межнациональные войны сопровождали этот процесс длительное время, пока две национальности не нашли возможность мирно сосуществовать.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музее прошло познавательное мероприятие «Марийцы и русские. Особенности и история» для ребят Детского дома.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Ведущая рассказала, как образовались марийск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ое и русское населения в районе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поведала о культурах двух национальностей.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ходе мероприятия дети распределили изображения национальных костюмов, соединили пословицы и разгадали праздники по символам.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AEC881" wp14:editId="504ED8E0">
            <wp:extent cx="1862913" cy="1397186"/>
            <wp:effectExtent l="19050" t="0" r="3987" b="0"/>
            <wp:docPr id="21" name="Рисунок 6" descr="C:\Users\HP\Desktop\IMG_20251017_15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1017_1527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63" cy="1413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E2E54F" wp14:editId="4A840308">
            <wp:extent cx="1857154" cy="1392866"/>
            <wp:effectExtent l="19050" t="0" r="0" b="0"/>
            <wp:docPr id="22" name="Рисунок 5" descr="C:\Users\HP\Desktop\IMG_20251017_15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1017_1512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195" cy="1400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752325" wp14:editId="39D22918">
            <wp:extent cx="1855190" cy="1391394"/>
            <wp:effectExtent l="19050" t="0" r="0" b="0"/>
            <wp:docPr id="23" name="Рисунок 4" descr="C:\Users\HP\Desktop\IMG_20251017_14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017_1455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120" cy="138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7F51B6" wp14:editId="056EA4B6">
            <wp:extent cx="1852280" cy="1389211"/>
            <wp:effectExtent l="19050" t="0" r="0" b="0"/>
            <wp:docPr id="24" name="Рисунок 3" descr="C:\Users\HP\Desktop\IMG_20251017_15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017_1546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722" cy="1397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«На перекрёстках времени: история района в лицах»</w:t>
      </w: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Каждый уголок нашей великой страны имеет свою богатую историю, и Тужинский район не исключение. Здесь столько талантливых людей, которые внесли свой вклад в развитие родного края.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Наша задача - помнить и чтить о них память, ведь благодаря им поселок живёт.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 музее прошло мероприятие «На перекрёстках времени: история района в лицах» для учащихся Тужинской средней школы.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 узнали о земляках и их достижениях.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мероприятии ведущая поведала о легендарной личности — Марке Ивановиче </w:t>
      </w:r>
      <w:proofErr w:type="spellStart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Шушканове</w:t>
      </w:r>
      <w:proofErr w:type="spellEnd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. Она также рассказала историю жизни основателя музея Анатолия Александровича Кожевникова.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Дети узнали о вкладе Геннадия Ивановича Репина в развитие района и посёлка. Они услышали о трудовых подвигах Александры Алексеевны Поповой, Героя Социалистического Труда, и о Лидии Васильевне Хорошавиной, заслуженном работнике сельского хозяйства.</w:t>
      </w: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B19BAF" wp14:editId="38AE3994">
            <wp:extent cx="1937341" cy="1453021"/>
            <wp:effectExtent l="19050" t="0" r="5759" b="0"/>
            <wp:docPr id="161" name="Рисунок 1" descr="C:\Users\HP\Desktop\IMG_20251114_10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114_1043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32" cy="1467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«Художники Тужинского района и мастер-класс по рисованию»</w:t>
      </w: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Художник - это творческая личность, наделённая уникальным видением мира. Через свои произведения он передаёт зрителю не только визуальные образы, но и глубокие эмоции, мысли, переживания. Искусство художника может быть разнообразным: от реализма до абстракции, от портретов до пейзажей. Каждый художник вносит в своё творчество что-то личное, неповторимое, что заставляет зрителя остановиться и задуматься.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музее состоялась встреча ребят детского сада «Родничок» с талантливым художником Аксёновым Владимиром Васильевичем.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Владимир Васильевич рассказал детям о своём творческом пути и провёл мастер-класс по рисованию. Благодаря нашему замечательному гостю ребята научились передавать на бумаге красоту природных пейзажей.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ходе мероприятия юные участники познакомились с выставкой Владимира Васильевича «Пластилиновая сказка», узнали о художниках Тужинского района и посмотрели их картины.</w:t>
      </w: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E3B4AB" wp14:editId="5096B127">
            <wp:extent cx="1833527" cy="1222744"/>
            <wp:effectExtent l="19050" t="0" r="0" b="0"/>
            <wp:docPr id="175" name="Рисунок 6" descr="C:\Users\HP\Desktop\IMG_6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69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305" cy="1229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170560" wp14:editId="4E361668">
            <wp:extent cx="1850066" cy="1233775"/>
            <wp:effectExtent l="19050" t="0" r="0" b="0"/>
            <wp:docPr id="177" name="Рисунок 5" descr="C:\Users\HP\Desktop\IMG_6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69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93" cy="124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066827" wp14:editId="6CD667DF">
            <wp:extent cx="1910360" cy="1273983"/>
            <wp:effectExtent l="19050" t="0" r="0" b="0"/>
            <wp:docPr id="188" name="Рисунок 1" descr="C:\Users\HP\Desktop\IMG_7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706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210" cy="1277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5BCFB1" wp14:editId="753BB8E7">
            <wp:extent cx="1894395" cy="1263337"/>
            <wp:effectExtent l="19050" t="0" r="0" b="0"/>
            <wp:docPr id="187" name="Рисунок 2" descr="C:\Users\HP\Desktop\IMG_6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696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980" cy="1263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315CA6" wp14:editId="73BC00FA">
            <wp:extent cx="1910340" cy="1273969"/>
            <wp:effectExtent l="19050" t="0" r="0" b="0"/>
            <wp:docPr id="225" name="Рисунок 4" descr="C:\Users\HP\Desktop\IMG_6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687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157" cy="127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7E6B43" wp14:editId="22E5A74F">
            <wp:extent cx="1889551" cy="1260107"/>
            <wp:effectExtent l="19050" t="0" r="0" b="0"/>
            <wp:docPr id="186" name="Рисунок 3" descr="C:\Users\HP\Desktop\IMG_7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70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158" cy="125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503D7E" wp14:editId="2453E2AB">
            <wp:extent cx="1905443" cy="1270702"/>
            <wp:effectExtent l="19050" t="0" r="0" b="0"/>
            <wp:docPr id="189" name="Рисунок 7" descr="C:\Users\HP\Desktop\IMG_7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70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637" cy="1273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«Художники Тужинского района и мастер-класс по рисованию»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(2)</w:t>
      </w: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</w:t>
      </w: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музее прошёл мастер-класс по рисованию пейзажа для детей из детского сада «Сказка».</w:t>
      </w: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Обучал ребят Тужинский художник Владимир Васильевич Аксёнов. Он показал, как изобразить красивую летнюю природу на бумаге.</w:t>
      </w: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После творческой работы юные участники посмотрели выставку нашего талантливого гостя "Пластилиновая сказка" и узнали, как мастер создаёт сказочных персонажей.</w:t>
      </w: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 заключение мероприятия дети познакомились с картинами других </w:t>
      </w:r>
      <w:proofErr w:type="spellStart"/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Тужинских</w:t>
      </w:r>
      <w:proofErr w:type="spellEnd"/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художников.</w:t>
      </w: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1534F2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2B7012" wp14:editId="3A7733FD">
            <wp:extent cx="1584251" cy="1188201"/>
            <wp:effectExtent l="19050" t="0" r="0" b="0"/>
            <wp:docPr id="571" name="Рисунок 11" descr="C:\Users\HP\Desktop\IMG_20251204_10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IMG_20251204_1037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776" cy="118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123566" wp14:editId="77973E47">
            <wp:extent cx="1597099" cy="1197836"/>
            <wp:effectExtent l="19050" t="0" r="3101" b="0"/>
            <wp:docPr id="570" name="Рисунок 10" descr="C:\Users\HP\Desktop\IMG_20251204_10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IMG_20251204_10131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835" cy="1202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3D1ACA" wp14:editId="43396790">
            <wp:extent cx="1565196" cy="1173909"/>
            <wp:effectExtent l="19050" t="0" r="0" b="0"/>
            <wp:docPr id="569" name="Рисунок 9" descr="C:\Users\HP\Desktop\IMG_20251204_10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_20251204_10082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267" cy="118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tabs>
          <w:tab w:val="left" w:pos="1065"/>
          <w:tab w:val="left" w:pos="2851"/>
          <w:tab w:val="center" w:pos="4677"/>
        </w:tabs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46D14A" wp14:editId="13D7BACF">
            <wp:extent cx="1573600" cy="1180214"/>
            <wp:effectExtent l="19050" t="0" r="7550" b="0"/>
            <wp:docPr id="568" name="Рисунок 8" descr="C:\Users\HP\Desktop\IMG_20251204_09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51204_09590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838" cy="1184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265025" wp14:editId="16DD7715">
            <wp:extent cx="1573600" cy="1180214"/>
            <wp:effectExtent l="19050" t="0" r="7550" b="0"/>
            <wp:docPr id="566" name="Рисунок 6" descr="C:\Users\HP\Desktop\IMG_20251204_10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1204_10403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292" cy="118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74C8"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2E19B9" wp14:editId="089DB7C9">
            <wp:extent cx="1572284" cy="1179227"/>
            <wp:effectExtent l="19050" t="0" r="8866" b="0"/>
            <wp:docPr id="564" name="Рисунок 4" descr="C:\Users\HP\Desktop\IMG_20251204_10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204_1013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640" cy="1176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pStyle w:val="1"/>
        <w:spacing w:before="0" w:line="0" w:lineRule="atLeast"/>
        <w:ind w:firstLine="709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  <w:r w:rsidRPr="000E74C8">
        <w:rPr>
          <w:rFonts w:ascii="Times New Roman" w:eastAsia="Times New Roman" w:hAnsi="Times New Roman" w:cs="Times New Roman"/>
          <w:u w:val="single"/>
          <w:lang w:eastAsia="ru-RU"/>
        </w:rPr>
        <w:t>Патриотическое воспитание</w:t>
      </w:r>
    </w:p>
    <w:p w:rsidR="001534F2" w:rsidRDefault="001534F2" w:rsidP="001534F2">
      <w:pPr>
        <w:rPr>
          <w:lang w:eastAsia="ru-RU"/>
        </w:rPr>
      </w:pPr>
    </w:p>
    <w:p w:rsidR="001534F2" w:rsidRPr="002E7E21" w:rsidRDefault="001534F2" w:rsidP="001534F2">
      <w:pPr>
        <w:pStyle w:val="a4"/>
        <w:spacing w:before="0" w:beforeAutospacing="0" w:after="0" w:afterAutospacing="0"/>
        <w:ind w:firstLine="709"/>
        <w:jc w:val="both"/>
        <w:rPr>
          <w:sz w:val="28"/>
        </w:rPr>
      </w:pPr>
      <w:r w:rsidRPr="002E7E21">
        <w:rPr>
          <w:sz w:val="28"/>
        </w:rPr>
        <w:lastRenderedPageBreak/>
        <w:t>Патриотическое воспитание играет важную роль в формировании личности и укреплении общества. Оно необходимо для того, чтобы сохранить и передать из поколения в поколение ценности, традиции и историческое наследие страны. Патриотическое воспитание помогает молодёжи осознать свою принадлежность к народу, его культуре и истории, а также развить чувство ответственности за судьбу своей Родины.</w:t>
      </w:r>
    </w:p>
    <w:p w:rsidR="001534F2" w:rsidRPr="002E7E21" w:rsidRDefault="001534F2" w:rsidP="001534F2">
      <w:pPr>
        <w:pStyle w:val="a4"/>
        <w:spacing w:before="0" w:beforeAutospacing="0" w:after="0" w:afterAutospacing="0"/>
        <w:ind w:firstLine="709"/>
        <w:jc w:val="both"/>
        <w:rPr>
          <w:sz w:val="28"/>
        </w:rPr>
      </w:pPr>
      <w:r w:rsidRPr="002E7E21">
        <w:rPr>
          <w:sz w:val="28"/>
        </w:rPr>
        <w:t>Через патриотическое воспитание формируется уважение к государственным символам, историческим событиям и личностям, которые внесли значительный вклад в развитие страны. Это способствует не только сохранению национальной идентичности, но и укреплению социальной солидарности, единства и гражданского самосознания.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данному направлению музеем были организованы следующие мероприятия: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«Блокадные дни Ленинграда»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81 год назад, 27 января 1944 года, закончился один из самых трагических эпизодов Великой Отечественной войны. Была полностью снята блокада Ленинграда, которая продолжалась 872 дня.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музее прошло мероприятие «Блокадные дни Ленинграда», посвящённое 80-летию Великой Победы, для учащихся Тужинской средней школы.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Ребята узнали историю блокады Ленинграда, как люди выживали в тяжёлых условиях, как мирных жителей спасли «Дорога жизни» и «Дорога победы», а также посмотрели видеоролик «Блокада Ленинграда».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заключение мероприятия ведущая рассказала интересные факты</w:t>
      </w:r>
      <w:r>
        <w:rPr>
          <w:rFonts w:ascii="Times New Roman" w:hAnsi="Times New Roman" w:cs="Times New Roman"/>
          <w:sz w:val="28"/>
          <w:szCs w:val="28"/>
        </w:rPr>
        <w:t xml:space="preserve"> о блокаде</w:t>
      </w:r>
      <w:r w:rsidRPr="000E74C8">
        <w:rPr>
          <w:rFonts w:ascii="Times New Roman" w:hAnsi="Times New Roman" w:cs="Times New Roman"/>
          <w:sz w:val="28"/>
          <w:szCs w:val="28"/>
        </w:rPr>
        <w:t>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04AE0" wp14:editId="11653757">
            <wp:extent cx="1841648" cy="1381251"/>
            <wp:effectExtent l="19050" t="0" r="6202" b="0"/>
            <wp:docPr id="277" name="Рисунок 1" descr="C:\Users\HP\Desktop\IMG_20250124_10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124_10374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498" cy="1381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«И помнить страшно, и забыть нельзя»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Международный день памяти жертв Холокоста отмечается ежегодно 27 января. Дата выбрана неслучайно - именно в этот день в 1945 году советские солдаты освободили узников нацистского концентрационного лагеря Освенцим. 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Праздник утверждён с целью сохранения памяти о жертвах Холокоста и подвигах солдат, отдавших свои жизни во имя борьбы с нацизмом. Эту память </w:t>
      </w:r>
      <w:r w:rsidRPr="000E74C8">
        <w:rPr>
          <w:rFonts w:ascii="Times New Roman" w:hAnsi="Times New Roman" w:cs="Times New Roman"/>
          <w:sz w:val="28"/>
          <w:szCs w:val="28"/>
        </w:rPr>
        <w:lastRenderedPageBreak/>
        <w:t>необходимо передавать из поколения в поколение, чтобы ужасы фашизма не повторились вновь.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музее прошло мероприятие «И помнить страшно, и забыть нельзя», посвящённое 80-летию Великой Победы, для ребят Детского дома.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Ведущая рассказала об истории концлагеря </w:t>
      </w:r>
      <w:proofErr w:type="spellStart"/>
      <w:r w:rsidRPr="000E74C8">
        <w:rPr>
          <w:rFonts w:ascii="Times New Roman" w:hAnsi="Times New Roman" w:cs="Times New Roman"/>
          <w:sz w:val="28"/>
          <w:szCs w:val="28"/>
        </w:rPr>
        <w:t>Аушвиц</w:t>
      </w:r>
      <w:proofErr w:type="spellEnd"/>
      <w:r w:rsidRPr="000E74C8">
        <w:rPr>
          <w:rFonts w:ascii="Times New Roman" w:hAnsi="Times New Roman" w:cs="Times New Roman"/>
          <w:sz w:val="28"/>
          <w:szCs w:val="28"/>
        </w:rPr>
        <w:t>: когда был создан, сколько узников прошло через лагерь, в каких усло</w:t>
      </w:r>
      <w:r>
        <w:rPr>
          <w:rFonts w:ascii="Times New Roman" w:hAnsi="Times New Roman" w:cs="Times New Roman"/>
          <w:sz w:val="28"/>
          <w:szCs w:val="28"/>
        </w:rPr>
        <w:t>виях они жили и какие испытания им пришлось преодолеть, зачастую ценой собственной жизни.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заключение мероприятия дети посмотрели видеоролик и узнали о других крупнейших нацистских концлагерях.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08AE6A" wp14:editId="2F17FFFC">
            <wp:extent cx="1988289" cy="1491237"/>
            <wp:effectExtent l="19050" t="0" r="0" b="0"/>
            <wp:docPr id="283" name="Рисунок 3" descr="C:\Users\HP\Desktop\IMG_20250124_15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124_1501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532" cy="1488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C43A8B" wp14:editId="7106B1B9">
            <wp:extent cx="1984724" cy="1488558"/>
            <wp:effectExtent l="19050" t="0" r="0" b="0"/>
            <wp:docPr id="286" name="Рисунок 4" descr="C:\Users\HP\Desktop\IMG_20250124_15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124_15353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91" cy="1499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«Горячие слёзы Афганистана»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15 февраля в России отмечается День памяти россиян, исполнявших служебный долг за пределами Отечества.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Эта дата выбрана не случайно. 15 февраля 1989 года был завершён вывод советских войск из Афганистана. Это событие ознаменовало собой окончание многолетнего конфликта, который оставил глубокий след в истории страны.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музее в честь Дня памяти воинов-интернационалистов прошло мероприятие «Горячие слёзы Афганистана» для ребят детского сада «Сказка».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Ведущая рассказала о причинах войны, почему советские войска проходили службу в Афганистане, а также поведала о жизни и героическом поступке земляка-героя </w:t>
      </w:r>
      <w:proofErr w:type="spellStart"/>
      <w:r w:rsidRPr="000E74C8">
        <w:rPr>
          <w:rFonts w:ascii="Times New Roman" w:hAnsi="Times New Roman" w:cs="Times New Roman"/>
          <w:sz w:val="28"/>
          <w:szCs w:val="28"/>
        </w:rPr>
        <w:t>Рассохина</w:t>
      </w:r>
      <w:proofErr w:type="spellEnd"/>
      <w:r w:rsidRPr="000E74C8">
        <w:rPr>
          <w:rFonts w:ascii="Times New Roman" w:hAnsi="Times New Roman" w:cs="Times New Roman"/>
          <w:sz w:val="28"/>
          <w:szCs w:val="28"/>
        </w:rPr>
        <w:t xml:space="preserve"> Александра Ильича.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заключение мероприятия дети сыграли в тематические игры и посмотрели информационный стенд с воинами-афганцами Тужинского района.</w:t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DCEE22" wp14:editId="3EA865CB">
            <wp:extent cx="1884178" cy="1413135"/>
            <wp:effectExtent l="19050" t="0" r="1772" b="0"/>
            <wp:docPr id="301" name="Рисунок 6" descr="C:\Users\HP\Desktop\IMG_20250214_11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0214_11254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947" cy="1427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55F59C" wp14:editId="45BC4BD8">
            <wp:extent cx="1885182" cy="1413886"/>
            <wp:effectExtent l="19050" t="0" r="768" b="0"/>
            <wp:docPr id="320" name="Рисунок 5" descr="C:\Users\HP\Desktop\IMG_20250214_10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214_1056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03" cy="1412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B68611" wp14:editId="6C4229E4">
            <wp:extent cx="1862913" cy="1397186"/>
            <wp:effectExtent l="19050" t="0" r="3987" b="0"/>
            <wp:docPr id="326" name="Рисунок 2" descr="C:\Users\HP\Desktop\IMG_20250214_11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214_11154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860" cy="140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4E095D" wp14:editId="69CA003C">
            <wp:extent cx="1866457" cy="1399843"/>
            <wp:effectExtent l="19050" t="0" r="443" b="0"/>
            <wp:docPr id="327" name="Рисунок 1" descr="C:\Users\HP\Desktop\IMG_20250214_10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214_1018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130" cy="1400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«Помним мы»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Сегодня участники слета «Наследники Победы» соревновались в интеллектуальной игре «Помним мы», посвященной 80-летию со дня Победы в Великой Отечественной войне.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Игру подготовила и провела директор Тужинского краеведческого музея Елена Клепцова.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игре приняло участие 6 команд. Было 4 этапа игры с различными заданиями, в выполнении которых требовались знания, умение размышлять, думать логически и действовать слаженно и быстро.</w:t>
      </w:r>
    </w:p>
    <w:p w:rsidR="001534F2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Приятно было наблюдать, как ребята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уверенно отвечали даже на сложные вопросы.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еще приятнее было награждать победителей! Участники игры, несомненно, получили огромный багаж знаний.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Знать историю своей страны должен каждый.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577FAA2" wp14:editId="66D6BD7D">
            <wp:extent cx="1068561" cy="1424763"/>
            <wp:effectExtent l="19050" t="0" r="0" b="0"/>
            <wp:docPr id="545" name="Рисунок 8" descr="C:\Users\HP\Desktop\hmmg2yJZsS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hmmg2yJZsSQ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183" cy="1432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7305DCB" wp14:editId="758B1879">
            <wp:extent cx="1076103" cy="1435615"/>
            <wp:effectExtent l="19050" t="0" r="0" b="0"/>
            <wp:docPr id="546" name="Рисунок 7" descr="C:\Users\HP\Desktop\kPYo3M3bS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kPYo3M3bSaQ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53" cy="143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436D117" wp14:editId="7600585D">
            <wp:extent cx="1900280" cy="1424763"/>
            <wp:effectExtent l="19050" t="0" r="4720" b="0"/>
            <wp:docPr id="191" name="Рисунок 6" descr="C:\Users\HP\Desktop\sMtPvHKz4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sMtPvHKz4B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97" cy="143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64ACF1D" wp14:editId="7EF85197">
            <wp:extent cx="1697856" cy="1272995"/>
            <wp:effectExtent l="19050" t="0" r="0" b="0"/>
            <wp:docPr id="550" name="Рисунок 4" descr="C:\Users\HP\Desktop\m_a73M-9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m_a73M-984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701" cy="127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75F07B1" wp14:editId="33B6D244">
            <wp:extent cx="1685854" cy="1263996"/>
            <wp:effectExtent l="19050" t="0" r="0" b="0"/>
            <wp:docPr id="551" name="Рисунок 3" descr="C:\Users\HP\Desktop\pT67Y3yfo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pT67Y3yfo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575" cy="126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«Фронтовые подвиги наших земляков»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День защитника Отечества - праздник, который ежегодно отмечается 23 февраля в России.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Эта дата - одна из почитаемых в нашей стране. Ведь защищать Родину, дом и семью - почётная обязанность каждого мужчины.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 музее прошло мероприятие «Фронтовые подвиги наших земляков», посвящённое 80-летию великой Победы и Дню защитника Отечества, для учащихся Тужинской средней школы.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 узнали об истории появления праздника и о земляках, которые совершили подвиги в Великой Отечественной войне.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заключение мероприятия дети разгадали зашифрованные слова с военными профессиями и ответили на вопросы викторины.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7AD40B1" wp14:editId="1C976C71">
            <wp:extent cx="1856477" cy="1392865"/>
            <wp:effectExtent l="19050" t="0" r="0" b="0"/>
            <wp:docPr id="544" name="Рисунок 5" descr="C:\Users\HP\Desktop\sk_8-fSQf8y_-Ul_jQNIfqtNI4YwIIv-feI99L-GXe-twQDhELlYrs98DeH5nrF1WJnDFAMDAbgGadzssZ4nSP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sk_8-fSQf8y_-Ul_jQNIfqtNI4YwIIv-feI99L-GXe-twQDhELlYrs98DeH5nrF1WJnDFAMDAbgGadzssZ4nSPAe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702" cy="1394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«Сталинград-гордая память истории»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Сталинградская битва - одно из важнейших и крупнейших сражений Второй мировой и Великой Отечественной войн между Красной армией и вермахтом.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Победа Крас</w:t>
      </w:r>
      <w:r>
        <w:rPr>
          <w:rFonts w:ascii="Times New Roman" w:hAnsi="Times New Roman" w:cs="Times New Roman"/>
          <w:sz w:val="28"/>
          <w:szCs w:val="28"/>
        </w:rPr>
        <w:t>ной армии в битве за Сталинград</w:t>
      </w:r>
      <w:r w:rsidRPr="000E74C8">
        <w:rPr>
          <w:rFonts w:ascii="Times New Roman" w:hAnsi="Times New Roman" w:cs="Times New Roman"/>
          <w:sz w:val="28"/>
          <w:szCs w:val="28"/>
        </w:rPr>
        <w:t xml:space="preserve"> после че</w:t>
      </w:r>
      <w:r>
        <w:rPr>
          <w:rFonts w:ascii="Times New Roman" w:hAnsi="Times New Roman" w:cs="Times New Roman"/>
          <w:sz w:val="28"/>
          <w:szCs w:val="28"/>
        </w:rPr>
        <w:t>реды поражений 1941-</w:t>
      </w:r>
      <w:proofErr w:type="gramStart"/>
      <w:r>
        <w:rPr>
          <w:rFonts w:ascii="Times New Roman" w:hAnsi="Times New Roman" w:cs="Times New Roman"/>
          <w:sz w:val="28"/>
          <w:szCs w:val="28"/>
        </w:rPr>
        <w:t>1942  годов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sz w:val="28"/>
          <w:szCs w:val="28"/>
        </w:rPr>
        <w:t>положила начало «коренному перелому» не только в Великой Отечественной, но и во всей Второй мировой войне.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музее прошло мероприятие «Сталинград-гордая память истории», посв</w:t>
      </w:r>
      <w:r>
        <w:rPr>
          <w:rFonts w:ascii="Times New Roman" w:hAnsi="Times New Roman" w:cs="Times New Roman"/>
          <w:sz w:val="28"/>
          <w:szCs w:val="28"/>
        </w:rPr>
        <w:t>ящённое 80-летию Великой Победы</w:t>
      </w:r>
      <w:r w:rsidRPr="000E74C8">
        <w:rPr>
          <w:rFonts w:ascii="Times New Roman" w:hAnsi="Times New Roman" w:cs="Times New Roman"/>
          <w:sz w:val="28"/>
          <w:szCs w:val="28"/>
        </w:rPr>
        <w:t xml:space="preserve"> для ребят Детского дома.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Ведущая рассказала о Сталинградской битве, об оборонительном и наступательном этапах, о подвигах красноармейцев</w:t>
      </w:r>
      <w:r>
        <w:rPr>
          <w:rFonts w:ascii="Times New Roman" w:hAnsi="Times New Roman" w:cs="Times New Roman"/>
          <w:sz w:val="28"/>
          <w:szCs w:val="28"/>
        </w:rPr>
        <w:t xml:space="preserve"> и о важнейших объектах города, задействованных в боевых действиях.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В заключение мероприятия дети разгадали тематический кроссворд и ответили на вопросы.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27EFFB" wp14:editId="2F2E7495">
            <wp:extent cx="1840747" cy="1380560"/>
            <wp:effectExtent l="19050" t="0" r="7103" b="0"/>
            <wp:docPr id="329" name="Рисунок 1" descr="C:\Users\HP\Desktop\IMG_20250314_145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314_14581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979" cy="1385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«Войной изломанное детство»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Мероприятие, посвященное 80-летию Победы в Великой Отечественной войне. Участниками мероприятия стали 2 поколения детей: дети из детского 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сада «Родничок» (воспитатель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Носкова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Агния Васильевна) и «дети войны» (Пешнина Валентина Семеновна, Сысоева Нина Александровна,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Караблина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Нина Дмитриевна, Дудина Валентина Александровна). Ведущая мероприятия познакомила маленьких участников с самыми важными фактами истории нашей страны, затем предоставила слово гостям. Валентина Семеновна и Нина Александровна очень интересно рассказали о своем детстве. А воспитанники детского сада в ответном слове прочитали стихи, подарили открытки, цветы и флажки.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3B5079" wp14:editId="128AEB5B">
            <wp:extent cx="1692792" cy="1269593"/>
            <wp:effectExtent l="19050" t="0" r="2658" b="0"/>
            <wp:docPr id="431" name="Рисунок 3" descr="C:\Users\HP\Desktop\IMG_20250507_09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507_0949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067" cy="1271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73BAC7" wp14:editId="50D15163">
            <wp:extent cx="1687032" cy="1265274"/>
            <wp:effectExtent l="19050" t="0" r="8418" b="0"/>
            <wp:docPr id="331" name="Рисунок 2" descr="C:\Users\HP\Desktop\IMG_20250507_09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507_09491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754" cy="127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2C2ECA" wp14:editId="7F0BBD77">
            <wp:extent cx="1685703" cy="1264277"/>
            <wp:effectExtent l="19050" t="0" r="0" b="0"/>
            <wp:docPr id="332" name="Рисунок 1" descr="C:\Users\HP\Desktop\IMG_20250507_10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507_10365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232" cy="1266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«По страницам истории»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музее состоялась интеллектуальная игра «По страницам истории», в котором приняло участие 6 команд: администрация, РАЙПО, районная больница, д/с «Сказка», д/с «Родничок», молодежная команда. В ходе интеллектуальной борьбы победу одержала команда районной больницы.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708661" wp14:editId="77DFEC5C">
            <wp:extent cx="1703425" cy="1277570"/>
            <wp:effectExtent l="19050" t="0" r="0" b="0"/>
            <wp:docPr id="345" name="Рисунок 8" descr="C:\Users\HP\Desktop\IMG_20250507_15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50507_15172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580" cy="1272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7B7D4E" wp14:editId="708316B0">
            <wp:extent cx="1687031" cy="1265274"/>
            <wp:effectExtent l="19050" t="0" r="8419" b="0"/>
            <wp:docPr id="346" name="Рисунок 7" descr="C:\Users\HP\Desktop\IMG_20250507_16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50507_16230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097" cy="1266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«Дети военной поры»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знаменательный день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День Победы в музее вновь встретились два поколения детей. Участниками мероприятия стали юнармейцы из Тужинской средней школы и Пешнина Валентина Семеновна. Ведущая мероприятия рассказала о подвигах детей в грозные военные годы, о том, как дети вместе со взрослыми приближали Победу. Валентина Семеновна, как представитель «детей войны», выступила перед ребятами, рассказала о нелегком детстве, выпавшем на период военного времени, а также прочла много стихов, пожелала детям добра, мира, успехов. Ребята, в знак благодарности, вручили ей цветы и памятную открытку. Закончилось мероприятие минутой молчания в память о погибших в Великой Отечественной войне.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00A59B7" wp14:editId="5820C461">
            <wp:extent cx="3075311" cy="1456660"/>
            <wp:effectExtent l="19050" t="0" r="0" b="0"/>
            <wp:docPr id="347" name="Рисунок 9" descr="C:\Users\HP\Desktop\0xLqwxBwh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0xLqwxBwh1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704" cy="14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Ночь музеев – 2025, тема –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0E74C8">
        <w:rPr>
          <w:rFonts w:ascii="Times New Roman" w:hAnsi="Times New Roman" w:cs="Times New Roman"/>
          <w:sz w:val="28"/>
          <w:szCs w:val="28"/>
        </w:rPr>
        <w:t>Герои»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17 мая в музее прошла Международная акция «Ночь музеев – 2025, тема – Герои», посвящённая 80-летию Великой Победы.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Первым этапом акции для гостей стали выставки: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«Память о прошлом и настоящем – для будущего» и «Трудом прославляющие Родину», а также выставки-продажи мастеров народно-прикладного творчества.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Вторым этапом стал мастер-класс «Символ Победы». Участники своими руками сделали броши из георгиевской ленты, атласных лент и страз.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Третьим этапом стала викторина «Что мы знаем о войне?»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Посетители ответили на различные вопросы и отгадали известные мелодии на военную тематику.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заключение акции участники угостились чаем.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1AA3A9" wp14:editId="25059636">
            <wp:extent cx="1589129" cy="1191844"/>
            <wp:effectExtent l="19050" t="0" r="0" b="0"/>
            <wp:docPr id="348" name="Рисунок 18" descr="C:\Users\HP\Desktop\IMG_20250521_09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IMG_20250521_09180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768" cy="119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606D5B" wp14:editId="285030CC">
            <wp:extent cx="1605516" cy="1204137"/>
            <wp:effectExtent l="19050" t="0" r="0" b="0"/>
            <wp:docPr id="349" name="Рисунок 17" descr="C:\Users\HP\Desktop\IMG_20250521_09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IMG_20250521_09172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216" cy="120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6CDBCD" wp14:editId="16390B36">
            <wp:extent cx="1597099" cy="1197823"/>
            <wp:effectExtent l="19050" t="0" r="3101" b="0"/>
            <wp:docPr id="350" name="Рисунок 16" descr="C:\Users\HP\Desktop\IMG_20250521_09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IMG_20250521_09163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40" cy="1208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6FD1E3" wp14:editId="4DD3BEF1">
            <wp:extent cx="1531089" cy="1148317"/>
            <wp:effectExtent l="19050" t="0" r="0" b="0"/>
            <wp:docPr id="351" name="Рисунок 15" descr="C:\Users\HP\Desktop\IMG_20250521_09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IMG_20250521_09161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97" cy="1152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50F659" wp14:editId="70078327">
            <wp:extent cx="1526213" cy="1144662"/>
            <wp:effectExtent l="19050" t="0" r="0" b="0"/>
            <wp:docPr id="352" name="Рисунок 14" descr="C:\Users\HP\Desktop\IMG_20250517_19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IMG_20250517_19291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465" cy="1137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3F72AA" wp14:editId="7C1EDB91">
            <wp:extent cx="1529759" cy="1147320"/>
            <wp:effectExtent l="19050" t="0" r="0" b="0"/>
            <wp:docPr id="353" name="Рисунок 13" descr="C:\Users\HP\Desktop\IMG_20250517_19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IMG_20250517_19292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358" cy="114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DA3499" wp14:editId="3C20B337">
            <wp:extent cx="1524310" cy="1143233"/>
            <wp:effectExtent l="19050" t="0" r="0" b="0"/>
            <wp:docPr id="354" name="Рисунок 12" descr="C:\Users\HP\Desktop\IMG_20250517_19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IMG_20250517_19114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2" cy="114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881275" wp14:editId="7838E54C">
            <wp:extent cx="1515582" cy="1136688"/>
            <wp:effectExtent l="19050" t="0" r="8418" b="0"/>
            <wp:docPr id="355" name="Рисунок 11" descr="C:\Users\HP\Desktop\IMG_20250517_19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IMG_20250517_19465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65" cy="114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2252B6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52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Ровно в четыре утра... </w:t>
      </w:r>
    </w:p>
    <w:p w:rsidR="001534F2" w:rsidRPr="002252B6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2252B6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52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22 июня 2025 года, в День памяти и скорби, в 4 утра у памятника воинам-</w:t>
      </w:r>
      <w:proofErr w:type="spellStart"/>
      <w:r w:rsidRPr="002252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тужинцам</w:t>
      </w:r>
      <w:proofErr w:type="spellEnd"/>
      <w:r w:rsidRPr="002252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погибшим в годы Великой Отечест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венной войны, состоялась акция «Свеча Памяти»</w:t>
      </w:r>
      <w:r w:rsidRPr="002252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1534F2" w:rsidRPr="002252B6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52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традиционную патриотическую акцию собрались неравнодушные жители поселка, работники организаций, представители общес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твенных объединений, волонтёры «серебряного возраста»</w:t>
      </w:r>
      <w:r w:rsidRPr="002252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юнармейцы Тужинской средней школы, чтобы зажечь свечи и возложить цветы в память о погибших в Великой Отечественной войне и всех павших в боях за Родину.</w:t>
      </w:r>
    </w:p>
    <w:p w:rsidR="001534F2" w:rsidRPr="002252B6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52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Не дай Бог, чтобы вновь повторилось утро 22 июня 1941 года, которое перевернуло жизни всех жителей нашей страны. 3 года и 10 месяцев, несмотря на вся тяготы и лишения, наши деды и прадеды прилагали все усилия для того, чтобы эта страшная война закончилась Победой.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252B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Такие события нельзя стирать из истории страны: они должны навсегда остаться в наших сердцах.</w:t>
      </w:r>
    </w:p>
    <w:p w:rsidR="001534F2" w:rsidRDefault="001534F2" w:rsidP="001534F2">
      <w:pPr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C189CC" wp14:editId="50D0343F">
            <wp:extent cx="1946858" cy="1456660"/>
            <wp:effectExtent l="19050" t="0" r="0" b="0"/>
            <wp:docPr id="226" name="Рисунок 7" descr="C:\Users\HP\Desktop\4wm8AmjkTsEr_NvnrYdM-3Ev-uVwJxwqrI-ZoXf-zbZf6m86jHh5-RkHFwQVStLEBQwg2cPD_z2pehvotWHmZz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4wm8AmjkTsEr_NvnrYdM-3Ev-uVwJxwqrI-ZoXf-zbZf6m86jHh5-RkHFwQVStLEBQwg2cPD_z2pehvotWHmZzdS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518" cy="146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712642" wp14:editId="35D595DB">
            <wp:extent cx="1946860" cy="1456660"/>
            <wp:effectExtent l="19050" t="0" r="0" b="0"/>
            <wp:docPr id="258" name="Рисунок 6" descr="C:\Users\HP\Desktop\uLOeEIJLRehmB_DkbM06Vl6Ql9XW5SAH1ezTQEqErcEehRHuniHvaBxkVAZXhPTPcUKtbJSJCizCy_caTFWvMAX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uLOeEIJLRehmB_DkbM06Vl6Ql9XW5SAH1ezTQEqErcEehRHuniHvaBxkVAZXhPTPcUKtbJSJCizCy_caTFWvMAXW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179" cy="145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E2D144" wp14:editId="61830E52">
            <wp:extent cx="1961074" cy="1467293"/>
            <wp:effectExtent l="19050" t="0" r="1076" b="0"/>
            <wp:docPr id="259" name="Рисунок 5" descr="C:\Users\HP\Desktop\1KrU7GeM3i-BQSJdGXGdS8pUArzPCkj92r2aXt4pYMTO5VkRNf3PjCsU_XyQMyECN6thA0nX5M89ExG11h33U37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1KrU7GeM3i-BQSJdGXGdS8pUArzPCkj92r2aXt4pYMTO5VkRNf3PjCsU_XyQMyECN6thA0nX5M89ExG11h33U37J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433" cy="146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C939D9" wp14:editId="71BD46C5">
            <wp:extent cx="1947973" cy="1457492"/>
            <wp:effectExtent l="19050" t="0" r="0" b="0"/>
            <wp:docPr id="260" name="Рисунок 4" descr="C:\Users\HP\Desktop\avRMiJ6Z7gkU9Te6I6ix8zo01ff9ztxI2wx3j6QA2B5fkm35rmX-jjBRfydovtcsN2ep2FI1hWReVlywCcUzf3O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avRMiJ6Z7gkU9Te6I6ix8zo01ff9ztxI2wx3j6QA2B5fkm35rmX-jjBRfydovtcsN2ep2FI1hWReVlywCcUzf3OH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956" cy="1458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«День освобождения Донбасса» 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Ежегодно 8 сентября в России отмечают День освобождения Донбасса от немецко-фашистских захватчиков. 8 сентября 1943 года Красная Армия освободила от немецких нацистов город </w:t>
      </w:r>
      <w:proofErr w:type="spellStart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Сталино</w:t>
      </w:r>
      <w:proofErr w:type="spellEnd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который с 1961 года стал носить имя Донецк.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прошло мероприятие «День освобождения Донбасса»  для учащихся Тужинской средней школы.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Ведущая рассказала о Битве за Донбасс, о первом и втором периоде, какие цели были у немецкого командования, а также поведала о том, как жители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Сталинской области жили в условиях оккупации.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заключение мероприятия ребята ответили на вопросы викторины.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50E709" wp14:editId="0BBBF44D">
            <wp:extent cx="2055626" cy="1541720"/>
            <wp:effectExtent l="19050" t="0" r="1774" b="0"/>
            <wp:docPr id="362" name="Рисунок 1" descr="C:\Users\HP\Desktop\IMG_20250912_11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912_11434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054" cy="155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«Вечная слава неизвестным солдатам»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3 декабря ежегодно в России отмечают День Неизвестного Солдата.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День посвящён памяти советских и российских воинов, погибших в боевых действиях на территории страны или за её пределами, чьи имена остались не известными.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прошёл час информации «Вечная слава неизвестным солдатам» для учащихся Тужинской средней школы.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Ведущая рассказала историю появления праздника и показала видеоролик.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 узнали, что в Тужинском районе находится могила неизвестного солдата, расположенная в с. Шешурга.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заключение мероприятия участники ответили на вопросы викторины.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97F202" wp14:editId="142C0DDF">
            <wp:extent cx="2041428" cy="1531088"/>
            <wp:effectExtent l="19050" t="0" r="0" b="0"/>
            <wp:docPr id="561" name="Рисунок 1" descr="C:\Users\HP\Desktop\IMG_20251208_08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208_08254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7" cy="1550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pStyle w:val="1"/>
        <w:spacing w:before="0" w:line="0" w:lineRule="atLeast"/>
        <w:ind w:firstLine="709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  <w:r w:rsidRPr="000E74C8">
        <w:rPr>
          <w:rFonts w:ascii="Times New Roman" w:eastAsia="Times New Roman" w:hAnsi="Times New Roman" w:cs="Times New Roman"/>
          <w:u w:val="single"/>
          <w:lang w:eastAsia="ru-RU"/>
        </w:rPr>
        <w:t>Здоровый образ жизни.</w:t>
      </w:r>
    </w:p>
    <w:p w:rsidR="001534F2" w:rsidRPr="00F024BB" w:rsidRDefault="001534F2" w:rsidP="001534F2">
      <w:pPr>
        <w:rPr>
          <w:lang w:eastAsia="ru-RU"/>
        </w:rPr>
      </w:pPr>
    </w:p>
    <w:p w:rsidR="001534F2" w:rsidRPr="002E7E21" w:rsidRDefault="001534F2" w:rsidP="001534F2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E7E21">
        <w:rPr>
          <w:sz w:val="28"/>
          <w:szCs w:val="28"/>
        </w:rPr>
        <w:t>Здоровый образ жизни – это не просто модное выражение, а важный фактор, который влияет на качество и продолжительность жизни человека. В современном мире, где стресс и неблагоприятные экологические условия стали обыденностью, поддержание здоровья приобретает особую актуальность.</w:t>
      </w:r>
    </w:p>
    <w:p w:rsidR="001534F2" w:rsidRPr="002E7E21" w:rsidRDefault="001534F2" w:rsidP="001534F2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E7E21">
        <w:rPr>
          <w:sz w:val="28"/>
          <w:szCs w:val="28"/>
        </w:rPr>
        <w:t xml:space="preserve">Здоровый образ жизни помогает укрепить иммунную систему, снизить риск развития многих заболеваний, улучшить общее самочувствие и настроение. Кроме того, он способствует повышению работоспособности, </w:t>
      </w:r>
      <w:r w:rsidRPr="002E7E21">
        <w:rPr>
          <w:sz w:val="28"/>
          <w:szCs w:val="28"/>
        </w:rPr>
        <w:lastRenderedPageBreak/>
        <w:t>улучшению концентрации внимания и памяти, что особенно важно в условиях быстрого темпа жизни.</w:t>
      </w:r>
    </w:p>
    <w:p w:rsidR="001534F2" w:rsidRPr="002E7E21" w:rsidRDefault="001534F2" w:rsidP="001534F2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E7E21">
        <w:rPr>
          <w:sz w:val="28"/>
          <w:szCs w:val="28"/>
        </w:rPr>
        <w:t>Ведение здорового образа жизни включает в себя правильное питание, регулярные физические нагрузки, полноценный отдых и сон, отказ от вредных привычек. Всё это в совокупности помогает человеку сохранять здоровье, активность и жизненную энергию на протяжении многих лет.</w:t>
      </w:r>
    </w:p>
    <w:p w:rsidR="001534F2" w:rsidRPr="00F024BB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данному направлению музеем были организованы следующие мероприятия: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«Жизнь прекрасна - не рискуй напрасно!»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Здоровье - это состояние полного физического, психологического и социального благополучия, а не просто отсутствие болезней или физических дефектов. К факторам риска, способствующим развитию болезней, относятся различные воздействия агрессивной среды.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Особое место среди них занимают так называемые «вредные привычки» - курение, алкоголь и наркотики.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мероприятии «Жизнь прекрасна - не рискуй напрасно!» приняли участие ребята Детского дома.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Команды девочек и мальчиков соревновал</w:t>
      </w:r>
      <w:r>
        <w:rPr>
          <w:rFonts w:ascii="Times New Roman" w:hAnsi="Times New Roman" w:cs="Times New Roman"/>
          <w:sz w:val="28"/>
          <w:szCs w:val="28"/>
        </w:rPr>
        <w:t xml:space="preserve">ись в интеллектуальной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игре, </w:t>
      </w:r>
      <w:r w:rsidRPr="000E74C8">
        <w:rPr>
          <w:rFonts w:ascii="Times New Roman" w:hAnsi="Times New Roman" w:cs="Times New Roman"/>
          <w:sz w:val="28"/>
          <w:szCs w:val="28"/>
        </w:rPr>
        <w:t xml:space="preserve"> разгадывали</w:t>
      </w:r>
      <w:proofErr w:type="gramEnd"/>
      <w:r w:rsidRPr="000E74C8">
        <w:rPr>
          <w:rFonts w:ascii="Times New Roman" w:hAnsi="Times New Roman" w:cs="Times New Roman"/>
          <w:sz w:val="28"/>
          <w:szCs w:val="28"/>
        </w:rPr>
        <w:t xml:space="preserve"> кроссворд, анаграммы, дополняли поговорки и отвечали на вопросы викторины. 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ходе игры ведущая рассказала историю появления вредных привычек и их последствия.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заключение мероприятия были подведены итоги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E74C8">
        <w:rPr>
          <w:rFonts w:ascii="Times New Roman" w:hAnsi="Times New Roman" w:cs="Times New Roman"/>
          <w:sz w:val="28"/>
          <w:szCs w:val="28"/>
        </w:rPr>
        <w:t xml:space="preserve"> и ребята получили призы.</w:t>
      </w:r>
    </w:p>
    <w:p w:rsidR="002E7E21" w:rsidRDefault="002E7E21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1CE100" wp14:editId="63F0B7A8">
            <wp:extent cx="1862913" cy="1397185"/>
            <wp:effectExtent l="19050" t="0" r="3987" b="0"/>
            <wp:docPr id="364" name="Рисунок 6" descr="C:\Users\HP\Desktop\IMG_20250320_11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0320_11021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496" cy="139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C28F36" wp14:editId="56FCC2AA">
            <wp:extent cx="1841648" cy="1381235"/>
            <wp:effectExtent l="19050" t="0" r="6202" b="0"/>
            <wp:docPr id="365" name="Рисунок 8" descr="C:\Users\HP\Desktop\IMG_20250320_11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50320_11333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965" cy="138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C4C881" wp14:editId="4D4CC10C">
            <wp:extent cx="1820383" cy="1365288"/>
            <wp:effectExtent l="19050" t="0" r="8417" b="0"/>
            <wp:docPr id="366" name="Рисунок 7" descr="C:\Users\HP\Desktop\IMG_20250320_11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50320_11071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090" cy="137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96CE71" wp14:editId="787A79CC">
            <wp:extent cx="1800446" cy="1350335"/>
            <wp:effectExtent l="19050" t="0" r="9304" b="0"/>
            <wp:docPr id="367" name="Рисунок 5" descr="C:\Users\HP\Desktop\IMG_20250320_115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320_11510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52" cy="1355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E7E21" w:rsidRDefault="002E7E21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«В поисках страны здоровья»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Здоровье - главная ценность в жизни любого человека.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Вести здоровый образ жизни - это значит улучшать состояние физического, психического и социального благополучия.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Ежегодно 7 апреля празднуется Всемирный день здоровья. Цель праздника - привлечь внимание общественности к вопросам здоровья, а также пропаганда здорового образа жизни.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музее прошла игровая программа «В поисках страны здоровья» для учащихся Тужинской начальной школы.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отправились в путешествие по станциям, узнавая о правилах здорового образа жизни.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ходе игры дети сложили цветок здоровья, соединили изображения с предметами личной гигиены, разгадали шифровку и совершили пробежку.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заключение мероприятия участники подвели итоги и получили сладкие призы.</w:t>
      </w:r>
    </w:p>
    <w:p w:rsidR="001534F2" w:rsidRPr="000E74C8" w:rsidRDefault="001534F2" w:rsidP="001534F2">
      <w:pPr>
        <w:shd w:val="clear" w:color="auto" w:fill="FFFFFF"/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9F8285" wp14:editId="3B5EE216">
            <wp:extent cx="1757276" cy="1318437"/>
            <wp:effectExtent l="19050" t="0" r="0" b="0"/>
            <wp:docPr id="402" name="Рисунок 2" descr="C:\Users\HP\Desktop\jmjwbLOs5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jmjwbLOs5cc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50" cy="132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14418E" wp14:editId="1E23BD14">
            <wp:extent cx="991043" cy="1321404"/>
            <wp:effectExtent l="19050" t="0" r="0" b="0"/>
            <wp:docPr id="400" name="Рисунок 3" descr="C:\Users\HP\Desktop\-f3nk4hwCe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-f3nk4hwCeo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921" cy="132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196F99" wp14:editId="56DB176C">
            <wp:extent cx="996360" cy="1328492"/>
            <wp:effectExtent l="19050" t="0" r="0" b="0"/>
            <wp:docPr id="368" name="Рисунок 1" descr="C:\Users\HP\Desktop\ChwHOpI3A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ChwHOpI3Aek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577" cy="132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«Как стать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еболейкой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Самое дорогое, что есть у человека - это здоровье. Оно является основой полноценной и счастливой жизни. И чем раньше человек научится беречь своё здоровье, укреплять его, тем он будет сильнее, выносливее и перестанет болеть.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музее прошло познавательное мероприятие «Как стать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неболейкой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для учащихся Тужинской начальной школы.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 отправились в путешествие в страну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неболеек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где познакомились с жителями городов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Лентяйска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Зарядкино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королевств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Грязнульки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Полезноешкино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ходе путешествия дети разгадали правила здоровья и сыграли в игры.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1E7815" wp14:editId="61F17C0B">
            <wp:extent cx="1630327" cy="1222745"/>
            <wp:effectExtent l="19050" t="0" r="7973" b="0"/>
            <wp:docPr id="379" name="Рисунок 4" descr="C:\Users\HP\Desktop\IMG_20251023_12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023_12290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609" cy="1228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30979A" wp14:editId="4B34AE1C">
            <wp:extent cx="1627727" cy="1220796"/>
            <wp:effectExtent l="19050" t="0" r="0" b="0"/>
            <wp:docPr id="380" name="Рисунок 3" descr="C:\Users\HP\Desktop\IMG_20251023_121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023_12154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593" cy="122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0846BB" wp14:editId="3B8E569D">
            <wp:extent cx="948512" cy="1264681"/>
            <wp:effectExtent l="19050" t="0" r="3988" b="0"/>
            <wp:docPr id="383" name="Рисунок 2" descr="C:\Users\HP\Desktop\IMG_20251023_125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023_12524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87" cy="1278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9DA757" wp14:editId="61299A6E">
            <wp:extent cx="1672857" cy="1254642"/>
            <wp:effectExtent l="19050" t="0" r="3543" b="0"/>
            <wp:docPr id="384" name="Рисунок 1" descr="C:\Users\HP\Desktop\IMG_20251023_12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023_12405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606" cy="127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«Здоровым быть - в радости жить»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Здоровье - это самое ценное, что у нас есть. Каждый из нас должен заботиться о нём, ведь без хорошего самочувствия жизнь теряет свою полноту.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Сегодня в музее прошло познавательное мероприятие «Здоровым быть - в радости жить» для ребят датского сада «Сказка».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Дети отправились в путешествие в страну Здоровья.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ходе мероприятия дети посетили сказочных жителей и узнали, какими секретами здоровья они пользуются.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Юные гости выполнили утреннюю зарядку, нашли отличия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предложенном задании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, собрали лесные дары и научились различать полезные и ядовитые растения, ягоды и грибы.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hd w:val="clear" w:color="auto" w:fill="FFFFFF"/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4166866" wp14:editId="3AAFBCE3">
            <wp:extent cx="980411" cy="1307198"/>
            <wp:effectExtent l="19050" t="0" r="0" b="0"/>
            <wp:docPr id="274" name="Рисунок 5" descr="C:\Users\HP\Desktop\IMG_20251125_10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1125_10582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66" cy="1317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2EE3446" wp14:editId="075812D0">
            <wp:extent cx="1715365" cy="1286539"/>
            <wp:effectExtent l="19050" t="0" r="0" b="0"/>
            <wp:docPr id="275" name="Рисунок 4" descr="C:\Users\HP\Desktop\IMG_20251125_10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125_10505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391" cy="129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8D65D93" wp14:editId="32D0C116">
            <wp:extent cx="1714052" cy="1285554"/>
            <wp:effectExtent l="19050" t="0" r="448" b="0"/>
            <wp:docPr id="276" name="Рисунок 3" descr="C:\Users\HP\Desktop\IMG_20251125_10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125_10371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230" cy="1287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D8C3ABE" wp14:editId="57B64504">
            <wp:extent cx="1614819" cy="1211127"/>
            <wp:effectExtent l="19050" t="0" r="4431" b="0"/>
            <wp:docPr id="278" name="Рисунок 2" descr="C:\Users\HP\Desktop\IMG_20251125_10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125_10345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167" cy="1213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6829AED" wp14:editId="5B7E1BDC">
            <wp:extent cx="927248" cy="1236314"/>
            <wp:effectExtent l="19050" t="0" r="6202" b="0"/>
            <wp:docPr id="279" name="Рисунок 1" descr="C:\Users\HP\Desktop\IMG_20251125_11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125_11070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265" cy="1243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lastRenderedPageBreak/>
        <w:t>В социальной сети в ВК на странице музея сотрудники подготовили для подписчиков видеоролик «Здоровый образ жизни</w:t>
      </w:r>
      <w:r>
        <w:rPr>
          <w:rFonts w:ascii="Times New Roman" w:hAnsi="Times New Roman" w:cs="Times New Roman"/>
          <w:sz w:val="28"/>
          <w:szCs w:val="28"/>
        </w:rPr>
        <w:t>. Социальный ролик. Мотивация для школьников и подростков</w:t>
      </w:r>
      <w:r w:rsidRPr="000E74C8">
        <w:rPr>
          <w:rFonts w:ascii="Times New Roman" w:hAnsi="Times New Roman" w:cs="Times New Roman"/>
          <w:sz w:val="28"/>
          <w:szCs w:val="28"/>
        </w:rPr>
        <w:t>» (185 просмотров).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FFFB5BE" wp14:editId="5FEC064C">
            <wp:extent cx="2226901" cy="1911405"/>
            <wp:effectExtent l="19050" t="0" r="1949" b="0"/>
            <wp:docPr id="264" name="Рисунок 10" descr="C:\Users\HP\Desktop\Screenshot_20251209_08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Screenshot_20251209_08540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573" cy="1911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E74C8">
        <w:rPr>
          <w:rFonts w:ascii="Times New Roman" w:hAnsi="Times New Roman" w:cs="Times New Roman"/>
          <w:sz w:val="28"/>
          <w:szCs w:val="28"/>
        </w:rPr>
        <w:t>идеоролик «Здоровый образ жизни» (328 просмотров).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CBA8E5D" wp14:editId="1BF47030">
            <wp:extent cx="2091886" cy="1899259"/>
            <wp:effectExtent l="19050" t="0" r="3614" b="0"/>
            <wp:docPr id="268" name="Рисунок 14" descr="C:\Users\HP\Desktop\Screenshot_20251209_09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Screenshot_20251209_09072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541" cy="190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E74C8">
        <w:rPr>
          <w:rFonts w:ascii="Times New Roman" w:hAnsi="Times New Roman" w:cs="Times New Roman"/>
          <w:sz w:val="28"/>
          <w:szCs w:val="28"/>
        </w:rPr>
        <w:t>идеоролик «Я – за ЗОЖ!» (79 просмотров).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809238" wp14:editId="5E762B55">
            <wp:extent cx="2134280" cy="2134280"/>
            <wp:effectExtent l="19050" t="0" r="0" b="0"/>
            <wp:docPr id="176" name="Рисунок 1" descr="C:\Users\HP\Desktop\Screenshot_20251209_08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Screenshot_20251209_08520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924" cy="213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E74C8">
        <w:rPr>
          <w:rFonts w:ascii="Times New Roman" w:hAnsi="Times New Roman" w:cs="Times New Roman"/>
          <w:sz w:val="28"/>
          <w:szCs w:val="28"/>
        </w:rPr>
        <w:t>идеоролик «Мы за здоровый образ жизни» (138 просмотров).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76695689" wp14:editId="4229ACDF">
            <wp:extent cx="2561434" cy="2357367"/>
            <wp:effectExtent l="19050" t="0" r="0" b="0"/>
            <wp:docPr id="270" name="Рисунок 9" descr="C:\Users\HP\Desktop\Screenshot_20251209_08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Screenshot_20251209_08535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07" cy="2358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E74C8">
        <w:rPr>
          <w:rFonts w:ascii="Times New Roman" w:hAnsi="Times New Roman" w:cs="Times New Roman"/>
          <w:sz w:val="28"/>
          <w:szCs w:val="28"/>
        </w:rPr>
        <w:t>идеоролик «Скажи наркотика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0E74C8">
        <w:rPr>
          <w:rFonts w:ascii="Times New Roman" w:hAnsi="Times New Roman" w:cs="Times New Roman"/>
          <w:sz w:val="28"/>
          <w:szCs w:val="28"/>
        </w:rPr>
        <w:t xml:space="preserve"> – нет!» (100 просмотров).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3D9BE74" wp14:editId="636C4101">
            <wp:extent cx="2090120" cy="2243470"/>
            <wp:effectExtent l="19050" t="0" r="5380" b="0"/>
            <wp:docPr id="271" name="Рисунок 5" descr="C:\Users\HP\Desktop\Screenshot_20251209_08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Screenshot_20251209_08525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938" cy="224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E74C8">
        <w:rPr>
          <w:rFonts w:ascii="Times New Roman" w:hAnsi="Times New Roman" w:cs="Times New Roman"/>
          <w:sz w:val="28"/>
          <w:szCs w:val="28"/>
        </w:rPr>
        <w:t>идеоролик «Здоровый образ жизни и его составляющие» (</w:t>
      </w:r>
      <w:proofErr w:type="gramStart"/>
      <w:r w:rsidRPr="000E74C8">
        <w:rPr>
          <w:rFonts w:ascii="Times New Roman" w:hAnsi="Times New Roman" w:cs="Times New Roman"/>
          <w:sz w:val="28"/>
          <w:szCs w:val="28"/>
        </w:rPr>
        <w:t>151  просмотр</w:t>
      </w:r>
      <w:proofErr w:type="gramEnd"/>
      <w:r w:rsidRPr="000E74C8">
        <w:rPr>
          <w:rFonts w:ascii="Times New Roman" w:hAnsi="Times New Roman" w:cs="Times New Roman"/>
          <w:sz w:val="28"/>
          <w:szCs w:val="28"/>
        </w:rPr>
        <w:t>).</w:t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B06AD89" wp14:editId="5A3C495E">
            <wp:extent cx="1969239" cy="1971185"/>
            <wp:effectExtent l="19050" t="0" r="0" b="0"/>
            <wp:docPr id="272" name="Рисунок 12" descr="C:\Users\HP\Desktop\Screenshot_20251209_085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Screenshot_20251209_08571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032" cy="1969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E74C8">
        <w:rPr>
          <w:rFonts w:ascii="Times New Roman" w:hAnsi="Times New Roman" w:cs="Times New Roman"/>
          <w:sz w:val="28"/>
          <w:szCs w:val="28"/>
        </w:rPr>
        <w:t>идеоролик «Всемирный день здорового питания» (63 просмотра).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5D78ADE" wp14:editId="48F739D2">
            <wp:extent cx="2011769" cy="1849507"/>
            <wp:effectExtent l="19050" t="0" r="7531" b="0"/>
            <wp:docPr id="273" name="Рисунок 8" descr="C:\Users\HP\Desktop\Screenshot_20251209_085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Screenshot_20251209_08534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455" cy="1849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2E7E21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E21"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«Скажи наркотикам – нет!» (146 просмотров).</w:t>
      </w:r>
    </w:p>
    <w:p w:rsidR="001534F2" w:rsidRPr="002E7E21" w:rsidRDefault="001534F2" w:rsidP="001534F2">
      <w:pPr>
        <w:tabs>
          <w:tab w:val="left" w:pos="1172"/>
        </w:tabs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pStyle w:val="1"/>
        <w:spacing w:before="0" w:line="0" w:lineRule="atLeast"/>
        <w:ind w:firstLine="709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  <w:r w:rsidRPr="000E74C8">
        <w:rPr>
          <w:rFonts w:ascii="Times New Roman" w:eastAsia="Times New Roman" w:hAnsi="Times New Roman" w:cs="Times New Roman"/>
          <w:u w:val="single"/>
          <w:lang w:eastAsia="ru-RU"/>
        </w:rPr>
        <w:t>Экологическое воспитание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Формирование чувства единства человека и природы является одним из условий освоения экологической культуры человечества. Чувство единства человека и природы, как нравственное чувство, очень сложно и объемно. Без формирования зачатков этого чувства в дальнейшее осознание человеком своей неразрывной связи с окружающим миром очень осложняется</w:t>
      </w:r>
      <w:r w:rsidRPr="000E74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Проводя мероприятия экологической направленности, музей стремится к привлечению внимания посетителей разных возрастных групп к внимательному и бережному обращению к окружающему миру</w:t>
      </w:r>
      <w:r w:rsidRPr="000E74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По данному направлению были проведены следующие мероприятия: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«Про зелёные леса и лесные чудеса»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Ежегодно 21 марта отмечается Международный день леса. Основная задача этого праздника - повышение осведомлённости жителей планеты о значимости леса, её защиты, воспроизводства и восстановления. 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Ребята детского сада «Сказка» отправились в путешествие «Про зелёные леса и лесные </w:t>
      </w:r>
      <w:proofErr w:type="gramStart"/>
      <w:r w:rsidRPr="000E74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чудеса»  по</w:t>
      </w:r>
      <w:proofErr w:type="gramEnd"/>
      <w:r w:rsidRPr="000E74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станциям. Дети отгадали загадки о деревьях; среди лесных карточек выбрали лекарственные растения и узнали об их лечебных свойствах; разгадали тайные ягоды; нашли лишний гриб из четырёх предложенных и подобрали каждому животному свой дом. 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заключение мероприятия ребята вспомнили лесные правила.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71F897" wp14:editId="625AA7BF">
            <wp:extent cx="1531087" cy="1148316"/>
            <wp:effectExtent l="19050" t="0" r="0" b="0"/>
            <wp:docPr id="390" name="Рисунок 3" descr="C:\Users\HP\Desktop\IMG_20250324_10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324_10584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31" cy="1190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E243FF" wp14:editId="65575FE8">
            <wp:extent cx="1531088" cy="1148317"/>
            <wp:effectExtent l="19050" t="0" r="0" b="0"/>
            <wp:docPr id="391" name="Рисунок 2" descr="C:\Users\HP\Desktop\IMG_20250324_11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324_113528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186" cy="1162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07320D" wp14:editId="031816B6">
            <wp:extent cx="1516916" cy="1137684"/>
            <wp:effectExtent l="19050" t="0" r="7084" b="0"/>
            <wp:docPr id="392" name="Рисунок 1" descr="C:\Users\HP\Desktop\IMG_20250324_11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324_11125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601" cy="1151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«Международный день птиц»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1 апреля ежегодно отмечается Международный день птиц. Это экологический праздник, посвящённый защите и поддержанию видового разнообразия пернатых.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музее прошло мероприятие «Международный день птиц» для ребят датского сада «Сказка».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узнали о Дне птиц и о его предназначении.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Ведущая рассказала об угрозах со стороны человека, из-за которых пернатые страдают и о путях их решения.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заключение мероприятия ребята сыграли в музыкальную игру, собрали птичий </w:t>
      </w:r>
      <w:proofErr w:type="spellStart"/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пазл</w:t>
      </w:r>
      <w:proofErr w:type="spellEnd"/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посмотрели коллекцию птиц в зале природы и узнали интересные факты о них.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2BEC81" wp14:editId="061CE709">
            <wp:extent cx="1531074" cy="1148317"/>
            <wp:effectExtent l="19050" t="0" r="0" b="0"/>
            <wp:docPr id="393" name="Рисунок 2" descr="C:\Users\HP\Desktop\IMG_20250401_105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401_10565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217" cy="1150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D80A68" wp14:editId="0413EBDC">
            <wp:extent cx="1625589" cy="1156443"/>
            <wp:effectExtent l="19050" t="0" r="0" b="0"/>
            <wp:docPr id="394" name="Рисунок 1" descr="C:\Users\HP\Desktop\IMG_20250401_11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401_11301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348" cy="1156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4C139E" wp14:editId="00994CD3">
            <wp:extent cx="867499" cy="1156652"/>
            <wp:effectExtent l="19050" t="0" r="8801" b="0"/>
            <wp:docPr id="399" name="Рисунок 3" descr="C:\Users\HP\Desktop\IMG_20250401_11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401_11370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650" cy="116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24E584" wp14:editId="6685A888">
            <wp:extent cx="1531090" cy="1148316"/>
            <wp:effectExtent l="19050" t="0" r="0" b="0"/>
            <wp:docPr id="324" name="Рисунок 2" descr="C:\Users\HP\Desktop\IMG_20250402_11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402_11374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099" cy="115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«Крылья, лапы и хвосты»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Каждое живое существо с нетерпением ждёт весны, тепла, света, чего-то нового. Весна - время пробуждения, перемен. Но особенно долгожданное это время года для птиц.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птиц весна - это время возвращения на Родину. Неслучайно в дни возвращения птиц из тёплых стран отмечается День птиц.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Учащиеся Тужинской начальной школы приняли участие в зоологическом знакомстве «Кры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лья, лапы и хвосты», посвящённом</w:t>
      </w: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празднику пернатых. 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мероприятия ребята узнали о пользе птиц, об экологических проблемах, которые создаёт человек и о том, как человек может помочь птицам.</w:t>
      </w:r>
    </w:p>
    <w:p w:rsidR="001534F2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сопровождалось различными играми, где дети отгадали пение птиц, составили сказку, разгадали части тела фантастического животного и узнали интересные факты о крылатых.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9F5BDC" wp14:editId="6C93DF09">
            <wp:extent cx="1480141" cy="1110106"/>
            <wp:effectExtent l="19050" t="0" r="5759" b="0"/>
            <wp:docPr id="409" name="Рисунок 4" descr="C:\Users\HP\Desktop\IMG_20250404_11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404_11390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194" cy="1112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E04D7C" wp14:editId="5B097991">
            <wp:extent cx="820922" cy="1094562"/>
            <wp:effectExtent l="19050" t="0" r="0" b="0"/>
            <wp:docPr id="410" name="Рисунок 7" descr="C:\Users\HP\Desktop\IMG_20250404_12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50404_12295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14" cy="111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89A2B2" wp14:editId="5C33332C">
            <wp:extent cx="1474383" cy="1105786"/>
            <wp:effectExtent l="19050" t="0" r="0" b="0"/>
            <wp:docPr id="411" name="Рисунок 6" descr="C:\Users\HP\Desktop\IMG_20250404_12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0404_121215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398" cy="1120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3EF4C7" wp14:editId="11414F50">
            <wp:extent cx="842187" cy="1122916"/>
            <wp:effectExtent l="19050" t="0" r="0" b="0"/>
            <wp:docPr id="412" name="Рисунок 5" descr="C:\Users\HP\Desktop\IMG_20250404_12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404_12332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13" cy="113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«Знатоки леса»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Лес - это не просто место, где можно погулять и подышать свежим воздухом. Лес - это настоящий живой организм, в котором обитает множество растений и животных. Они все живут вместе и помогают друг другу.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лесу можно найти самые разные деревья, цветы, ягоды и грибы. Здесь живут птицы, звери и насекомые. Все они зависят друг от друга, чтобы выжить. Лесные жители находят в лесу еду, дом и защиту.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Сегодня в музее прошло мероприятие «Знатоки леса» для ребят детского сада «Сказка».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Дети отправились в лесное путешествие, где нашли все царства живой природы, сыграли в игры и узнали много интересного о лесе.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Кроме этого, в честь Дня государственного флага РФ ведущая рассказала о флаге и его символике.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8C5B73" wp14:editId="509D04C5">
            <wp:extent cx="1545267" cy="1158949"/>
            <wp:effectExtent l="19050" t="0" r="0" b="0"/>
            <wp:docPr id="560" name="Рисунок 5" descr="C:\Users\HP\Desktop\IMG_20250822_10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822_10362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287" cy="1157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CCEA09" wp14:editId="7A3B2765">
            <wp:extent cx="1540496" cy="1155371"/>
            <wp:effectExtent l="19050" t="0" r="2554" b="0"/>
            <wp:docPr id="572" name="Рисунок 4" descr="C:\Users\HP\Desktop\IMG_20250822_10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822_10253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54" cy="115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633C83" wp14:editId="5C1539F1">
            <wp:extent cx="869212" cy="1158949"/>
            <wp:effectExtent l="19050" t="0" r="7088" b="0"/>
            <wp:docPr id="573" name="Рисунок 3" descr="C:\Users\HP\Desktop\IMG_20250822_10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822_10152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04" cy="1158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5CAFEA" wp14:editId="3FD563EC">
            <wp:extent cx="1637414" cy="1210935"/>
            <wp:effectExtent l="19050" t="0" r="886" b="0"/>
            <wp:docPr id="574" name="Рисунок 2" descr="C:\Users\HP\Desktop\IMG_20250822_1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822_10002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903" cy="120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672C3F" wp14:editId="29197316">
            <wp:extent cx="895350" cy="1193799"/>
            <wp:effectExtent l="19050" t="0" r="0" b="0"/>
            <wp:docPr id="575" name="Рисунок 1" descr="C:\Users\HP\Desktop\IMG_20250822_10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822_10481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989" cy="119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«Животные-рекордсмены»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Природа не перестаёт удивлять нас красивыми цветами, удивительными созданиями, великолепными видами.</w:t>
      </w:r>
      <w:r w:rsidRPr="000E74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Животные, птицы, насекомые и рыбы - очень нужны нам - людям, ведь без них мир станет не таким интересным и красивым.</w:t>
      </w:r>
      <w:r w:rsidRPr="000E74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Животные - наши соседи на планете Земля, и они имеют такое же право на жизнь, как и люди. Мы должны относиться к ним с добротой и защищать их.</w:t>
      </w:r>
      <w:r w:rsidRPr="000E74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 xml:space="preserve">В музее для ребят начальной школы прошло увлекательное мероприятие </w:t>
      </w:r>
      <w:r w:rsidRPr="000E74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Дети узнали о самых больших, высоких, быстрых, маленьких и длинных животных в мире, а также выполнили интересные задания.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60D2C1" wp14:editId="2D82260F">
            <wp:extent cx="1618364" cy="1213773"/>
            <wp:effectExtent l="19050" t="0" r="886" b="0"/>
            <wp:docPr id="576" name="Рисунок 5" descr="C:\Users\HP\Desktop\IMG_20251010_10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1010_10192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078" cy="1221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FACF29" wp14:editId="54EA3D32">
            <wp:extent cx="893135" cy="1190847"/>
            <wp:effectExtent l="19050" t="0" r="2215" b="0"/>
            <wp:docPr id="577" name="Рисунок 4" descr="C:\Users\HP\Desktop\IMG_20251010_10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010_10501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403" cy="1205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3A972F" wp14:editId="17C6AEC2">
            <wp:extent cx="1601974" cy="1201480"/>
            <wp:effectExtent l="19050" t="0" r="0" b="0"/>
            <wp:docPr id="578" name="Рисунок 3" descr="C:\Users\HP\Desktop\IMG_20251010_10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010_102637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543" cy="120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2B034C" wp14:editId="592A44A3">
            <wp:extent cx="1553934" cy="1165451"/>
            <wp:effectExtent l="19050" t="0" r="8166" b="0"/>
            <wp:docPr id="579" name="Рисунок 2" descr="C:\Users\HP\Desktop\IMG_20251010_10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010_10452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97" cy="1171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980CBD" wp14:editId="752D7B3C">
            <wp:extent cx="1545267" cy="1158949"/>
            <wp:effectExtent l="19050" t="0" r="0" b="0"/>
            <wp:docPr id="580" name="Рисунок 1" descr="C:\Users\HP\Desktop\IMG_20251010_10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010_10021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460" cy="115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«Животный мир»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Мир животных поражает своим разнообразием и красотой. На нашей планете обитает огромное количество видов, каждый из которых уникален и приспособлен к своей среде обитания.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Животные обитают в различных средах: в лесах, пустынях, океанах и даже в горах. Они могут быть хищниками, которые охотятся на более слабых зверушек, и травоядными, поедающими растительную пищу.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Сегодня в музее прошло познавательное мероприятие «Животный мир» для ребят детского сада «Сказка».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Дети познакомились с животными, отгадав загадки, поделили их на домашних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и диких, и узнали интересные факты о них.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ходе игры «Чей голос?» участники отгадали пение различных птиц, а также узнали, чем питаются разные насекомые.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заключение мероприятия ребята посетили зал природы и посмотрели экспонаты животных.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CDD9F0F" wp14:editId="0D2C02CE">
            <wp:extent cx="1458875" cy="1094156"/>
            <wp:effectExtent l="19050" t="0" r="7975" b="0"/>
            <wp:docPr id="581" name="Рисунок 5" descr="C:\Users\HP\Desktop\IMG_20251107_11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1107_113827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213" cy="1093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C745227" wp14:editId="4580A0A6">
            <wp:extent cx="1460209" cy="1095154"/>
            <wp:effectExtent l="19050" t="0" r="6641" b="0"/>
            <wp:docPr id="582" name="Рисунок 4" descr="C:\Users\HP\Desktop\IMG_20251107_11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107_11411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920" cy="1094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29FCB28" wp14:editId="7741A8FA">
            <wp:extent cx="1446029" cy="1084521"/>
            <wp:effectExtent l="19050" t="0" r="1771" b="0"/>
            <wp:docPr id="583" name="Рисунок 3" descr="C:\Users\HP\Desktop\IMG_20251107_11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107_111600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643" cy="1087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CFC6AF1" wp14:editId="6A9F7D95">
            <wp:extent cx="1431852" cy="1073889"/>
            <wp:effectExtent l="19050" t="0" r="0" b="0"/>
            <wp:docPr id="584" name="Рисунок 2" descr="C:\Users\HP\Desktop\IMG_20251107_1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107_11002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17" cy="107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3A1BBC3" wp14:editId="6EACDA44">
            <wp:extent cx="1426979" cy="1070235"/>
            <wp:effectExtent l="19050" t="0" r="1771" b="0"/>
            <wp:docPr id="585" name="Рисунок 1" descr="C:\Users\HP\Desktop\IMG_20251107_11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107_11464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113" cy="107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«Храните чудо из чудес – леса, озёра, синь небес»</w:t>
      </w:r>
    </w:p>
    <w:p w:rsidR="001534F2" w:rsidRDefault="001534F2" w:rsidP="001534F2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</w:pPr>
    </w:p>
    <w:p w:rsidR="001534F2" w:rsidRDefault="001534F2" w:rsidP="001534F2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</w:pPr>
      <w:r w:rsidRPr="00D2098C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Лес — это не просто место, где растут деревья. Это сложная система, которая помогает поддерживать природу в равновесии. В лесу живет множество растений и животных, которые находят там все необходимое для жизни. Леса выполняют важные задачи: они помогают регулировать климат, защищают почву от разрушения, сохраняют воду и поддерживают разнообразие живых существ.</w:t>
      </w:r>
      <w:r w:rsidRPr="00D2098C">
        <w:rPr>
          <w:rFonts w:ascii="Times New Roman" w:hAnsi="Times New Roman" w:cs="Times New Roman"/>
          <w:color w:val="000000"/>
          <w:sz w:val="28"/>
          <w:szCs w:val="26"/>
        </w:rPr>
        <w:br/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В музее прошло мероприятие «</w:t>
      </w:r>
      <w:r w:rsidRPr="00D2098C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Храните чудо из </w:t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чудес - леса, озёра, синь небес»</w:t>
      </w:r>
      <w:r w:rsidRPr="00D2098C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для ребят Детского дома.</w:t>
      </w:r>
      <w:r w:rsidRPr="00D2098C">
        <w:rPr>
          <w:rFonts w:ascii="Times New Roman" w:hAnsi="Times New Roman" w:cs="Times New Roman"/>
          <w:color w:val="000000"/>
          <w:sz w:val="28"/>
          <w:szCs w:val="26"/>
        </w:rPr>
        <w:br/>
      </w:r>
      <w:r w:rsidRPr="00D2098C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Дети приняли участие в интеллектуальной игре, состоящей из пяти лесных станций. На каждой станции было по четыре вопроса разной сложности.</w:t>
      </w:r>
      <w:r w:rsidRPr="00D2098C">
        <w:rPr>
          <w:rFonts w:ascii="Times New Roman" w:hAnsi="Times New Roman" w:cs="Times New Roman"/>
          <w:color w:val="000000"/>
          <w:sz w:val="28"/>
          <w:szCs w:val="26"/>
        </w:rPr>
        <w:br/>
      </w:r>
      <w:r w:rsidRPr="00D2098C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В ходе игры участники узнали об интересных жителях леса.</w:t>
      </w:r>
    </w:p>
    <w:p w:rsidR="001534F2" w:rsidRDefault="001534F2" w:rsidP="001534F2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30"/>
          <w:shd w:val="clear" w:color="auto" w:fill="FFFFFF"/>
          <w:lang w:eastAsia="ru-RU"/>
        </w:rPr>
        <w:drawing>
          <wp:inline distT="0" distB="0" distL="0" distR="0" wp14:anchorId="783E45E8" wp14:editId="080CC202">
            <wp:extent cx="1637414" cy="1228075"/>
            <wp:effectExtent l="19050" t="0" r="886" b="0"/>
            <wp:docPr id="4" name="Рисунок 3" descr="C:\Users\HP\Desktop\IMG_20251212_14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212_14592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526" cy="122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sz w:val="28"/>
          <w:szCs w:val="30"/>
          <w:shd w:val="clear" w:color="auto" w:fill="FFFFFF"/>
          <w:lang w:eastAsia="ru-RU"/>
        </w:rPr>
        <w:drawing>
          <wp:inline distT="0" distB="0" distL="0" distR="0" wp14:anchorId="6C7B696A" wp14:editId="55880B88">
            <wp:extent cx="1616132" cy="1212111"/>
            <wp:effectExtent l="19050" t="0" r="3118" b="0"/>
            <wp:docPr id="10" name="Рисунок 2" descr="C:\Users\HP\Desktop\IMG_20251212_15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212_152201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538" cy="122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sz w:val="28"/>
          <w:szCs w:val="30"/>
          <w:shd w:val="clear" w:color="auto" w:fill="FFFFFF"/>
          <w:lang w:eastAsia="ru-RU"/>
        </w:rPr>
        <w:drawing>
          <wp:inline distT="0" distB="0" distL="0" distR="0" wp14:anchorId="5F2F3C57" wp14:editId="322AD0F0">
            <wp:extent cx="1614815" cy="1211125"/>
            <wp:effectExtent l="19050" t="0" r="4435" b="0"/>
            <wp:docPr id="11" name="Рисунок 1" descr="C:\Users\HP\Desktop\IMG_20251212_15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212_15151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382" cy="121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«Путешествие Капельки»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12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Вода - это основа жизни на Земле.</w:t>
      </w:r>
      <w:r w:rsidRPr="000E12B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12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Без неё невозможна жизнь растений, животных и человека. Она является средой обитания для множества организмов и участвует в формировании климата и погоды. Поэтому важно бережно относиться к водным ресурсам и рационально их использовать.</w:t>
      </w:r>
      <w:r w:rsidRPr="000E12BF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музее прошло мероприятие «Путешествие Капельки»</w:t>
      </w:r>
      <w:r w:rsidRPr="000E12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учащихся Тужинской начальной школы.</w:t>
      </w:r>
      <w:r w:rsidRPr="000E12B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12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отправились в путешествие на поиски сестричек Капельки.</w:t>
      </w:r>
      <w:r w:rsidRPr="000E12B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12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ходе мероприятия дети узнали, что капельки живут в роднике, в реке, в пруду, в озере, в море и в океане.</w:t>
      </w:r>
      <w:r w:rsidRPr="000E12B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12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 время путешествия дети выполняли задания и играли в подвижные игры.</w:t>
      </w:r>
      <w:r w:rsidRPr="000E12B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12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заключение мероприятия участники узнали, что такое круговорот воды в природе и послушали советы, как беречь воду.</w:t>
      </w:r>
    </w:p>
    <w:p w:rsidR="001534F2" w:rsidRPr="000E12BF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6"/>
          <w:shd w:val="clear" w:color="auto" w:fill="FFFFFF"/>
          <w:lang w:eastAsia="ru-RU"/>
        </w:rPr>
        <w:drawing>
          <wp:inline distT="0" distB="0" distL="0" distR="0" wp14:anchorId="2F9E6047" wp14:editId="69E05C81">
            <wp:extent cx="1894810" cy="1421124"/>
            <wp:effectExtent l="19050" t="0" r="0" b="0"/>
            <wp:docPr id="162" name="Рисунок 6" descr="C:\Users\HP\Desktop\IMG_20251219_112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1219_112942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244" cy="142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6"/>
          <w:shd w:val="clear" w:color="auto" w:fill="FFFFFF"/>
          <w:lang w:eastAsia="ru-RU"/>
        </w:rPr>
        <w:drawing>
          <wp:inline distT="0" distB="0" distL="0" distR="0" wp14:anchorId="5F49C376" wp14:editId="2BDC76B6">
            <wp:extent cx="1896545" cy="1422423"/>
            <wp:effectExtent l="19050" t="0" r="8455" b="0"/>
            <wp:docPr id="163" name="Рисунок 5" descr="C:\Users\HP\Desktop\IMG_20251219_112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1219_112525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579" cy="1420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6"/>
          <w:shd w:val="clear" w:color="auto" w:fill="FFFFFF"/>
          <w:lang w:eastAsia="ru-RU"/>
        </w:rPr>
        <w:drawing>
          <wp:inline distT="0" distB="0" distL="0" distR="0" wp14:anchorId="43C2ECB9" wp14:editId="28004F6C">
            <wp:extent cx="1899661" cy="1424762"/>
            <wp:effectExtent l="19050" t="0" r="5339" b="0"/>
            <wp:docPr id="164" name="Рисунок 4" descr="C:\Users\HP\Desktop\IMG_20251219_11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219_111633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951" cy="142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6"/>
          <w:shd w:val="clear" w:color="auto" w:fill="FFFFFF"/>
          <w:lang w:eastAsia="ru-RU"/>
        </w:rPr>
        <w:drawing>
          <wp:inline distT="0" distB="0" distL="0" distR="0" wp14:anchorId="2EF3B063" wp14:editId="55C28ABF">
            <wp:extent cx="1935126" cy="1451361"/>
            <wp:effectExtent l="19050" t="0" r="7974" b="0"/>
            <wp:docPr id="165" name="Рисунок 3" descr="C:\Users\HP\Desktop\IMG_20251219_11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219_111033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475" cy="146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6"/>
          <w:shd w:val="clear" w:color="auto" w:fill="FFFFFF"/>
          <w:lang w:eastAsia="ru-RU"/>
        </w:rPr>
        <w:drawing>
          <wp:inline distT="0" distB="0" distL="0" distR="0" wp14:anchorId="2351B7DA" wp14:editId="1106E058">
            <wp:extent cx="1928014" cy="1446028"/>
            <wp:effectExtent l="19050" t="0" r="0" b="0"/>
            <wp:docPr id="167" name="Рисунок 2" descr="C:\Users\HP\Desktop\IMG_20251219_10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219_10590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205" cy="1450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pStyle w:val="1"/>
        <w:spacing w:before="0" w:line="0" w:lineRule="atLeast"/>
        <w:ind w:firstLine="709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  <w:r w:rsidRPr="000E74C8">
        <w:rPr>
          <w:rFonts w:ascii="Times New Roman" w:eastAsia="Times New Roman" w:hAnsi="Times New Roman" w:cs="Times New Roman"/>
          <w:u w:val="single"/>
          <w:lang w:eastAsia="ru-RU"/>
        </w:rPr>
        <w:t>Духовно-нравственное воспитание. Народная культура.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pStyle w:val="a4"/>
        <w:shd w:val="clear" w:color="auto" w:fill="FFFFFF"/>
        <w:spacing w:before="0" w:beforeAutospacing="0" w:after="0" w:afterAutospacing="0" w:line="0" w:lineRule="atLeast"/>
        <w:ind w:firstLine="709"/>
        <w:jc w:val="both"/>
        <w:rPr>
          <w:sz w:val="28"/>
          <w:szCs w:val="28"/>
          <w:shd w:val="clear" w:color="auto" w:fill="FFFFFF"/>
        </w:rPr>
      </w:pPr>
      <w:r w:rsidRPr="000E74C8">
        <w:rPr>
          <w:sz w:val="28"/>
          <w:szCs w:val="28"/>
          <w:shd w:val="clear" w:color="auto" w:fill="FFFFFF"/>
        </w:rPr>
        <w:t>Культуру России невозможно себе представить без народного искусства, которое раскрывает истоки духовной жизни русского народа, наглядно демонстрирует его моральные, эстетические ценности, художественные вкусы и является частью его истории. </w:t>
      </w:r>
    </w:p>
    <w:p w:rsidR="001534F2" w:rsidRPr="000E74C8" w:rsidRDefault="001534F2" w:rsidP="001534F2">
      <w:pPr>
        <w:pStyle w:val="a4"/>
        <w:shd w:val="clear" w:color="auto" w:fill="FFFFFF"/>
        <w:spacing w:before="0" w:beforeAutospacing="0" w:after="0" w:afterAutospacing="0" w:line="0" w:lineRule="atLeast"/>
        <w:ind w:firstLine="709"/>
        <w:jc w:val="both"/>
        <w:rPr>
          <w:sz w:val="28"/>
          <w:szCs w:val="28"/>
        </w:rPr>
      </w:pPr>
      <w:r w:rsidRPr="000E74C8">
        <w:rPr>
          <w:sz w:val="28"/>
          <w:szCs w:val="28"/>
        </w:rPr>
        <w:t>Народная культура - это дорожка от прошлого, через настоящее, в будущее, источник чистый и вечный. Поэтому познание детьми народной культуры, русского народного творчества, народного фольклора, находит отклик в детских сердцах, положительно влияет на эстетическое развитие детей, раскрывает творческие способности каждого ребёнка, формирует общую духовную культуру.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       Данное направление является одним из приоритетных. По этому направлению музей активно сотрудничает с Воскресенской церковью, настоятелем церкви- протоиереем Евгением Павловым. В текущем году музеем было </w:t>
      </w:r>
      <w:r w:rsidRPr="00CB1A79">
        <w:rPr>
          <w:rFonts w:ascii="Times New Roman" w:hAnsi="Times New Roman" w:cs="Times New Roman"/>
          <w:sz w:val="28"/>
          <w:szCs w:val="28"/>
          <w:lang w:eastAsia="ru-RU"/>
        </w:rPr>
        <w:t>проведено 5 совместных</w:t>
      </w:r>
      <w:r w:rsidRPr="000E74C8">
        <w:rPr>
          <w:rFonts w:ascii="Times New Roman" w:hAnsi="Times New Roman" w:cs="Times New Roman"/>
          <w:sz w:val="28"/>
          <w:szCs w:val="28"/>
          <w:lang w:eastAsia="ru-RU"/>
        </w:rPr>
        <w:t xml:space="preserve"> мероприятий.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«Рождественские забавы»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7 января в музее прошло мероприятие, посвященное светлому празднику Рождеству Христову для учащихся Воскресной школы. В ходе мероприятия ведущая познакомила участников с историей праздника, традициями. Далее ребята приняли участие в конкурсах и подвижных играх. Отец Евгений и матушка Ольга поздравили ребят и педагогов школы с праздником, подарили подарки. Мероприятие закончилось чаепитием, организованным родителями учащихся.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D941A5" wp14:editId="5CB84130">
            <wp:extent cx="2612874" cy="1469283"/>
            <wp:effectExtent l="0" t="0" r="0" b="0"/>
            <wp:docPr id="586" name="Рисунок 1" descr="C:\Users\HP\Desktop\-pl7LHdRU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-pl7LHdRUFg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95" cy="1482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«Дороги, ведущие к храму»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Так называлось мероприятие, сопровождающее выставку «Их предстательством хранимы», открывшуюся в музее 9 января.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Ведущая рассказала о церквях Тужинского района, священнослужителях, об архитектурных особенностях храмов.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заключение мероприятия перед участниками выступил отец Евгений.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3A9BE02" wp14:editId="41EB17F6">
            <wp:extent cx="1562986" cy="1172253"/>
            <wp:effectExtent l="19050" t="0" r="0" b="0"/>
            <wp:docPr id="587" name="Рисунок 6" descr="C:\Users\HP\Desktop\IMG_20250115_11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0115_11355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79" cy="1177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3030BE9" wp14:editId="56ECD7CA">
            <wp:extent cx="1545250" cy="1158949"/>
            <wp:effectExtent l="19050" t="0" r="0" b="0"/>
            <wp:docPr id="588" name="Рисунок 5" descr="C:\Users\HP\Desktop\IMG_20250115_11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115_113547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184" cy="1164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71F3AD2" wp14:editId="64206D58">
            <wp:extent cx="1531069" cy="1148316"/>
            <wp:effectExtent l="19050" t="0" r="0" b="0"/>
            <wp:docPr id="589" name="Рисунок 4" descr="C:\Users\HP\Desktop\IMG_20250115_11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115_112815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110" cy="115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B0FA7C1" wp14:editId="32A36856">
            <wp:extent cx="1501407" cy="1126069"/>
            <wp:effectExtent l="19050" t="0" r="3543" b="0"/>
            <wp:docPr id="590" name="Рисунок 3" descr="C:\Users\HP\Desktop\IMG_20250115_10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115_10591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776" cy="1128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1E6812F" wp14:editId="42F6CF07">
            <wp:extent cx="1501406" cy="1126067"/>
            <wp:effectExtent l="19050" t="0" r="3544" b="0"/>
            <wp:docPr id="591" name="Рисунок 2" descr="C:\Users\HP\Desktop\IMG_20250115_10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115_105900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347" cy="113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171090D" wp14:editId="3874F278">
            <wp:extent cx="1502719" cy="1127051"/>
            <wp:effectExtent l="19050" t="0" r="2231" b="0"/>
            <wp:docPr id="592" name="Рисунок 1" descr="C:\Users\HP\Desktop\IMG_20250115_11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115_113639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219" cy="1131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«Щедра талантами родная сторона»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Ремесло - это вид деятельности, направленный на создание полезных предметов, необходимых для жизни человека. Оно возникло вместе с появлением первых людей и прошло долгий путь развития.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музее прошло познавательное мероприятие «Щедра талантами родная сторона» для ребят детского сада «Родничок».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Ведущая рассказала о понятиях «Ремесло» и «Промысел»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E74C8">
        <w:rPr>
          <w:rFonts w:ascii="Times New Roman" w:hAnsi="Times New Roman" w:cs="Times New Roman"/>
          <w:sz w:val="28"/>
          <w:szCs w:val="28"/>
        </w:rPr>
        <w:t xml:space="preserve"> и какие особенности они имеют.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Дети узнали о народных умельцах Тужинского района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E74C8">
        <w:rPr>
          <w:rFonts w:ascii="Times New Roman" w:hAnsi="Times New Roman" w:cs="Times New Roman"/>
          <w:sz w:val="28"/>
          <w:szCs w:val="28"/>
        </w:rPr>
        <w:t xml:space="preserve"> и какие ремёсла ими были освоены.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заключение мероприятия ведущая провела тематическую экскурсию и мастер-класс, на котором участники попробовали себя в роли ремесленника.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86A8A7" wp14:editId="3E00FE50">
            <wp:extent cx="1586466" cy="1189824"/>
            <wp:effectExtent l="19050" t="0" r="0" b="0"/>
            <wp:docPr id="593" name="Рисунок 10" descr="C:\Users\HP\Desktop\IMG_20250213_10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IMG_20250213_103449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072" cy="1193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290F6A" wp14:editId="0D4132DF">
            <wp:extent cx="884718" cy="1174528"/>
            <wp:effectExtent l="19050" t="0" r="0" b="0"/>
            <wp:docPr id="594" name="Рисунок 9" descr="C:\Users\HP\Desktop\IMG-2025021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-20250213-WA0005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238" cy="1177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4954EE" wp14:editId="2D4BDF9E">
            <wp:extent cx="871732" cy="1157288"/>
            <wp:effectExtent l="19050" t="0" r="4568" b="0"/>
            <wp:docPr id="595" name="Рисунок 8" descr="C:\Users\HP\Desktop\IMG-2025021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-20250213-WA0004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786" cy="1158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CE69DE" wp14:editId="53C04FB3">
            <wp:extent cx="1811810" cy="1084521"/>
            <wp:effectExtent l="19050" t="0" r="0" b="0"/>
            <wp:docPr id="596" name="Рисунок 7" descr="C:\Users\HP\Desktop\IMG_20250213_11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50213_114422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475" cy="1094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BE6F01" wp14:editId="0BB53F33">
            <wp:extent cx="1310020" cy="1094665"/>
            <wp:effectExtent l="19050" t="0" r="4430" b="0"/>
            <wp:docPr id="597" name="Рисунок 6" descr="C:\Users\HP\Desktop\1739436141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1739436141996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904" cy="1097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«Масленица в лучших традициях»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Масленица - древнеславянский праздник проводов зимы и встречи весны.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Масленица - праздник переходящий и не имеет постоянного числа, он отмечается за 7 недель до Пасхи, в последнюю неделю перед Великим постом.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На мероприятии «Масленица в лучших традициях» учащиеся Тужинской начальной школы узнали историю появления этого праздника, почему так называется, для чего сжигают чучело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E74C8">
        <w:rPr>
          <w:rFonts w:ascii="Times New Roman" w:hAnsi="Times New Roman" w:cs="Times New Roman"/>
          <w:sz w:val="28"/>
          <w:szCs w:val="28"/>
        </w:rPr>
        <w:t xml:space="preserve"> и как связаны блины с этим праздником.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Беседа с ребятами сопровождалась масленичными играми, где дети сложили блинный </w:t>
      </w:r>
      <w:proofErr w:type="spellStart"/>
      <w:r w:rsidRPr="000E74C8">
        <w:rPr>
          <w:rFonts w:ascii="Times New Roman" w:hAnsi="Times New Roman" w:cs="Times New Roman"/>
          <w:sz w:val="28"/>
          <w:szCs w:val="28"/>
        </w:rPr>
        <w:t>пазл</w:t>
      </w:r>
      <w:proofErr w:type="spellEnd"/>
      <w:r w:rsidRPr="000E74C8">
        <w:rPr>
          <w:rFonts w:ascii="Times New Roman" w:hAnsi="Times New Roman" w:cs="Times New Roman"/>
          <w:sz w:val="28"/>
          <w:szCs w:val="28"/>
        </w:rPr>
        <w:t xml:space="preserve"> с пословицей, метали блины в кольцо и пытались поймать теннисный мячик с помощью ложки.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заключение мероприятия участники подвели итоги и получили сладкие призы.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464618" wp14:editId="79FBD3E4">
            <wp:extent cx="1516911" cy="1137684"/>
            <wp:effectExtent l="19050" t="0" r="7089" b="0"/>
            <wp:docPr id="598" name="Рисунок 5" descr="C:\Users\HP\Desktop\IMG_20250228_11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228_111019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30" cy="1148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FCD57A" wp14:editId="1A9688B5">
            <wp:extent cx="1516911" cy="1137684"/>
            <wp:effectExtent l="19050" t="0" r="7089" b="0"/>
            <wp:docPr id="599" name="Рисунок 4" descr="C:\Users\HP\Desktop\IMG_20250228_11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228_111001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757" cy="114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074400" wp14:editId="5DC868F9">
            <wp:extent cx="863452" cy="1151271"/>
            <wp:effectExtent l="19050" t="0" r="0" b="0"/>
            <wp:docPr id="600" name="Рисунок 3" descr="C:\Users\HP\Desktop\IMG_20250228_10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228_10582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47" cy="114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700267" wp14:editId="2019237A">
            <wp:extent cx="1515584" cy="1136687"/>
            <wp:effectExtent l="19050" t="0" r="8416" b="0"/>
            <wp:docPr id="601" name="Рисунок 2" descr="C:\Users\HP\Desktop\IMG_20250228_10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228_104306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878" cy="113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72D51C" wp14:editId="7366928C">
            <wp:extent cx="1516911" cy="1137684"/>
            <wp:effectExtent l="19050" t="0" r="7089" b="0"/>
            <wp:docPr id="602" name="Рисунок 1" descr="C:\Users\HP\Desktop\IMG_20250228_11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228_111630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38" cy="114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«Русские народные игры» 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Русские народные игры имеют многовековую историю, они сохранились до наших дней из глубокой старины, передаваясь из поколения в поколение, вбирая в себя лучшие национальные традиции.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музее прошло познавательное мероприятие «Русские народные игры» для ребят детского сада «Родничок».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Ведущая рассказала о русских народных играх, о считалках, о жеребьёвках и о </w:t>
      </w:r>
      <w:proofErr w:type="spellStart"/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певалках</w:t>
      </w:r>
      <w:proofErr w:type="spellEnd"/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534F2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беседы дети сыграли в различные народные игры, где самой старинной является «</w:t>
      </w:r>
      <w:proofErr w:type="spellStart"/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Калечина-малечина</w:t>
      </w:r>
      <w:proofErr w:type="spellEnd"/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10FCF8" wp14:editId="43C59687">
            <wp:extent cx="1601970" cy="1201479"/>
            <wp:effectExtent l="19050" t="0" r="0" b="0"/>
            <wp:docPr id="603" name="Рисунок 2" descr="C:\Users\HP\Desktop\IMG_20250407_10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407_104322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682" cy="120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2C8A1E" wp14:editId="5DBB68E7">
            <wp:extent cx="894080" cy="1192106"/>
            <wp:effectExtent l="19050" t="0" r="1270" b="0"/>
            <wp:docPr id="604" name="Рисунок 5" descr="C:\Users\HP\Desktop\IMG_20250407_11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407_111818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48" cy="1200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B4551C" wp14:editId="1632024B">
            <wp:extent cx="874085" cy="1165446"/>
            <wp:effectExtent l="19050" t="0" r="2215" b="0"/>
            <wp:docPr id="605" name="Рисунок 4" descr="C:\Users\HP\Desktop\IMG_20250407_11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407_110539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63" cy="117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8EB91C" wp14:editId="5960340C">
            <wp:extent cx="885161" cy="1180214"/>
            <wp:effectExtent l="19050" t="0" r="0" b="0"/>
            <wp:docPr id="606" name="Рисунок 3" descr="C:\Users\HP\Desktop\IMG_20250407_10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407_105702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913" cy="118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B99822" wp14:editId="1D0E4026">
            <wp:extent cx="1567475" cy="1175607"/>
            <wp:effectExtent l="19050" t="0" r="0" b="0"/>
            <wp:docPr id="607" name="Рисунок 1" descr="C:\Users\HP\Desktop\IMG_20250407_11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407_112850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294" cy="1182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«От Тайной вечери до Воскресения»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 светлый радостный праздник Пасхи в музее прошло мероприятие «От Тайной вечери до Воскресения» с участием учеников Воскресной школы, отца Евгения, матушки Ольги, педагогов школы, родителей. В ходе мероприятия ведущая рассказала об истории праздника, традициях, а также участники совершили путешествие в прошлое, прошли 6 исторических этапов, ответили на вопросы, поиграли в народные игры и, конечно же, услышали добрые слова поздравления и получили подарки от отца Евгения и матушки Ольги. А родители,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всегда, порадовали детей сладкими угощениями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BFA594" wp14:editId="41400C50">
            <wp:extent cx="1530528" cy="1148316"/>
            <wp:effectExtent l="19050" t="0" r="0" b="0"/>
            <wp:docPr id="608" name="Рисунок 2" descr="C:\Users\HP\Desktop\fPSqoulzW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fPSqoulzWW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116" cy="115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2521F8" wp14:editId="1894F6D2">
            <wp:extent cx="2038633" cy="1148316"/>
            <wp:effectExtent l="19050" t="0" r="0" b="0"/>
            <wp:docPr id="609" name="Рисунок 4" descr="C:\Users\HP\Desktop\O15zYAM68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O15zYAM680c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15" cy="1155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CD93F5" wp14:editId="5AB1E449">
            <wp:extent cx="1533304" cy="1150398"/>
            <wp:effectExtent l="19050" t="0" r="0" b="0"/>
            <wp:docPr id="610" name="Рисунок 3" descr="C:\Users\HP\Desktop\4auenuzd-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4auenuzd-_g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916" cy="115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8FACE4" wp14:editId="23E8A802">
            <wp:extent cx="2052281" cy="1156007"/>
            <wp:effectExtent l="19050" t="0" r="5119" b="0"/>
            <wp:docPr id="611" name="Рисунок 1" descr="C:\Users\HP\Desktop\HUgPh6GvD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HUgPh6GvDCA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817" cy="1161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«Культурное наследие христианской Руси»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славянской письменности и культуры ежегодно отмечается 24 мая.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Эта дата посвящена создателям славянской письменности - святым равноапостольным братьям Кириллу и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Мефодию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ребят Детского дома в музее прошло мероприятие «Культурное наследие христианской Руси».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Перед детьми выступил настоятель Храма Воскресения Христова, Отец Евгений.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Ведущая рассказала об алфавитах: Кириллице и глаголице и их отличиях, а также о трудоёмкой работе в написании монахами древнеславянских книг.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посмотрели видеоролик о жизни братьев Кирилла и Мефодия и сыграли в интеллектуальную игру.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820DE6" wp14:editId="2B5BFABC">
            <wp:extent cx="1515583" cy="1136688"/>
            <wp:effectExtent l="19050" t="0" r="8417" b="0"/>
            <wp:docPr id="612" name="Рисунок 3" descr="C:\Users\HP\Desktop\IMG_20250523_15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523_150413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967" cy="114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AED165" wp14:editId="07A3D408">
            <wp:extent cx="1521401" cy="1141052"/>
            <wp:effectExtent l="19050" t="0" r="2599" b="0"/>
            <wp:docPr id="613" name="Рисунок 4" descr="C:\Users\HP\Desktop\IMG_20250523_15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523_150610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371" cy="1154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09DD33" wp14:editId="1C77B108">
            <wp:extent cx="1502735" cy="1127052"/>
            <wp:effectExtent l="19050" t="0" r="2215" b="0"/>
            <wp:docPr id="614" name="Рисунок 2" descr="C:\Users\HP\Desktop\IMG_20250523_15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523_155258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35" cy="1143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CF3D63" wp14:editId="4772C702">
            <wp:extent cx="1502733" cy="1127051"/>
            <wp:effectExtent l="19050" t="0" r="2217" b="0"/>
            <wp:docPr id="615" name="Рисунок 1" descr="C:\Users\HP\Desktop\IMG_20250523_15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523_153751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990" cy="1129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«Культурное наследие христианской Руси» с мастер-классом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24 мая в России ежегодно отмечается День славянской письменности и культуры. Эта дата связана с появлением славянского алфавита, создателями которой являются братья Кирилл и Мефодий.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честь праздника в музее прошло мероприятие «Культурное наследие христианской Руси» с мастер-классом для группы дневного пребывания Центра социального обслуживания населения нашего посёлка.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Ведущая рассказала о Слове, каким оно бывает, об Азбуке и её создателях, а также показала видеоролик о жизни братьев Кирилла и Мефодия.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заключение мероприятия участники смастерили перо с подставкой.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497730" wp14:editId="326E2FA6">
            <wp:extent cx="1728934" cy="1297172"/>
            <wp:effectExtent l="19050" t="0" r="4616" b="0"/>
            <wp:docPr id="616" name="Рисунок 3" descr="C:\Users\HP\Desktop\IMG-2025052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-20250527-WA0001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101" cy="1309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26CA85" wp14:editId="13343AA5">
            <wp:extent cx="1723419" cy="1292567"/>
            <wp:effectExtent l="19050" t="0" r="0" b="0"/>
            <wp:docPr id="617" name="Рисунок 2" descr="C:\Users\HP\Desktop\IMG_20250527_10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527_103758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539" cy="129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BA75C0" wp14:editId="6D442E39">
            <wp:extent cx="1728932" cy="1297172"/>
            <wp:effectExtent l="19050" t="0" r="4618" b="0"/>
            <wp:docPr id="618" name="Рисунок 1" descr="C:\Users\HP\Desktop\IMG-202505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-20250527-WA0009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715" cy="129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«Под покровом Петра и Февронии» с мастер-классом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России 8 июля отмечается один из самых душевных праздников - День семьи, любви и верности.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этот день православные христиане чтут память святых благоверных Петра и Февронии Муромских, которые считаются покровителями брака и семьи.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музее прошло мероприятие «Под покровом Петра и Февронии» с мастер-классом для семей и группы дневного пребывания «Доверие» Центра социального обслуживания населения нашего посёлка.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Ведущая рассказала об истории возникновения праздника, о супругах Петре и Февронии Муромских, а также провела тематическую викторину и игру «Букет цветов».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Мероприятие сопровождалось мастер-классом «Символ праздника», на котором участники сделали своими руками ромашки.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AE3AFD" wp14:editId="1619E689">
            <wp:extent cx="1715386" cy="1286539"/>
            <wp:effectExtent l="19050" t="0" r="0" b="0"/>
            <wp:docPr id="619" name="Рисунок 4" descr="C:\Users\HP\Desktop\IMG_20250704_10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704_100813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21" cy="128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ADDB86" wp14:editId="7ACBA800">
            <wp:extent cx="1715387" cy="1286540"/>
            <wp:effectExtent l="19050" t="0" r="0" b="0"/>
            <wp:docPr id="620" name="Рисунок 3" descr="C:\Users\HP\Desktop\IMG_20250704_10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704_100804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657" cy="1297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F8FFCF" wp14:editId="787A931E">
            <wp:extent cx="1701209" cy="1276374"/>
            <wp:effectExtent l="19050" t="0" r="0" b="0"/>
            <wp:docPr id="621" name="Рисунок 2" descr="C:\Users\HP\Desktop\IMG_20250704_143119_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704_143119_933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086" cy="128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6AEDE5" wp14:editId="4E3537BE">
            <wp:extent cx="1703425" cy="1277571"/>
            <wp:effectExtent l="19050" t="0" r="0" b="0"/>
            <wp:docPr id="622" name="Рисунок 1" descr="C:\Users\HP\Desktop\IMG_20250704_10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704_104917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887" cy="128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«Забытые умения и ремёсла»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Большая, великая наша страна - много городов, деревень и сёл в ней. И везде живут добрые и умелые люди. О них в народе говорят: «Мастер на все руки». В каждом уголке России есть свои мастера-умельцы, и наш район не исключение.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Для ребят детского сада «Сказка» прошло познавательное мероприятие «Забытые умения и ремёсла».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Ведущая рассказала, что такое ремесло, какие особенности оно имеет и поведала о мужских и женских ремёслах.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Дети узнали о </w:t>
      </w:r>
      <w:proofErr w:type="spellStart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Тужинских</w:t>
      </w:r>
      <w:proofErr w:type="spellEnd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умельцах, сыграли в игру с веретеном и попробовали себя в роли мастера художественной росписи.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AA84DC9" wp14:editId="55BD0916">
            <wp:extent cx="1586466" cy="1189850"/>
            <wp:effectExtent l="19050" t="0" r="0" b="0"/>
            <wp:docPr id="625" name="Рисунок 6" descr="C:\Users\HP\Desktop\IMG_20250929_11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0929_114407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985" cy="118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0126E81" wp14:editId="6E2618B6">
            <wp:extent cx="1587796" cy="1190847"/>
            <wp:effectExtent l="19050" t="0" r="0" b="0"/>
            <wp:docPr id="626" name="Рисунок 5" descr="C:\Users\HP\Desktop\IMG_20250929_11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929_112119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458" cy="1190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68EF3C1" wp14:editId="752A13D8">
            <wp:extent cx="1587796" cy="1190847"/>
            <wp:effectExtent l="19050" t="0" r="0" b="0"/>
            <wp:docPr id="627" name="Рисунок 4" descr="C:\Users\HP\Desktop\IMG_20250929_12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929_120344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88" cy="1210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«День добра и уважения»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прошло мероприятие-поздравление Серебряных волонтёров с Днём добра и уважения.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Волонтёров пришли поздравить воспитанники детского сада «Сказка» под руководством </w:t>
      </w:r>
      <w:proofErr w:type="spellStart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Оносовой</w:t>
      </w:r>
      <w:proofErr w:type="spellEnd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Татьяны Витальевны.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Концерт детей получился ярким и зажигательным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завершение мероприятия сотрудники музея присоединились к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поздравлениям ребят и пожелали волонтёрам здоровья, семейного благополучия и успехов в их деятельности.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48326A" wp14:editId="6EC2EA8A">
            <wp:extent cx="2361816" cy="1116419"/>
            <wp:effectExtent l="19050" t="0" r="384" b="0"/>
            <wp:docPr id="628" name="Рисунок 4" descr="C:\Users\HP\Desktop\IMG-2025100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-20251001-WA0002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721" cy="1122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ACAEC3" wp14:editId="69B947C7">
            <wp:extent cx="2361815" cy="1116419"/>
            <wp:effectExtent l="19050" t="0" r="385" b="0"/>
            <wp:docPr id="629" name="Рисунок 3" descr="C:\Users\HP\Desktop\IMG-2025100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-20251001-WA0001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974" cy="111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038E70" wp14:editId="177C1CCE">
            <wp:extent cx="1520131" cy="1140097"/>
            <wp:effectExtent l="19050" t="0" r="3869" b="0"/>
            <wp:docPr id="630" name="Рисунок 2" descr="C:\Users\HP\Desktop\IMG_20251001_10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001_102256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235" cy="114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69D492" wp14:editId="6A0C8E53">
            <wp:extent cx="2384308" cy="1127051"/>
            <wp:effectExtent l="19050" t="0" r="0" b="0"/>
            <wp:docPr id="631" name="Рисунок 1" descr="C:\Users\HP\Desktop\IMG-2025100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-20251001-WA0003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382" cy="1134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«Забытые умения и ремёсла»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Большая, великая наша страна, и в каждом уголке России живут умелые люди. О них в народе говорят: «Мастер на все руки».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Тужинском районе много талантливых людей, и о них шла речь на сегодняшнем мероприятии «Забытые умения и ремёсла».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детского сада «Родничок» узнали о том, что такое «ремесло» и «промысел».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Ведущая рассказала о некоторых видах мужских и женских ремёсел, показала музейные экспонаты и поведала о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Тужинских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мастерах-умельцах.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BCE336" wp14:editId="2F657F63">
            <wp:extent cx="1630326" cy="1222744"/>
            <wp:effectExtent l="19050" t="0" r="7974" b="0"/>
            <wp:docPr id="632" name="Рисунок 5" descr="C:\Users\HP\Desktop\IMG_20251016_10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1016_103507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136" cy="122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D4BAAD" wp14:editId="730A6426">
            <wp:extent cx="1630326" cy="1222744"/>
            <wp:effectExtent l="19050" t="0" r="7974" b="0"/>
            <wp:docPr id="633" name="Рисунок 4" descr="C:\Users\HP\Desktop\IMG_20251016_10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016_101620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09" cy="122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B0F5D2" wp14:editId="4FD36868">
            <wp:extent cx="1630324" cy="1222744"/>
            <wp:effectExtent l="19050" t="0" r="7976" b="0"/>
            <wp:docPr id="634" name="Рисунок 3" descr="C:\Users\HP\Desktop\IMG_20251016_1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016_100006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809" cy="123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594601" wp14:editId="07DF879B">
            <wp:extent cx="1601972" cy="1201479"/>
            <wp:effectExtent l="19050" t="0" r="0" b="0"/>
            <wp:docPr id="635" name="Рисунок 2" descr="C:\Users\HP\Desktop\IMG_20251016_09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016_095957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102" cy="120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6206DF" wp14:editId="3CAE7061">
            <wp:extent cx="1601972" cy="1201479"/>
            <wp:effectExtent l="19050" t="0" r="0" b="0"/>
            <wp:docPr id="636" name="Рисунок 1" descr="C:\Users\HP\Desktop\IMG_20251016_10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016_104743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903" cy="1206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C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«День, который нас объединяет»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 музее в рамках акции «Ночь искусств» прошло мероприятие «День, который нас объединяет». В ходе мероприятия участники узнали историю появления Дня единства и примирения, который отмечается в нашей стране 4 ноября, историю и чудеса Казанской иконы Богородицы, а также, историю храмов Тужинского района, приняли участие в мастер-классе «Ангелочек». В заключительной части мероприятия о. Евгений раздал участникам информационные буклеты.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Мероприятие сопровождалось мини-выставкой с иконами Казанской Божией Матери, которые предоставили отец Евгений и матушка Ольга.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pStyle w:val="1"/>
        <w:spacing w:before="0" w:line="0" w:lineRule="atLeast"/>
        <w:jc w:val="center"/>
        <w:rPr>
          <w:rFonts w:ascii="Times New Roman" w:eastAsia="Times New Roman" w:hAnsi="Times New Roman" w:cs="Times New Roman"/>
          <w:u w:val="single"/>
          <w:lang w:eastAsia="ru-RU"/>
        </w:rPr>
      </w:pPr>
      <w:r w:rsidRPr="000E74C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B1A0B23" wp14:editId="012A05A6">
            <wp:extent cx="1375147" cy="1031359"/>
            <wp:effectExtent l="19050" t="0" r="0" b="0"/>
            <wp:docPr id="637" name="Рисунок 8" descr="C:\Users\HP\Desktop\IMG_20251103_10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51103_101059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978" cy="103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u w:val="single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27732B" wp14:editId="387A0580">
            <wp:extent cx="1375145" cy="1031359"/>
            <wp:effectExtent l="19050" t="0" r="0" b="0"/>
            <wp:docPr id="638" name="Рисунок 7" descr="C:\Users\HP\Desktop\IMG_20251103_10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51103_101013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869" cy="1034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u w:val="single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C31CC61" wp14:editId="5D7A66A6">
            <wp:extent cx="1375143" cy="1031359"/>
            <wp:effectExtent l="19050" t="0" r="0" b="0"/>
            <wp:docPr id="639" name="Рисунок 6" descr="C:\Users\HP\Desktop\IMG_20251103_10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1103_100105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819" cy="1043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pStyle w:val="1"/>
        <w:spacing w:before="0" w:line="0" w:lineRule="atLeast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</w:p>
    <w:p w:rsidR="001534F2" w:rsidRPr="000E74C8" w:rsidRDefault="001534F2" w:rsidP="001534F2">
      <w:pPr>
        <w:pStyle w:val="1"/>
        <w:spacing w:before="0" w:line="0" w:lineRule="atLeast"/>
        <w:jc w:val="center"/>
        <w:rPr>
          <w:rFonts w:ascii="Times New Roman" w:eastAsia="Times New Roman" w:hAnsi="Times New Roman" w:cs="Times New Roman"/>
          <w:u w:val="single"/>
          <w:lang w:eastAsia="ru-RU"/>
        </w:rPr>
      </w:pPr>
      <w:r w:rsidRPr="000E74C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BC0DE19" wp14:editId="71153F38">
            <wp:extent cx="1830668" cy="1029221"/>
            <wp:effectExtent l="19050" t="0" r="0" b="0"/>
            <wp:docPr id="641" name="Рисунок 4" descr="C:\Users\HP\Desktop\IMG-2025110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-20251103-WA0000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42" cy="1032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u w:val="single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72734E3" wp14:editId="1624D7E3">
            <wp:extent cx="1375145" cy="1031358"/>
            <wp:effectExtent l="19050" t="0" r="0" b="0"/>
            <wp:docPr id="643" name="Рисунок 2" descr="C:\Users\HP\Desktop\IMG_20251103_12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103_120058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425" cy="1029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u w:val="single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E7AD6C4" wp14:editId="698DD2A0">
            <wp:extent cx="1360968" cy="1020726"/>
            <wp:effectExtent l="19050" t="0" r="0" b="0"/>
            <wp:docPr id="644" name="Рисунок 1" descr="C:\Users\HP\Desktop\IMG_20251103_10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103_104957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233" cy="102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pStyle w:val="1"/>
        <w:spacing w:before="0" w:line="0" w:lineRule="atLeast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</w:p>
    <w:p w:rsidR="001534F2" w:rsidRDefault="001534F2" w:rsidP="001534F2">
      <w:pPr>
        <w:pStyle w:val="1"/>
        <w:spacing w:before="0" w:line="0" w:lineRule="atLeast"/>
        <w:jc w:val="center"/>
        <w:rPr>
          <w:rFonts w:ascii="Times New Roman" w:eastAsia="Times New Roman" w:hAnsi="Times New Roman" w:cs="Times New Roman"/>
          <w:u w:val="single"/>
          <w:lang w:eastAsia="ru-RU"/>
        </w:rPr>
      </w:pPr>
      <w:r w:rsidRPr="000E74C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0D63186" wp14:editId="34369CA6">
            <wp:extent cx="1863147" cy="882502"/>
            <wp:effectExtent l="19050" t="0" r="3753" b="0"/>
            <wp:docPr id="646" name="Рисунок 10" descr="C:\Users\HP\Desktop\3o2jZEr6NIAmgrCHC5VyukIB8_9S3HyMx2KyjfO34W2chFBYYyFuxpa4sIgMJLgQk-pvOFIjImz2PhgDU4T5cR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3o2jZEr6NIAmgrCHC5VyukIB8_9S3HyMx2KyjfO34W2chFBYYyFuxpa4sIgMJLgQk-pvOFIjImz2PhgDU4T5cRf1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157" cy="88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u w:val="single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E246446" wp14:editId="452799D9">
            <wp:extent cx="1182429" cy="886822"/>
            <wp:effectExtent l="19050" t="0" r="0" b="0"/>
            <wp:docPr id="647" name="Рисунок 9" descr="C:\Users\HP\Desktop\IMG_20251103_10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_20251103_105047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543" cy="891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rPr>
          <w:lang w:eastAsia="ru-RU"/>
        </w:rPr>
      </w:pPr>
    </w:p>
    <w:p w:rsidR="001534F2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«Верить или не верить»</w:t>
      </w:r>
    </w:p>
    <w:p w:rsidR="001534F2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</w:rPr>
      </w:pPr>
    </w:p>
    <w:p w:rsidR="001534F2" w:rsidRPr="00534027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Суеверия — это </w:t>
      </w:r>
      <w:r w:rsidRPr="00534027">
        <w:rPr>
          <w:rFonts w:ascii="Times New Roman" w:hAnsi="Times New Roman" w:cs="Times New Roman"/>
          <w:sz w:val="28"/>
        </w:rPr>
        <w:t>верования и обычаи, которые люди передают из</w:t>
      </w:r>
      <w:r>
        <w:rPr>
          <w:rFonts w:ascii="Times New Roman" w:hAnsi="Times New Roman" w:cs="Times New Roman"/>
          <w:sz w:val="28"/>
        </w:rPr>
        <w:t xml:space="preserve"> поколения в поколение. Они</w:t>
      </w:r>
      <w:r w:rsidRPr="00534027">
        <w:rPr>
          <w:rFonts w:ascii="Times New Roman" w:hAnsi="Times New Roman" w:cs="Times New Roman"/>
          <w:sz w:val="28"/>
        </w:rPr>
        <w:t xml:space="preserve"> есть почти во всех странах и касаются разных сторон жизни — от повседневных мелочей до важных событий. Люди часто верят, что суеверия могут предсказывать будущее, защищать от злых духов или объяснять непонятные вещи. Многие суеверия пришли из древних мифов и религий. Хотя в разных странах суеверия могут отличаться, они обычно отражают общие страхи и надежды людей.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«Верить или не верить?»</w:t>
      </w:r>
      <w:r w:rsidRPr="00F45836"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Под таким названием в музее прошло мероприятие о суевериях. В начале мероприятия ведущая познакомила участников мероприятия с видами суеверий, историей их появления, сравнила суеверия с народными приметами, а также рассказала о сновидениях:</w:t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</w:t>
      </w:r>
      <w:r w:rsidRPr="00F45836"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что такое толкование снов, и стоит ли доверять сонникам. Далее речь шла об астрологии, гороскопах, гадании на картах ТАРО. Верить во все это или не </w:t>
      </w:r>
      <w:r w:rsidRPr="00F45836">
        <w:rPr>
          <w:rFonts w:ascii="Times New Roman" w:hAnsi="Times New Roman" w:cs="Times New Roman"/>
          <w:sz w:val="28"/>
          <w:szCs w:val="26"/>
          <w:shd w:val="clear" w:color="auto" w:fill="FFFFFF"/>
        </w:rPr>
        <w:lastRenderedPageBreak/>
        <w:t xml:space="preserve">верить? В этом присутствующим помогал разбираться </w:t>
      </w:r>
      <w:proofErr w:type="spellStart"/>
      <w:r w:rsidRPr="00F45836">
        <w:rPr>
          <w:rFonts w:ascii="Times New Roman" w:hAnsi="Times New Roman" w:cs="Times New Roman"/>
          <w:sz w:val="28"/>
          <w:szCs w:val="26"/>
          <w:shd w:val="clear" w:color="auto" w:fill="FFFFFF"/>
        </w:rPr>
        <w:t>соведущий</w:t>
      </w:r>
      <w:proofErr w:type="spellEnd"/>
      <w:r w:rsidRPr="00F45836"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мероприятия Отец Евгений. Он провел опрос среди участников мероприятия, представил тематический тест и подробно ответил на все заданные вопросы.</w:t>
      </w:r>
    </w:p>
    <w:p w:rsidR="001534F2" w:rsidRPr="00F45836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32"/>
          <w:szCs w:val="28"/>
        </w:rPr>
      </w:pPr>
    </w:p>
    <w:p w:rsidR="001534F2" w:rsidRDefault="001534F2" w:rsidP="001534F2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45F5CF" wp14:editId="65F3CB6E">
            <wp:extent cx="1193145" cy="1590485"/>
            <wp:effectExtent l="19050" t="0" r="7005" b="0"/>
            <wp:docPr id="13" name="Рисунок 3" descr="C:\Users\HP\Desktop\IMG_20251215_134500_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215_134500_491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210" cy="1609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D034DE" wp14:editId="528916CB">
            <wp:extent cx="1188465" cy="1584252"/>
            <wp:effectExtent l="19050" t="0" r="0" b="0"/>
            <wp:docPr id="14" name="Рисунок 2" descr="C:\Users\HP\Desktop\IMG_20251215_134454_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215_134454_961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081" cy="15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3C4408" wp14:editId="530AE263">
            <wp:extent cx="1189450" cy="1585562"/>
            <wp:effectExtent l="19050" t="0" r="0" b="0"/>
            <wp:docPr id="280" name="Рисунок 1" descr="C:\Users\HP\Desktop\IMG_20251215_134534_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215_134534_567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170" cy="159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9BD6FD" wp14:editId="6C939EBE">
            <wp:extent cx="1203694" cy="1604549"/>
            <wp:effectExtent l="19050" t="0" r="0" b="0"/>
            <wp:docPr id="25" name="Рисунок 4" descr="C:\Users\HP\Desktop\IMG_20251215_134522_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215_134522_318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031" cy="161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«Новогоднее эхо»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  <w:r w:rsidRPr="00150FF1">
        <w:rPr>
          <w:rFonts w:ascii="Times New Roman" w:hAnsi="Times New Roman" w:cs="Times New Roman"/>
          <w:sz w:val="28"/>
          <w:szCs w:val="26"/>
          <w:shd w:val="clear" w:color="auto" w:fill="FFFFFF"/>
        </w:rPr>
        <w:t>Новый год — это время, когда весь мир замирает в ожидании чуда. В эту волшебную ночь каждый человек, будь то ребёнок или взрослый, верит в сказку и мечтает о чём-то особенном.</w:t>
      </w:r>
      <w:r w:rsidRPr="00150FF1"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         </w:t>
      </w:r>
      <w:r w:rsidRPr="00150FF1">
        <w:rPr>
          <w:rFonts w:ascii="Times New Roman" w:hAnsi="Times New Roman" w:cs="Times New Roman"/>
          <w:sz w:val="28"/>
          <w:szCs w:val="26"/>
          <w:shd w:val="clear" w:color="auto" w:fill="FFFFFF"/>
        </w:rPr>
        <w:t>Яркие ёлки, сверкающие гирлянды, блестящие игрушки и разноцветные огоньки создают атмосферу радости и веселья, объединяя людей.</w:t>
      </w:r>
      <w:r w:rsidRPr="00150FF1"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         В музее прошло мероприятие «Новогоднее эхо»</w:t>
      </w:r>
      <w:r w:rsidRPr="00150FF1"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для учащихся Тужинской начальной школы.</w:t>
      </w:r>
      <w:r w:rsidRPr="00150FF1"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         </w:t>
      </w:r>
      <w:r w:rsidRPr="00150FF1">
        <w:rPr>
          <w:rFonts w:ascii="Times New Roman" w:hAnsi="Times New Roman" w:cs="Times New Roman"/>
          <w:sz w:val="28"/>
          <w:szCs w:val="26"/>
          <w:shd w:val="clear" w:color="auto" w:fill="FFFFFF"/>
        </w:rPr>
        <w:t>Ребята узнали, что Новый год не всегда отмечался 1 января, и по каким причинам его праздновали в определённые дни.</w:t>
      </w:r>
      <w:r w:rsidRPr="00150FF1"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</w:t>
      </w:r>
      <w:r w:rsidRPr="00150FF1">
        <w:rPr>
          <w:rFonts w:ascii="Times New Roman" w:hAnsi="Times New Roman" w:cs="Times New Roman"/>
          <w:sz w:val="28"/>
          <w:szCs w:val="26"/>
          <w:shd w:val="clear" w:color="auto" w:fill="FFFFFF"/>
        </w:rPr>
        <w:t>Ведущая рассказала о символах волшебного праздника в России и в других странах.</w:t>
      </w:r>
      <w:r w:rsidRPr="00150FF1"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         </w:t>
      </w:r>
      <w:r w:rsidRPr="00150FF1">
        <w:rPr>
          <w:rFonts w:ascii="Times New Roman" w:hAnsi="Times New Roman" w:cs="Times New Roman"/>
          <w:sz w:val="28"/>
          <w:szCs w:val="26"/>
          <w:shd w:val="clear" w:color="auto" w:fill="FFFFFF"/>
        </w:rPr>
        <w:t>В ходе мероприятия дети отгадали новогодние загадки, ответили на вопросы, сыграли в снежки и отгадали все новогодние символы.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</w:p>
    <w:p w:rsidR="001534F2" w:rsidRDefault="001534F2" w:rsidP="001534F2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3DE25F" wp14:editId="3F224063">
            <wp:extent cx="1831015" cy="1373276"/>
            <wp:effectExtent l="19050" t="0" r="0" b="0"/>
            <wp:docPr id="267" name="Рисунок 3" descr="C:\Users\HP\Desktop\IMG_20251226_10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226_103302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786" cy="138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0CE2C5" wp14:editId="29645A03">
            <wp:extent cx="1828782" cy="1371600"/>
            <wp:effectExtent l="19050" t="0" r="18" b="0"/>
            <wp:docPr id="262" name="Рисунок 5" descr="C:\Users\HP\Desktop\IMG_20251226_10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1226_104532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67" cy="137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DDF2A5" wp14:editId="22B25758">
            <wp:extent cx="1828779" cy="1371600"/>
            <wp:effectExtent l="19050" t="0" r="21" b="0"/>
            <wp:docPr id="263" name="Рисунок 4" descr="C:\Users\HP\Desktop\IMG_20251226_11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226_110154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73" cy="13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2E7E21" w:rsidRDefault="001534F2" w:rsidP="002E7E21">
      <w:pPr>
        <w:jc w:val="center"/>
        <w:rPr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CD95AC" wp14:editId="1FF3C4FF">
            <wp:extent cx="1108456" cy="1477925"/>
            <wp:effectExtent l="19050" t="0" r="0" b="0"/>
            <wp:docPr id="265" name="Рисунок 2" descr="C:\Users\HP\Desktop\IMG_20251226_11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226_111434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56" cy="1506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D9387C" wp14:editId="5958E2AF">
            <wp:extent cx="1979872" cy="1484921"/>
            <wp:effectExtent l="19050" t="0" r="1328" b="0"/>
            <wp:docPr id="266" name="Рисунок 1" descr="C:\Users\HP\Desktop\IMG_20251226_11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226_110854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59" cy="1493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pStyle w:val="1"/>
        <w:spacing w:before="0" w:line="0" w:lineRule="atLeast"/>
        <w:ind w:firstLine="709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  <w:r w:rsidRPr="000E74C8">
        <w:rPr>
          <w:rFonts w:ascii="Times New Roman" w:eastAsia="Times New Roman" w:hAnsi="Times New Roman" w:cs="Times New Roman"/>
          <w:u w:val="single"/>
          <w:lang w:eastAsia="ru-RU"/>
        </w:rPr>
        <w:lastRenderedPageBreak/>
        <w:t>Антитеррор и экстремизм.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Терроризм является крайней формой проявления экстремизма. Это одно из наиболее тяжких преступлений, совершаемое с прямым умыслом насильственными обще опасными способами (поджог, взрыв, распыление отравляющих веществ, похищение людей, покушение на жизнь и убийство отдельных граждан, захват транспортных средств и зданий, вооружённое нападение, нападение на компьютерные сети и др.)</w:t>
      </w:r>
      <w:r w:rsidRPr="000E74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«Мошенничество». (422 просмотра).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FD3428" wp14:editId="29C6C18B">
            <wp:extent cx="1916075" cy="2173573"/>
            <wp:effectExtent l="19050" t="0" r="7975" b="0"/>
            <wp:docPr id="178" name="Рисунок 13" descr="C:\Users\HP\Desktop\Screenshot_20251209_08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Screenshot_20251209_085147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64" cy="2177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«Россия против террора». (456 просмотров).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FBB143" wp14:editId="7ACC20EB">
            <wp:extent cx="2064931" cy="1827857"/>
            <wp:effectExtent l="19050" t="0" r="0" b="0"/>
            <wp:docPr id="179" name="Рисунок 11" descr="C:\Users\HP\Desktop\Screenshot_20251209_08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Screenshot_20251209_085424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874" cy="1826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Акция «Правонарушение, преступление и подросток». </w:t>
      </w:r>
    </w:p>
    <w:p w:rsidR="001534F2" w:rsidRDefault="001534F2" w:rsidP="001534F2">
      <w:pPr>
        <w:spacing w:after="0" w:line="0" w:lineRule="atLeast"/>
        <w:ind w:firstLine="709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Сотрудники музея вручили учащимся Тужинской средней школы памятки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534F2" w:rsidRDefault="001534F2" w:rsidP="001534F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17BF73" wp14:editId="1E185DCB">
            <wp:extent cx="1762464" cy="1297139"/>
            <wp:effectExtent l="19050" t="0" r="9186" b="0"/>
            <wp:docPr id="169" name="Рисунок 1" descr="C:\Users\HP\Desktop\2025-03-27_13-36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2025-03-27_13-36-57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209" cy="129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D3055F" wp14:editId="6581D212">
            <wp:extent cx="1812180" cy="1297172"/>
            <wp:effectExtent l="19050" t="0" r="0" b="0"/>
            <wp:docPr id="299" name="Рисунок 2" descr="C:\Users\HP\Desktop\2025-03-27_13-37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2025-03-27_13-37-44.pn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736" cy="1296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«Обвиняется терроризм».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Терроризм несёт горе, слёзы, материальный ущерб, разрушения, человеческие жертвы. Терроризм во всех его проявлениях и формах представляет собой одну из самых серьёзных угроз миру и безопасности. Терроризм - это преступление против человечества.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музее для учащихся Тужинской средней школы прошло мероприятие «Обвиняется терроризм».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Ребята узнали о понятии «Терроризм», о его цели, о видах и формах, посмотрели видеоролик о самых крупных терактах России.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заключение мероприятия участники вспомнили правила поведения в толпе, при угрозе теракта, при захвате в заложники, а также разгадали тематический кроссворд и ответили на вопросы викторины.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64DE19" wp14:editId="78A92B96">
            <wp:extent cx="2169042" cy="1626781"/>
            <wp:effectExtent l="19050" t="0" r="2658" b="0"/>
            <wp:docPr id="648" name="Рисунок 1" descr="C:\Users\HP\Desktop\IMG_20250331_12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331_125720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378" cy="163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«Мы выбираем мир!»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Сотрудники музея вручили учащимся Тужинской средней школы памятки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FA16C7" wp14:editId="71487860">
            <wp:extent cx="1777852" cy="1218888"/>
            <wp:effectExtent l="19050" t="0" r="0" b="0"/>
            <wp:docPr id="395" name="Рисунок 5" descr="C:\Users\HP\Desktop\IMG_20250522_13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522_132619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792" cy="1227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3F01E6" wp14:editId="00389453">
            <wp:extent cx="1737404" cy="1212112"/>
            <wp:effectExtent l="19050" t="0" r="0" b="0"/>
            <wp:docPr id="172" name="Рисунок 4" descr="C:\Users\HP\Desktop\IMG_20250522_13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522_132532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157" cy="121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lastRenderedPageBreak/>
        <w:t>В социальной сети в ВК на странице музея сотрудники подготовили для подписчиков видеоролик «Терроризм». (242 просмотра).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9ED75F" wp14:editId="09B9193B">
            <wp:extent cx="2387246" cy="2034142"/>
            <wp:effectExtent l="19050" t="0" r="0" b="0"/>
            <wp:docPr id="181" name="Рисунок 6" descr="C:\Users\HP\Desktop\Screenshot_20251209_08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Screenshot_20251209_085313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966" cy="203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«Противодействие терроризму». (103 просмотра).</w:t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099361" wp14:editId="1367BCF3">
            <wp:extent cx="2798522" cy="1030261"/>
            <wp:effectExtent l="19050" t="0" r="1828" b="0"/>
            <wp:docPr id="182" name="Рисунок 4" descr="C:\Users\HP\Desktop\Screenshot_20251209_08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Screenshot_20251209_085244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366" cy="1030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«День солидарности в борьбе с терроризмом». (82 просмотра).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C871A0" wp14:editId="5DBBB534">
            <wp:extent cx="1969238" cy="1767595"/>
            <wp:effectExtent l="19050" t="0" r="0" b="0"/>
            <wp:docPr id="184" name="Рисунок 3" descr="C:\Users\HP\Desktop\Screenshot_20251209_08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Screenshot_20251209_085230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052" cy="1772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социальной сети в ВК на странице музея сотрудники подготовили для подписчиков видеоролик «Мы против терроризма». (70 просмотров).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2380EF" wp14:editId="3E15F9A9">
            <wp:extent cx="1771973" cy="1581337"/>
            <wp:effectExtent l="19050" t="0" r="0" b="0"/>
            <wp:docPr id="281" name="Рисунок 2" descr="C:\Users\HP\Desktop\Screenshot_20251209_08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Screenshot_20251209_085215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508" cy="1581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«Терроризм: истоки и последствия»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Терроризм в современном мире представляет собой одну из самых серьёзных угроз безопасности человечества. В условиях быстрого развития технологий террористические организации становятся всё более изощрёнными в своих методах. В связи с этим, и взрослые, и дети должны знать общие рекомендации данной проблемы.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музее прошло мероприятие «Терроризм: истоки и последствия» для учащихся Тужинской средней школы.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узнали, что такое терроризм, какая его цель, какие существуют виды и формы.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Дети сыграли в тематическую игру по станциям, где собирали </w:t>
      </w:r>
      <w:proofErr w:type="spellStart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пазл</w:t>
      </w:r>
      <w:proofErr w:type="spellEnd"/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распределяли действия по телефонному террору, ответили на вопросы викторины и составили план действий при обнаружении подозрительного предмета.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17A202" wp14:editId="61AF09DB">
            <wp:extent cx="1619694" cy="1214770"/>
            <wp:effectExtent l="19050" t="0" r="0" b="0"/>
            <wp:docPr id="649" name="Рисунок 2" descr="C:\Users\HP\Desktop\IMG_20251017_10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017_105720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705" cy="122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19FC64" wp14:editId="66F43608">
            <wp:extent cx="1616151" cy="1212112"/>
            <wp:effectExtent l="19050" t="0" r="3099" b="0"/>
            <wp:docPr id="650" name="Рисунок 1" descr="C:\Users\HP\Desktop\IMG_20251017_10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017_105158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436" cy="1219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«Обучение цифровой грамотности»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XXI век — эпоха технологий. Техника развивается стремительно. Всё больше людей используют телефоны в повседневной жизни. На смартфоны устанавливаются разнообразные приложения, упрощающие их жизнь. Однако не все умеют ими пользоваться, особенно старшее поколение.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музее прошло мероприятие-встреча «Обучение цифровой грамотности» для Серебряных волонтёров.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Беседу со старшим поколением провела руководитель МФЦ Кабанова Екатерина Сергеевна.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Она объяснила, как пользоваться </w:t>
      </w:r>
      <w:proofErr w:type="spellStart"/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Госуслугами</w:t>
      </w:r>
      <w:proofErr w:type="spellEnd"/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, оформлять заявления, записываться к врачу и многое другое.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Ведущая поведала истории обмана мошенниками разных людей и не только возрастных, но и молодых.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Екатерина Сергеевна помогла зарегистрироваться в МАХ многим слушателям.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заключение мероприятия участники задали интересующие их вопросы.</w:t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C9C977" wp14:editId="7542BE08">
            <wp:extent cx="1543936" cy="1157965"/>
            <wp:effectExtent l="19050" t="0" r="0" b="0"/>
            <wp:docPr id="651" name="Рисунок 2" descr="C:\Users\HP\Desktop\IMG_20251202_11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202_115934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818" cy="1161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74C8"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813703" wp14:editId="24283C8B">
            <wp:extent cx="1552022" cy="1164031"/>
            <wp:effectExtent l="19050" t="0" r="0" b="0"/>
            <wp:docPr id="652" name="Рисунок 1" descr="C:\Users\HP\Desktop\IMG_20251202_11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202_115912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740" cy="116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«Обучение цифровой грамотности»</w:t>
      </w:r>
    </w:p>
    <w:p w:rsidR="001534F2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6"/>
        </w:rPr>
      </w:pPr>
    </w:p>
    <w:p w:rsidR="001534F2" w:rsidRPr="00C97905" w:rsidRDefault="001534F2" w:rsidP="001534F2">
      <w:pPr>
        <w:pStyle w:val="a4"/>
        <w:spacing w:before="0" w:beforeAutospacing="0" w:after="0" w:afterAutospacing="0" w:line="0" w:lineRule="atLeast"/>
        <w:ind w:firstLine="709"/>
        <w:jc w:val="both"/>
        <w:rPr>
          <w:sz w:val="28"/>
        </w:rPr>
      </w:pPr>
      <w:r w:rsidRPr="00C97905">
        <w:rPr>
          <w:sz w:val="28"/>
        </w:rPr>
        <w:t>Телефон в жизни человека стал неотъемлемой частью современного общества. Он не только средство связи, но и многофункциональный инструмент, который помогает нам в повседневной жизни. С помощью телефона мы можем звонить, отправлять сообщения, пользоваться интернетом, получать доступ к информации и выполнять множество других задач.</w:t>
      </w:r>
    </w:p>
    <w:p w:rsidR="001534F2" w:rsidRPr="00C97905" w:rsidRDefault="001534F2" w:rsidP="001534F2">
      <w:pPr>
        <w:pStyle w:val="a4"/>
        <w:spacing w:before="0" w:beforeAutospacing="0" w:after="0" w:afterAutospacing="0" w:line="0" w:lineRule="atLeast"/>
        <w:ind w:firstLine="709"/>
        <w:jc w:val="both"/>
        <w:rPr>
          <w:sz w:val="28"/>
        </w:rPr>
      </w:pPr>
      <w:r w:rsidRPr="00C97905">
        <w:rPr>
          <w:sz w:val="28"/>
        </w:rPr>
        <w:t>Телефоны значительно упростили коммуникацию, сделав её более быстрой и удобной. Они позволяют нам оставаться на связи с друзьями, семьёй и коллегами в любой точке мира. Кроме того, современные смартфоны предлагают широкий спектр приложений для решения различных задач — от планирования расписания до поиска нужных мест и услуг.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6"/>
        </w:rPr>
        <w:t xml:space="preserve">В музее прошло очередное занятие </w:t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для серебряных волонтёров </w:t>
      </w:r>
      <w:r w:rsidRPr="00C95410">
        <w:rPr>
          <w:rFonts w:ascii="Times New Roman" w:hAnsi="Times New Roman" w:cs="Times New Roman"/>
          <w:sz w:val="28"/>
          <w:szCs w:val="26"/>
          <w:shd w:val="clear" w:color="auto" w:fill="FFFFFF"/>
        </w:rPr>
        <w:t>по компьютерной грамотности на смартфонах</w:t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Ведущей мероприятия была </w:t>
      </w:r>
      <w:proofErr w:type="spellStart"/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Ганжа</w:t>
      </w:r>
      <w:proofErr w:type="spellEnd"/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 Л.В..</w:t>
      </w:r>
      <w:r w:rsidRPr="00C95410"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Лидия Вениаминовна подробно рассказала, как пользоваться телефоном. 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 xml:space="preserve">Волонтёры изучили, какие приложения есть в гаджете, как с ними работать, что означает каждая иконка в меню телефона. Участники узнали, где находятся настройки телефона, для чего нужен </w:t>
      </w:r>
      <w:proofErr w:type="spellStart"/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блютуз</w:t>
      </w:r>
      <w:proofErr w:type="spellEnd"/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, какие сайты безвредные и многое другое.</w:t>
      </w:r>
      <w:r w:rsidRPr="00C95410">
        <w:rPr>
          <w:rFonts w:ascii="Times New Roman" w:hAnsi="Times New Roman" w:cs="Times New Roman"/>
          <w:sz w:val="28"/>
          <w:szCs w:val="26"/>
        </w:rPr>
        <w:br/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Занятие было интересным и поучительным.</w:t>
      </w:r>
      <w:r w:rsidRPr="00C95410">
        <w:rPr>
          <w:rFonts w:ascii="Times New Roman" w:hAnsi="Times New Roman" w:cs="Times New Roman"/>
          <w:sz w:val="28"/>
          <w:szCs w:val="26"/>
        </w:rPr>
        <w:br/>
      </w:r>
      <w:r w:rsidRPr="00C95410">
        <w:rPr>
          <w:rFonts w:ascii="Times New Roman" w:hAnsi="Times New Roman" w:cs="Times New Roman"/>
          <w:sz w:val="28"/>
          <w:szCs w:val="26"/>
          <w:shd w:val="clear" w:color="auto" w:fill="FFFFFF"/>
        </w:rPr>
        <w:t>Возрастные ученики были очень благодарны</w:t>
      </w:r>
      <w:r>
        <w:rPr>
          <w:rFonts w:ascii="Times New Roman" w:hAnsi="Times New Roman" w:cs="Times New Roman"/>
          <w:sz w:val="28"/>
          <w:szCs w:val="26"/>
          <w:shd w:val="clear" w:color="auto" w:fill="FFFFFF"/>
        </w:rPr>
        <w:t>.</w:t>
      </w:r>
    </w:p>
    <w:p w:rsidR="001534F2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6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C781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6A75ACB" wp14:editId="4D52DD5C">
            <wp:extent cx="2741523" cy="1265274"/>
            <wp:effectExtent l="19050" t="0" r="1677" b="0"/>
            <wp:docPr id="27" name="Рисунок 2" descr="C:\Users\HP\Desktop\bCOXX2GBo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bCOXX2GBoYU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847" cy="1264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78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02F46D" wp14:editId="2F67E9EB">
            <wp:extent cx="2734783" cy="1262163"/>
            <wp:effectExtent l="19050" t="0" r="8417" b="0"/>
            <wp:docPr id="28" name="Рисунок 3" descr="C:\Users\HP\Desktop\uZDT-74SM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uZDT-74SMpc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729" cy="12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C781B">
        <w:rPr>
          <w:rFonts w:ascii="Times New Roman" w:hAnsi="Times New Roman" w:cs="Times New Roman"/>
          <w:noProof/>
          <w:sz w:val="28"/>
          <w:szCs w:val="26"/>
          <w:shd w:val="clear" w:color="auto" w:fill="FFFFFF"/>
          <w:lang w:eastAsia="ru-RU"/>
        </w:rPr>
        <w:drawing>
          <wp:inline distT="0" distB="0" distL="0" distR="0" wp14:anchorId="40859AA3" wp14:editId="608A36E1">
            <wp:extent cx="2809210" cy="1296512"/>
            <wp:effectExtent l="19050" t="0" r="0" b="0"/>
            <wp:docPr id="12" name="Рисунок 4" descr="C:\Users\HP\Desktop\J0zRBcMQ2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J0zRBcMQ2WM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292" cy="13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78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684382" wp14:editId="07F2B00A">
            <wp:extent cx="2775574" cy="1280989"/>
            <wp:effectExtent l="19050" t="0" r="5726" b="0"/>
            <wp:docPr id="26" name="Рисунок 1" descr="C:\Users\HP\Desktop\D6Q_jvXVk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D6Q_jvXVkGc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613" cy="128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Акция «Предупреждён – значит вооружён»</w:t>
      </w:r>
    </w:p>
    <w:p w:rsidR="001534F2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1534F2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2CA7">
        <w:rPr>
          <w:rFonts w:ascii="Times New Roman" w:hAnsi="Times New Roman" w:cs="Times New Roman"/>
          <w:sz w:val="28"/>
          <w:szCs w:val="28"/>
        </w:rPr>
        <w:t xml:space="preserve">Сотрудники музея вручили учащимся Тужинской средней школы </w:t>
      </w:r>
      <w:r>
        <w:rPr>
          <w:rFonts w:ascii="Times New Roman" w:hAnsi="Times New Roman" w:cs="Times New Roman"/>
          <w:sz w:val="28"/>
          <w:szCs w:val="28"/>
        </w:rPr>
        <w:t>буклеты.</w:t>
      </w:r>
    </w:p>
    <w:p w:rsidR="001534F2" w:rsidRPr="00612CA7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12C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D272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5832FF" wp14:editId="46A91F6D">
            <wp:extent cx="2010551" cy="1403498"/>
            <wp:effectExtent l="19050" t="0" r="8749" b="0"/>
            <wp:docPr id="190" name="Рисунок 3" descr="C:\Users\HP\Desktop\IMG_20251224_09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224_094324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 r="1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65" cy="1406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277AAD" wp14:editId="429A3622">
            <wp:extent cx="1973404" cy="1403498"/>
            <wp:effectExtent l="19050" t="0" r="7796" b="0"/>
            <wp:docPr id="183" name="Рисунок 1" descr="C:\Users\HP\Desktop\IMG_20251224_09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224_092411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682" cy="14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pStyle w:val="1"/>
        <w:spacing w:before="0" w:line="0" w:lineRule="atLeast"/>
        <w:ind w:firstLine="709"/>
        <w:jc w:val="both"/>
        <w:rPr>
          <w:rFonts w:ascii="Times New Roman" w:eastAsia="Times New Roman" w:hAnsi="Times New Roman" w:cs="Times New Roman"/>
          <w:u w:val="single"/>
          <w:lang w:eastAsia="ru-RU"/>
        </w:rPr>
      </w:pPr>
      <w:r w:rsidRPr="000E74C8">
        <w:rPr>
          <w:rFonts w:ascii="Times New Roman" w:eastAsia="Times New Roman" w:hAnsi="Times New Roman" w:cs="Times New Roman"/>
          <w:u w:val="single"/>
          <w:lang w:eastAsia="ru-RU"/>
        </w:rPr>
        <w:t>Толерантность.</w:t>
      </w:r>
    </w:p>
    <w:p w:rsidR="001534F2" w:rsidRPr="00F024BB" w:rsidRDefault="001534F2" w:rsidP="001534F2">
      <w:pPr>
        <w:rPr>
          <w:lang w:eastAsia="ru-RU"/>
        </w:rPr>
      </w:pPr>
    </w:p>
    <w:p w:rsidR="001534F2" w:rsidRPr="002E7E21" w:rsidRDefault="001534F2" w:rsidP="001534F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E7E21">
        <w:rPr>
          <w:rFonts w:ascii="Times New Roman" w:eastAsia="Times New Roman" w:hAnsi="Times New Roman" w:cs="Times New Roman"/>
          <w:sz w:val="28"/>
          <w:szCs w:val="24"/>
          <w:lang w:eastAsia="ru-RU"/>
        </w:rPr>
        <w:t>Быть толерантным — значит уважать и принимать людей такими, какие они есть, несмотря на их различия. Это качество помогает строить гармоничные отношения, предотвращать конфликты и способствует созданию более доброго и открытого общества. Толерантность позволяет каждому человеку чувствовать себя защищённым и ценным, что в свою очередь способствует развитию позитивной атмосферы вокруг. Развитие толерантности — это важный шаг на пути к более справедливому и понимающему миру, где ценятся разнообразие и уникальность каждого индивида.</w:t>
      </w:r>
    </w:p>
    <w:p w:rsidR="001534F2" w:rsidRPr="00F024BB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данному направлению музеем были организованы следующие мероприятия: </w:t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«Дружба народов»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lastRenderedPageBreak/>
        <w:t>Что такое «Толерантность»? 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Понятие толерантности формировалось на протяжении многих веков, и во все времена оно считалось человеческой добродетелью.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Толерантность людей - это самое важное условие мира и согласия в семье, коллективе, обществе.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На мероприятии «Дружба народов» учащиеся Тужинской средней школы узнали, что такое толерантность, солидарность и мир, а также сыграли в интеллектуальную игру, где ответили на вопросы викторины, связанные с культурами разных народов; сыграли в игру с национальными костюмами и традиционными блюдами таких наций, как русские, марийцы, татары и удмурты.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заключение мероприятия участники разгадали слово «толерантность» на разных языках.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1B96C9" wp14:editId="0A746E18">
            <wp:extent cx="1630325" cy="1222744"/>
            <wp:effectExtent l="19050" t="0" r="7975" b="0"/>
            <wp:docPr id="653" name="Рисунок 2" descr="C:\Users\HP\Desktop\IMG_20250307_10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307_103935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017" cy="1224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B056BA" wp14:editId="1AFBE667">
            <wp:extent cx="916615" cy="1222152"/>
            <wp:effectExtent l="19050" t="0" r="0" b="0"/>
            <wp:docPr id="654" name="Рисунок 4" descr="C:\Users\HP\Desktop\IMG_20250307_11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307_110534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71" cy="122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C2C62C" wp14:editId="67396E22">
            <wp:extent cx="1554569" cy="1165927"/>
            <wp:effectExtent l="19050" t="0" r="7531" b="0"/>
            <wp:docPr id="655" name="Рисунок 3" descr="C:\Users\HP\Desktop\IMG_20250307_10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307_105029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744" cy="1164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42FAA0" wp14:editId="219591A9">
            <wp:extent cx="1559439" cy="1169582"/>
            <wp:effectExtent l="19050" t="0" r="2661" b="0"/>
            <wp:docPr id="656" name="Рисунок 1" descr="C:\Users\HP\Desktop\IMG_20250307_11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307_110538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51" cy="1178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C9310F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44546A" w:themeColor="text2"/>
          <w:sz w:val="28"/>
          <w:szCs w:val="36"/>
          <w:shd w:val="clear" w:color="auto" w:fill="FFFFFF"/>
        </w:rPr>
      </w:pPr>
      <w:r w:rsidRPr="00C9310F">
        <w:rPr>
          <w:rFonts w:ascii="Times New Roman" w:hAnsi="Times New Roman" w:cs="Times New Roman"/>
          <w:b/>
          <w:color w:val="44546A" w:themeColor="text2"/>
          <w:sz w:val="28"/>
          <w:szCs w:val="28"/>
          <w:u w:val="single"/>
          <w:lang w:eastAsia="ru-RU"/>
        </w:rPr>
        <w:t>М</w:t>
      </w:r>
      <w:r w:rsidRPr="00C9310F">
        <w:rPr>
          <w:rFonts w:ascii="Times New Roman" w:hAnsi="Times New Roman" w:cs="Times New Roman"/>
          <w:b/>
          <w:color w:val="44546A" w:themeColor="text2"/>
          <w:sz w:val="28"/>
          <w:szCs w:val="28"/>
          <w:u w:val="single"/>
          <w:shd w:val="clear" w:color="auto" w:fill="FFFFFF"/>
        </w:rPr>
        <w:t>узеем были организованы мероприятия,</w:t>
      </w:r>
      <w:r w:rsidRPr="00C9310F">
        <w:rPr>
          <w:rFonts w:ascii="Times New Roman" w:hAnsi="Times New Roman" w:cs="Times New Roman"/>
          <w:b/>
          <w:color w:val="44546A" w:themeColor="text2"/>
          <w:sz w:val="28"/>
          <w:szCs w:val="28"/>
          <w:u w:val="single"/>
          <w:lang w:eastAsia="ru-RU"/>
        </w:rPr>
        <w:t xml:space="preserve"> посвящённые Году </w:t>
      </w:r>
      <w:r w:rsidRPr="00C9310F">
        <w:rPr>
          <w:rStyle w:val="a9"/>
          <w:rFonts w:ascii="Times New Roman" w:hAnsi="Times New Roman" w:cs="Times New Roman"/>
          <w:color w:val="44546A" w:themeColor="text2"/>
          <w:sz w:val="28"/>
          <w:szCs w:val="36"/>
          <w:u w:val="single"/>
          <w:shd w:val="clear" w:color="auto" w:fill="FFFFFF"/>
        </w:rPr>
        <w:t>защитника Отечества</w:t>
      </w:r>
      <w:r w:rsidRPr="00C9310F">
        <w:rPr>
          <w:rFonts w:ascii="Times New Roman" w:hAnsi="Times New Roman" w:cs="Times New Roman"/>
          <w:color w:val="44546A" w:themeColor="text2"/>
          <w:sz w:val="28"/>
          <w:szCs w:val="36"/>
          <w:u w:val="single"/>
          <w:shd w:val="clear" w:color="auto" w:fill="FFFFFF"/>
        </w:rPr>
        <w:t> и </w:t>
      </w:r>
      <w:r w:rsidRPr="00C9310F">
        <w:rPr>
          <w:rStyle w:val="a9"/>
          <w:rFonts w:ascii="Times New Roman" w:hAnsi="Times New Roman" w:cs="Times New Roman"/>
          <w:color w:val="44546A" w:themeColor="text2"/>
          <w:sz w:val="28"/>
          <w:szCs w:val="36"/>
          <w:u w:val="single"/>
          <w:shd w:val="clear" w:color="auto" w:fill="FFFFFF"/>
        </w:rPr>
        <w:t>80-летия Победы в Великой Отечественной войне 1941–1945 годов</w:t>
      </w:r>
      <w:r w:rsidRPr="00C9310F">
        <w:rPr>
          <w:rFonts w:ascii="Times New Roman" w:hAnsi="Times New Roman" w:cs="Times New Roman"/>
          <w:color w:val="44546A" w:themeColor="text2"/>
          <w:sz w:val="28"/>
          <w:szCs w:val="36"/>
          <w:shd w:val="clear" w:color="auto" w:fill="FFFFFF"/>
        </w:rPr>
        <w:t>:</w:t>
      </w:r>
    </w:p>
    <w:p w:rsidR="001534F2" w:rsidRPr="00C9310F" w:rsidRDefault="001534F2" w:rsidP="001534F2">
      <w:pPr>
        <w:spacing w:after="0" w:line="0" w:lineRule="atLeast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6280A">
        <w:rPr>
          <w:rFonts w:ascii="Times New Roman" w:eastAsiaTheme="minorEastAsia" w:hAnsi="Times New Roman" w:cs="Times New Roman"/>
          <w:sz w:val="28"/>
          <w:szCs w:val="28"/>
        </w:rPr>
        <w:t>Час информации «Блокадные дни Ленинграда»</w:t>
      </w:r>
    </w:p>
    <w:p w:rsidR="001534F2" w:rsidRDefault="001534F2" w:rsidP="001534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 информации «И помнить страшно, и забыть нельзя»</w:t>
      </w:r>
    </w:p>
    <w:p w:rsidR="001534F2" w:rsidRDefault="001534F2" w:rsidP="001534F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6280A">
        <w:rPr>
          <w:rFonts w:ascii="Times New Roman" w:eastAsiaTheme="minorEastAsia" w:hAnsi="Times New Roman" w:cs="Times New Roman"/>
          <w:sz w:val="28"/>
          <w:szCs w:val="28"/>
        </w:rPr>
        <w:t>Час информации «Сталинград – гордая память истории»</w:t>
      </w:r>
    </w:p>
    <w:p w:rsidR="001534F2" w:rsidRDefault="001534F2" w:rsidP="001534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 информации «Горячие слёзы Афганистана»</w:t>
      </w:r>
    </w:p>
    <w:p w:rsidR="001534F2" w:rsidRDefault="001534F2" w:rsidP="001534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Фестиваль «Наследники Победы»</w:t>
      </w:r>
    </w:p>
    <w:p w:rsidR="001534F2" w:rsidRDefault="001534F2" w:rsidP="001534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Мероприятие-встреча «Дети военной поры»</w:t>
      </w:r>
    </w:p>
    <w:p w:rsidR="001534F2" w:rsidRDefault="001534F2" w:rsidP="001534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«Свеча Памяти»</w:t>
      </w:r>
    </w:p>
    <w:p w:rsidR="001534F2" w:rsidRDefault="001534F2" w:rsidP="001534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Информационный час «Не меркнет слава земляков»</w:t>
      </w:r>
    </w:p>
    <w:p w:rsidR="001534F2" w:rsidRDefault="001534F2" w:rsidP="001534F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Информационный час «День освобождения Донбасса»</w:t>
      </w:r>
    </w:p>
    <w:p w:rsidR="001534F2" w:rsidRDefault="001534F2" w:rsidP="001534F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>Час информации «Вечная слава неизвестным солдатам»</w:t>
      </w:r>
    </w:p>
    <w:p w:rsidR="001534F2" w:rsidRPr="00DD6D87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b/>
          <w:color w:val="44546A" w:themeColor="text2"/>
          <w:sz w:val="36"/>
          <w:szCs w:val="36"/>
          <w:u w:val="single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b/>
          <w:color w:val="1F4E79" w:themeColor="accent1" w:themeShade="80"/>
          <w:sz w:val="28"/>
          <w:szCs w:val="28"/>
          <w:u w:val="single"/>
          <w:lang w:eastAsia="ru-RU"/>
        </w:rPr>
      </w:pPr>
      <w:r w:rsidRPr="000E74C8">
        <w:rPr>
          <w:rFonts w:ascii="Times New Roman" w:hAnsi="Times New Roman" w:cs="Times New Roman"/>
          <w:b/>
          <w:color w:val="1F4E79" w:themeColor="accent1" w:themeShade="80"/>
          <w:sz w:val="28"/>
          <w:szCs w:val="28"/>
          <w:u w:val="single"/>
          <w:lang w:eastAsia="ru-RU"/>
        </w:rPr>
        <w:t>Мероприятия для детских оздоровительных лагерей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b/>
          <w:color w:val="1F4E79" w:themeColor="accent1" w:themeShade="80"/>
          <w:sz w:val="28"/>
          <w:szCs w:val="28"/>
          <w:u w:val="single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sz w:val="28"/>
          <w:szCs w:val="28"/>
          <w:lang w:eastAsia="ru-RU"/>
        </w:rPr>
        <w:t xml:space="preserve">Сотрудники музея активно работали в летний период по программе </w:t>
      </w:r>
      <w:r>
        <w:rPr>
          <w:rFonts w:ascii="Times New Roman" w:hAnsi="Times New Roman" w:cs="Times New Roman"/>
          <w:sz w:val="28"/>
          <w:szCs w:val="28"/>
          <w:lang w:eastAsia="ru-RU"/>
        </w:rPr>
        <w:t>«Безопасное лето-2025</w:t>
      </w:r>
      <w:r w:rsidRPr="00E279AD">
        <w:rPr>
          <w:rFonts w:ascii="Times New Roman" w:hAnsi="Times New Roman" w:cs="Times New Roman"/>
          <w:sz w:val="28"/>
          <w:szCs w:val="28"/>
          <w:lang w:eastAsia="ru-RU"/>
        </w:rPr>
        <w:t>».</w:t>
      </w:r>
      <w:r w:rsidRPr="000E74C8">
        <w:rPr>
          <w:rFonts w:ascii="Times New Roman" w:hAnsi="Times New Roman" w:cs="Times New Roman"/>
          <w:sz w:val="28"/>
          <w:szCs w:val="28"/>
          <w:lang w:eastAsia="ru-RU"/>
        </w:rPr>
        <w:t xml:space="preserve"> В рамках направлений программы в музее прошли следующие мероприятия: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«Незнайка на природе»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Природа невероятно разнообразна и жизненно важна для всех существ на Земле. Она дарит нам всё необходимое для существования. Красота и гармония природы обладают исцеляющей силой.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В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музее прошла увлекательная игровая программа «Незнайка на природе». Ребята летного лагеря отправились в поход вместе с Незнайкой, чтобы открыть царства живой природы.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Дети искали письмо, соединяли растения с их семенами, разгадывали ребус, отгадывали загадки и собирали грибы. После каждого нового открытия их ждали подвижные игры.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конце программы все царства были раскрыты, и ребята подвели итоги.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hd w:val="clear" w:color="auto" w:fill="FFFFFF"/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01C974" wp14:editId="199A1E71">
            <wp:extent cx="1527914" cy="1145937"/>
            <wp:effectExtent l="19050" t="0" r="0" b="0"/>
            <wp:docPr id="328" name="Рисунок 7" descr="C:\Users\HP\Desktop\IMG_20250530_10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50530_104907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801" cy="1156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8E8A7A" wp14:editId="1F63485C">
            <wp:extent cx="1516911" cy="1137684"/>
            <wp:effectExtent l="19050" t="0" r="7089" b="0"/>
            <wp:docPr id="420" name="Рисунок 6" descr="C:\Users\HP\Desktop\IMG_20250530_10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0530_103128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010" cy="1138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DBA353" wp14:editId="0B157FF2">
            <wp:extent cx="1502734" cy="1127051"/>
            <wp:effectExtent l="19050" t="0" r="2216" b="0"/>
            <wp:docPr id="554" name="Рисунок 4" descr="C:\Users\HP\Desktop\IMG_20250530_09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530_095459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492" cy="113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hd w:val="clear" w:color="auto" w:fill="FFFFFF"/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DA23C1" wp14:editId="159A8FD6">
            <wp:extent cx="1499191" cy="1124086"/>
            <wp:effectExtent l="19050" t="0" r="5759" b="0"/>
            <wp:docPr id="555" name="Рисунок 3" descr="C:\Users\HP\Desktop\IMG_20250530_115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530_115611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96" cy="1126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8CCDB8" wp14:editId="65BD08E6">
            <wp:extent cx="837315" cy="1116419"/>
            <wp:effectExtent l="19050" t="0" r="885" b="0"/>
            <wp:docPr id="556" name="Рисунок 2" descr="C:\Users\HP\Desktop\IMG_20250530_11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530_114017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552" cy="112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0B3F77" wp14:editId="6A8E7EE3">
            <wp:extent cx="1487231" cy="1115421"/>
            <wp:effectExtent l="19050" t="0" r="0" b="0"/>
            <wp:docPr id="558" name="Рисунок 3" descr="C:\Users\HP\Desktop\IMG_20250602_10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602_104913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923" cy="110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«Все на белом свете </w:t>
      </w:r>
      <w:proofErr w:type="spellStart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солнышкины</w:t>
      </w:r>
      <w:proofErr w:type="spellEnd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дети»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Солнце - это главный источник жизни на Земле. Без его живительных лучей не было бы ни растительного, ни животного мира, вечный мрак и вечный холод царили бы на земном шаре.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С древних времён люди наблюдали за Солнцем и поклонялись ему как богу, ведь именно оно даёт тепло и свет, от него зависят урожай и жизнь человека.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В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музее прошла игровая программа «Все на белом свете </w:t>
      </w:r>
      <w:proofErr w:type="spellStart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солнышкины</w:t>
      </w:r>
      <w:proofErr w:type="spellEnd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дети» для летного лагеря.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        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 узнали, почему жизнь на Земле невозможна без Солнца. Они также узнали о праздниках, связанных с этим небесным светилом, и о том, какие пословицы и поговорки о Солнце слагали люди.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Дети создали своё доброе солнышко, разгадали народный календарь и его 12 месяцев, вспомнили песенки о Солнце и сыграли в подвижные игры.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A6AF51" wp14:editId="50A0A2FF">
            <wp:extent cx="956931" cy="1275908"/>
            <wp:effectExtent l="19050" t="0" r="0" b="0"/>
            <wp:docPr id="663" name="Рисунок 6" descr="C:\Users\HP\Desktop\IMG_20250605_11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0605_111338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31" cy="128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99F21E" wp14:editId="55EA4ECD">
            <wp:extent cx="1692792" cy="1269595"/>
            <wp:effectExtent l="19050" t="0" r="2658" b="0"/>
            <wp:docPr id="665" name="Рисунок 4" descr="C:\Users\HP\Desktop\IMG_20250605_11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605_110453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008" cy="1276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DDE983" wp14:editId="145414AB">
            <wp:extent cx="948513" cy="1264684"/>
            <wp:effectExtent l="19050" t="0" r="3987" b="0"/>
            <wp:docPr id="666" name="Рисунок 3" descr="C:\Users\HP\Desktop\IMG_20250605_10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605_102802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343" cy="1267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A9A1EF" wp14:editId="1EB64869">
            <wp:extent cx="956931" cy="1275907"/>
            <wp:effectExtent l="19050" t="0" r="0" b="0"/>
            <wp:docPr id="668" name="Рисунок 1" descr="C:\Users\HP\Desktop\IMG_20250605_11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605_111932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39" cy="128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049DEA" wp14:editId="162AF593">
            <wp:extent cx="961803" cy="1282405"/>
            <wp:effectExtent l="19050" t="0" r="0" b="0"/>
            <wp:docPr id="669" name="Рисунок 4" descr="C:\Users\HP\Desktop\IMG_20250609_10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609_103115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628" cy="128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1BBA88" wp14:editId="07CFBABE">
            <wp:extent cx="1650262" cy="1237696"/>
            <wp:effectExtent l="19050" t="0" r="7088" b="0"/>
            <wp:docPr id="670" name="Рисунок 2" descr="C:\Users\HP\Desktop\IMG_20250609_09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609_095720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949" cy="124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«Мобильный телефон: этикет и безопасность»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Телефон, одно из величайших изобретений человечества, который изменил нашу жизнь. С конца XIX века он прошёл долгий путь, превратившись из примитивного средства связи в универсальный инструмент, который мы используем каждый день. Телефон стал неотъемлемой частью нашей жизни, влияя на общение, социальные структуры и поведение людей.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музее прошёл час информации «Мобильный телефон: этикет и безопасность» для ребят летнего лагеря.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мероприятии дети узнали об истории телефонов. Они выяснили, что такое «этикет» и «мобильный этикет», обсудили его основные правила. Для закрепления материала ребята проанализировали пример разговора по телефону и выбрали правильные ответы в нескольких ситуациях.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Участники узнали, как телефон влияет на здоровье человека, и получили советы по безопасному использованию.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заключение мероприятия ведущая поделилась информацией о различных видах телефонного мошенничества и дала рекомендации по противодействию им.</w:t>
      </w:r>
    </w:p>
    <w:p w:rsidR="001534F2" w:rsidRPr="000E74C8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3BBB80" wp14:editId="59950B58">
            <wp:extent cx="1573620" cy="1180214"/>
            <wp:effectExtent l="19050" t="0" r="7530" b="0"/>
            <wp:docPr id="369" name="Рисунок 1" descr="C:\Users\HP\Desktop\IMG_20250616_095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616_095633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347" cy="1185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E113BF" wp14:editId="66BF6BFD">
            <wp:extent cx="1558112" cy="1168585"/>
            <wp:effectExtent l="19050" t="0" r="3988" b="0"/>
            <wp:docPr id="370" name="Рисунок 1" descr="C:\Users\HP\Desktop\IMG_20250617_09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617_094936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89" cy="1184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«Жил да был иммунитет – розовые щечки».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Иммунитет – это важный аспект здоровья, который был неотъемлемой частью жизни людей в Древней Руси.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Древней Руси верили в то, что иммунитет находится в тесной связи с физическим и духовным здоровьем человека. Они придавали огромное значение правильному питанию, физическим упражнениям и бодрости духа. Старшие поколения передавали свои традиции молодым людям, чтобы те могли сохранить свое здоровье на протяжении всей жизни.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ходе мероприятия ребята узнали о том, как поддерживали иммунитет наши предки, вспомнили правила личной гигиены, разбирались в правильном питании, отгадывали загадки, соревновались в быстроте, ловкости.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9EAE70" wp14:editId="5A96DD3F">
            <wp:extent cx="1588292" cy="1190847"/>
            <wp:effectExtent l="19050" t="0" r="0" b="0"/>
            <wp:docPr id="371" name="Рисунок 6" descr="C:\Users\HP\Desktop\kBi4qw43Cf_MVchvceh_qaRyCrXpqtWY7XXWXyq7xEXBB4N9lkqlawEUAitsFYYKZ7OxvWN1XfSGfK6Tnqyl0S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kBi4qw43Cf_MVchvceh_qaRyCrXpqtWY7XXWXyq7xEXBB4N9lkqlawEUAitsFYYKZ7OxvWN1XfSGfK6Tnqyl0SrY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85" cy="1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B29C91" wp14:editId="272D48FC">
            <wp:extent cx="895350" cy="1194172"/>
            <wp:effectExtent l="19050" t="0" r="0" b="0"/>
            <wp:docPr id="373" name="Рисунок 5" descr="C:\Users\HP\Desktop\8wVI4vQDRi7RCiSXZ-1cM4iUxGE4JdCtcMMR0TR1ZyiiO3Rp8XMuo5dBoTxx0bDuJI3uior3gPV6JA5iVSOOdk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8wVI4vQDRi7RCiSXZ-1cM4iUxGE4JdCtcMMR0TR1ZyiiO3Rp8XMuo5dBoTxx0bDuJI3uior3gPV6JA5iVSOOdkJG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57" cy="1191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55AB04" wp14:editId="648E6628">
            <wp:extent cx="891732" cy="1189348"/>
            <wp:effectExtent l="19050" t="0" r="3618" b="0"/>
            <wp:docPr id="374" name="Рисунок 4" descr="C:\Users\HP\Desktop\IfYd-b2rB21Ocfi2fV_xrqQFy4s7_TnhXHJDu-JA-D1K-0O9LwzkwLWk_1sAV-QNF2rmAs3wIfGHd6_k0-wR_A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fYd-b2rB21Ocfi2fV_xrqQFy4s7_TnhXHJDu-JA-D1K-0O9LwzkwLWk_1sAV-QNF2rmAs3wIfGHd6_k0-wR_ABP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497" cy="120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России 8 июля отмечается один из самых душевных праздников - День семьи, любви и верности.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этот день православные христиане чтут память святых благоверных Петра и Февронии Муромских, которые считаются покровителями брака и семьи.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музее прошло мероприятие «Под покровом Петра и Февронии» с мастер-классом для семей и группы дневного пребывания «Доверие» Центра социального обслуживания населения нашего посёлка.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Ведущая рассказала об истории возникновения праздника, о супругах Петре и Февронии Муромских, а также провела тематическую викторину и игру «Букет цветов».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 мероприятии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«Под покровом Петра и Февронии»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детей спортивного лагеря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посвященном семье и семейным ценностям, участники узнали историю о </w:t>
      </w:r>
      <w:proofErr w:type="spellStart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муромских</w:t>
      </w:r>
      <w:proofErr w:type="spellEnd"/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святых, об устоях древнерусской семьи, ответили на вопросы викторины о семье, отгадали детские песенки по описанию.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5F20517" wp14:editId="70BA2728">
            <wp:extent cx="1703424" cy="1279096"/>
            <wp:effectExtent l="19050" t="0" r="0" b="0"/>
            <wp:docPr id="623" name="Рисунок 8" descr="C:\Users\HP\Desktop\eUxrUcLW8Y544eprm1sz4hNVDsAPxk6QVD-t2FtSTkb3wR3mRxx_ogm61bm5AM11goqz0-1f7TQRX2Hh4oSXhl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eUxrUcLW8Y544eprm1sz4hNVDsAPxk6QVD-t2FtSTkb3wR3mRxx_ogm61bm5AM11goqz0-1f7TQRX2Hh4oSXhl83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837" cy="1283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07D27A3" wp14:editId="4C6666AA">
            <wp:extent cx="1699179" cy="1275907"/>
            <wp:effectExtent l="19050" t="0" r="0" b="0"/>
            <wp:docPr id="624" name="Рисунок 7" descr="C:\Users\HP\Desktop\9rUhYWQJaKAuMgAiuD8Z8yY0R64nZtDfuEVIw-IIGcd4K6lLaWS2vo3ij_FnVEx7-DabNmxZdBtxdUqro8d6eMg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9rUhYWQJaKAuMgAiuD8Z8yY0R64nZtDfuEVIw-IIGcd4K6lLaWS2vo3ij_FnVEx7-DabNmxZdBtxdUqro8d6eMgt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58" cy="127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 xml:space="preserve">«Краеведческий калейдоскоп» 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Каждый из нас имеет свою малую родину - место, где мы родились и выросли, где сформировались наши первые впечатления и воспоминания.</w:t>
      </w:r>
      <w:r w:rsidRPr="000E74C8">
        <w:rPr>
          <w:rFonts w:ascii="Times New Roman" w:hAnsi="Times New Roman" w:cs="Times New Roman"/>
          <w:sz w:val="28"/>
          <w:szCs w:val="28"/>
        </w:rPr>
        <w:br/>
        <w:t>Малая родина - это не только место жительства, но и история, традиции, люди, которые живут рядом. Знание истории своего края помогает нам лучше понять себя и своё место в мире, а также сохранять наследие для будущих поколений.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0E74C8">
        <w:rPr>
          <w:rFonts w:ascii="Times New Roman" w:hAnsi="Times New Roman" w:cs="Times New Roman"/>
          <w:sz w:val="28"/>
          <w:szCs w:val="28"/>
        </w:rPr>
        <w:t>В музее прошло мероприятие «Краеведческий калейдоскоп» для школьного лагеря.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0E74C8">
        <w:rPr>
          <w:rFonts w:ascii="Times New Roman" w:hAnsi="Times New Roman" w:cs="Times New Roman"/>
          <w:sz w:val="28"/>
          <w:szCs w:val="28"/>
        </w:rPr>
        <w:t>Ребята отправились в увлекательное путешествие по станциям: они посетили водоёмы Тужинского района, узнали об истории военного времени, познакомились с природными достопримечательностями, побывали на заводах и изучили историю появления посёлка. На каждой остановке было загадано по 4 вопроса разной сложности. Дети со всеми заданиями отлично справились.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7D686B" wp14:editId="591B907C">
            <wp:extent cx="1852280" cy="1389211"/>
            <wp:effectExtent l="19050" t="0" r="0" b="0"/>
            <wp:docPr id="29" name="Рисунок 2" descr="C:\Users\HP\Desktop\IMG_20251029_11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029_112754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679" cy="139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«Не меркнет слава земляков»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C402D2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E21">
        <w:rPr>
          <w:rStyle w:val="a9"/>
          <w:rFonts w:ascii="Times New Roman" w:hAnsi="Times New Roman" w:cs="Times New Roman"/>
          <w:b w:val="0"/>
          <w:sz w:val="28"/>
          <w:szCs w:val="28"/>
        </w:rPr>
        <w:t>1 июля в России ежегодно отмечают День ветеранов боевых действий</w:t>
      </w:r>
      <w:r w:rsidRPr="002E7E21">
        <w:rPr>
          <w:rFonts w:ascii="Times New Roman" w:hAnsi="Times New Roman" w:cs="Times New Roman"/>
          <w:b/>
          <w:sz w:val="28"/>
          <w:szCs w:val="28"/>
        </w:rPr>
        <w:t>.</w:t>
      </w:r>
      <w:r w:rsidRPr="00C402D2">
        <w:rPr>
          <w:rFonts w:ascii="Times New Roman" w:hAnsi="Times New Roman" w:cs="Times New Roman"/>
          <w:sz w:val="28"/>
          <w:szCs w:val="28"/>
        </w:rPr>
        <w:t xml:space="preserve"> Это памятная дата, учреждённая в 2009 году по инициативе общественной организации «Боевое братство». </w:t>
      </w:r>
    </w:p>
    <w:p w:rsidR="001534F2" w:rsidRPr="00C402D2" w:rsidRDefault="001534F2" w:rsidP="001534F2">
      <w:pPr>
        <w:shd w:val="clear" w:color="auto" w:fill="FFFFFF"/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02D2">
        <w:rPr>
          <w:rFonts w:ascii="Times New Roman" w:hAnsi="Times New Roman" w:cs="Times New Roman"/>
          <w:sz w:val="28"/>
          <w:szCs w:val="28"/>
        </w:rPr>
        <w:t>Праздник посвящён людям, принимавшим участие в боевых действиях в составе российских и советских вооружённых сил, а также сотрудникам силовых ведомств, выполнявшим служебные задачи в условиях вооружённых конфликтов.</w:t>
      </w:r>
    </w:p>
    <w:p w:rsidR="001534F2" w:rsidRPr="00CC1D1C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прошло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мероприятие для спортивного лагеря. В ходе мероприятия ведущая рассказала участникам о 311 «Двинской»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Краснознаменной ордена Суворова 2 степени стрелковой дивизии, земляках-тужинцах, воевавших в составе дивизии, а также дети приняли участие в викторине «Что мы знаем о войне?»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82C70E" wp14:editId="611B2E0A">
            <wp:extent cx="2435568" cy="1286119"/>
            <wp:effectExtent l="19050" t="0" r="2832" b="0"/>
            <wp:docPr id="1" name="Рисунок 9" descr="C:\Users\HP\Desktop\FhF1iI-nHqomfRKSXntQ4SS6-OgmLNsSf33ekIHOhxlkPv4gS3bxgUP6R803nge7lY3_0rqiRElQyPc3F0ttma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FhF1iI-nHqomfRKSXntQ4SS6-OgmLNsSf33ekIHOhxlkPv4gS3bxgUP6R803nge7lY3_0rqiRElQyPc3F0ttmaR5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216" cy="1295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0E74C8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AC21A2F" wp14:editId="33737423">
            <wp:extent cx="1706333" cy="1279750"/>
            <wp:effectExtent l="19050" t="0" r="8167" b="0"/>
            <wp:docPr id="30" name="Рисунок 3" descr="C:\Users\HP\Desktop\IMG_20251030_09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030_095930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664" cy="1286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0E74C8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F3B2E3D" wp14:editId="4C69DDF5">
            <wp:extent cx="956932" cy="1275907"/>
            <wp:effectExtent l="19050" t="0" r="0" b="0"/>
            <wp:docPr id="31" name="Рисунок 2" descr="C:\Users\HP\Desktop\IMG_20251030_10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030_104823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263" cy="128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0E74C8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474ED54" wp14:editId="64C16384">
            <wp:extent cx="1687034" cy="1265275"/>
            <wp:effectExtent l="19050" t="0" r="8416" b="0"/>
            <wp:docPr id="160" name="Рисунок 1" descr="C:\Users\HP\Desktop\IMG_20251030_09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030_095935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83" cy="1285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u w:val="single"/>
          <w:lang w:eastAsia="ru-RU"/>
        </w:rPr>
      </w:pPr>
      <w:r w:rsidRPr="000E74C8"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u w:val="single"/>
          <w:lang w:eastAsia="ru-RU"/>
        </w:rPr>
        <w:t>Мастер-классы: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b/>
          <w:color w:val="2E74B5" w:themeColor="accent1" w:themeShade="BF"/>
          <w:sz w:val="28"/>
          <w:szCs w:val="28"/>
          <w:u w:val="single"/>
          <w:lang w:eastAsia="ru-RU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музее прошёл мастер-класс «Новогоднее вдохновение», на котором участники сделали ёлочные игрушки.</w:t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139B0A" wp14:editId="0D2FB18B">
            <wp:extent cx="1629009" cy="1221731"/>
            <wp:effectExtent l="19050" t="0" r="9291" b="0"/>
            <wp:docPr id="671" name="Рисунок 3" descr="C:\Users\HP\Desktop\IMG_20250106_10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106_100914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522" cy="1227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BACBFA" wp14:editId="0E3035A7">
            <wp:extent cx="1629011" cy="1221732"/>
            <wp:effectExtent l="19050" t="0" r="9289" b="0"/>
            <wp:docPr id="672" name="Рисунок 2" descr="C:\Users\HP\Desktop\IMG_20250106_11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106_111229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656" cy="122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Праздник Крещение Господне относится к числу главных православных праздников и отмечается в России 19 января. Это один из самых древних праздников христианской Церкви.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В музее, в честь праздника Крещение Господне, прошёл мастер-класс «Крещенский ангелок» для группы дневного пребывания Центра социального обслуживания населения нашего посёлка.</w:t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4C8">
        <w:rPr>
          <w:rFonts w:ascii="Times New Roman" w:hAnsi="Times New Roman" w:cs="Times New Roman"/>
          <w:sz w:val="28"/>
          <w:szCs w:val="28"/>
        </w:rPr>
        <w:t>На мероприятии участники при помощи лоскутов ткани и ниток смастерили красивых ангелочков.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A86F6A5" wp14:editId="56B113DF">
            <wp:extent cx="1601957" cy="1201479"/>
            <wp:effectExtent l="19050" t="0" r="0" b="0"/>
            <wp:docPr id="673" name="Рисунок 2" descr="C:\Users\HP\Desktop\IMG_20250117_11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117_110514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430" cy="1207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543C7C" wp14:editId="54A13F28">
            <wp:extent cx="905983" cy="1207964"/>
            <wp:effectExtent l="19050" t="0" r="8417" b="0"/>
            <wp:docPr id="674" name="Рисунок 1" descr="C:\Users\HP\Desktop\IMG_20250117_1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117_100946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996" cy="121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 мая – День национальной гордости и великого подвига нашего народа! Проходят годы, сменяются поколения, но День Великой Победы остается самым священным и значимым праздником нашей Отчизны. Каждый год, отмечая Великую Победу, мы вспоминаем какой ценой она досталась нашему народу и бережно храним память о подвиге и неисчерпаемой силе духа поколения Победителей.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честь 80-летия Великой Победы 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музее для ребят детского сада «Сказка»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прошёл мастер-класс «Голубь ми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ра».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Ведущая рассказала о значении голубя мира как символа надежды 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гармонии, а также о георгиевской ленте, символизирующей мужество, стойкость и память о подвигах.</w:t>
      </w:r>
      <w:r w:rsidRPr="000E74C8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Pr="000E74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 помощи бумаги, георгиевской ленты и шпажки дети сделали красивые поделки.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00C0C4" wp14:editId="3CEFF3DF">
            <wp:extent cx="1419367" cy="1064525"/>
            <wp:effectExtent l="19050" t="0" r="9383" b="0"/>
            <wp:docPr id="337" name="Рисунок 6" descr="C:\Users\HP\Desktop\IMG_20250507_11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50507_112442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654" cy="106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6B9597" wp14:editId="2656AB0F">
            <wp:extent cx="1401169" cy="1050878"/>
            <wp:effectExtent l="19050" t="0" r="8531" b="0"/>
            <wp:docPr id="342" name="Рисунок 5" descr="C:\Users\HP\Desktop\IMG_20250507_11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50507_111542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264" cy="1057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ED12D2" wp14:editId="52F80137">
            <wp:extent cx="1418722" cy="1064042"/>
            <wp:effectExtent l="19050" t="0" r="0" b="0"/>
            <wp:docPr id="343" name="Рисунок 4" descr="C:\Users\HP\Desktop\IMG_20250507_11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507_112947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691" cy="1068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Кукла - воплощение сокровенного мира детства, когда всё вокруг представляется живым и обещающим чудо. Человек взрослеет, но кукла - игрушка, кукла - образ, кукла - произведение искусства продолжает жить рядом с ним.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Во все времена кукла служила интересам не только детей, но и взрослых.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Кукла - посредник между миром взрослых и детей. Игра с куклой помогает детям познавать мир взрослых. Для взрослого человека общение с куклой - это маленькая дверь к своей юной душе, которая хочет ещё немножко побыть беспечной.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</w:t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В честь прошедшего праздника - Дня матери в музее прошёл мастер-класс по изготовлению кукол для группы дневного пребывания "Доверие" Центра социального обслуживания населения нашего посёлка.</w:t>
      </w:r>
      <w:r w:rsidRPr="000E74C8">
        <w:rPr>
          <w:rFonts w:ascii="Times New Roman" w:hAnsi="Times New Roman" w:cs="Times New Roman"/>
          <w:sz w:val="28"/>
          <w:szCs w:val="28"/>
        </w:rPr>
        <w:br/>
      </w:r>
      <w:r w:rsidRPr="000E74C8">
        <w:rPr>
          <w:rFonts w:ascii="Times New Roman" w:hAnsi="Times New Roman" w:cs="Times New Roman"/>
          <w:sz w:val="28"/>
          <w:szCs w:val="28"/>
          <w:shd w:val="clear" w:color="auto" w:fill="FFFFFF"/>
        </w:rPr>
        <w:t>При помощи лоскутов ткани и ниток участники своими руками сделали замечательных мамочек, держащих в своих крепких объятиях малюток.</w:t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0F538FA6" wp14:editId="13BA7FAA">
            <wp:extent cx="1575833" cy="1181888"/>
            <wp:effectExtent l="19050" t="0" r="5317" b="0"/>
            <wp:docPr id="675" name="Рисунок 4" descr="C:\Users\HP\Desktop\IMG_20251203_11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1203_112155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517" cy="1191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E74C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4C0649C" wp14:editId="13E0BC4C">
            <wp:extent cx="1573602" cy="1180214"/>
            <wp:effectExtent l="19050" t="0" r="7548" b="0"/>
            <wp:docPr id="676" name="Рисунок 3" descr="C:\Users\HP\Desktop\IMG_20251203_11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203_113902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807" cy="1183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</w:pPr>
      <w:r w:rsidRPr="006B2B4A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Новый год — это время волшебства и красоты. В эту пору всё вокруг наполняется особой атмосферой уюта и ожидания чудес. Волшебные огоньки на ёлке, сверкающие гирлянды, праздничные украшения создают неповторимое настроение. В эти дни каждый из нас может почувствовать себя частью чего-то большого и значимого. Волшебство Нового года дарит нам возможность верить в чудеса, исполнять мечты и творить чарующие праздничные игрушки.</w:t>
      </w:r>
      <w:r w:rsidRPr="006B2B4A">
        <w:rPr>
          <w:rFonts w:ascii="Times New Roman" w:hAnsi="Times New Roman" w:cs="Times New Roman"/>
          <w:color w:val="000000"/>
          <w:sz w:val="28"/>
          <w:szCs w:val="26"/>
        </w:rPr>
        <w:br/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         </w:t>
      </w:r>
      <w:r w:rsidRPr="006B2B4A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В музее прошёл мастер-класс по изготовлению ёлочек </w:t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для группы дневного пребывания «</w:t>
      </w:r>
      <w:r w:rsidRPr="006B2B4A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Дов</w:t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ерие»</w:t>
      </w:r>
      <w:r w:rsidRPr="006B2B4A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Центра социального обслуживания населения нашего посёлка.</w:t>
      </w:r>
      <w:r w:rsidRPr="006B2B4A">
        <w:rPr>
          <w:rFonts w:ascii="Times New Roman" w:hAnsi="Times New Roman" w:cs="Times New Roman"/>
          <w:color w:val="000000"/>
          <w:sz w:val="28"/>
          <w:szCs w:val="26"/>
        </w:rPr>
        <w:br/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          </w:t>
      </w:r>
      <w:r w:rsidRPr="006B2B4A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Все ёлочки получились красивые и необычные.</w:t>
      </w:r>
    </w:p>
    <w:p w:rsidR="001534F2" w:rsidRDefault="001534F2" w:rsidP="001534F2">
      <w:pPr>
        <w:spacing w:line="0" w:lineRule="atLeast"/>
        <w:jc w:val="both"/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</w:pP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6"/>
          <w:shd w:val="clear" w:color="auto" w:fill="FFFFFF"/>
          <w:lang w:eastAsia="ru-RU"/>
        </w:rPr>
        <w:drawing>
          <wp:inline distT="0" distB="0" distL="0" distR="0" wp14:anchorId="2FA45A65" wp14:editId="4F2CA3AA">
            <wp:extent cx="1965049" cy="1473804"/>
            <wp:effectExtent l="19050" t="0" r="0" b="0"/>
            <wp:docPr id="180" name="Рисунок 3" descr="C:\Users\HP\Desktop\IMG_20251225_094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1225_094514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39" cy="1489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sz w:val="28"/>
          <w:szCs w:val="26"/>
          <w:shd w:val="clear" w:color="auto" w:fill="FFFFFF"/>
          <w:lang w:eastAsia="ru-RU"/>
        </w:rPr>
        <w:drawing>
          <wp:inline distT="0" distB="0" distL="0" distR="0" wp14:anchorId="7E8F9BD4" wp14:editId="665A0382">
            <wp:extent cx="1962510" cy="1471900"/>
            <wp:effectExtent l="19050" t="0" r="0" b="0"/>
            <wp:docPr id="476" name="Рисунок 1" descr="C:\Users\HP\Desktop\IMG_20251225_094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1225_094526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666" cy="1476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6"/>
          <w:shd w:val="clear" w:color="auto" w:fill="FFFFFF"/>
          <w:lang w:eastAsia="ru-RU"/>
        </w:rPr>
        <w:drawing>
          <wp:inline distT="0" distB="0" distL="0" distR="0" wp14:anchorId="264576DB" wp14:editId="51ED8739">
            <wp:extent cx="2103008" cy="1474700"/>
            <wp:effectExtent l="19050" t="0" r="0" b="0"/>
            <wp:docPr id="261" name="Рисунок 2" descr="C:\Users\HP\Desktop\IMG_20251225_135101_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1225_135101_664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752" cy="1490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F2" w:rsidRPr="000E74C8" w:rsidRDefault="001534F2" w:rsidP="001534F2">
      <w:pPr>
        <w:spacing w:after="0" w:line="0" w:lineRule="atLeast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34F2" w:rsidRPr="000E74C8" w:rsidRDefault="001534F2" w:rsidP="001534F2">
      <w:pPr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534F2" w:rsidRPr="000E74C8" w:rsidRDefault="001534F2" w:rsidP="001534F2">
      <w:pPr>
        <w:pStyle w:val="1c"/>
        <w:spacing w:after="0" w:line="0" w:lineRule="atLeast"/>
        <w:rPr>
          <w:rFonts w:eastAsia="Calibri"/>
          <w:b/>
          <w:szCs w:val="28"/>
        </w:rPr>
      </w:pPr>
      <w:r w:rsidRPr="000E74C8">
        <w:rPr>
          <w:b/>
          <w:szCs w:val="28"/>
        </w:rPr>
        <w:t>Информация о деятельности МБУК «Тужинского районного краеведческого музея» по организации работы с несовершеннолетними, находящимися в социально опасном положении, по вовлечению их в социально-значимую деятельнос</w:t>
      </w:r>
      <w:r>
        <w:rPr>
          <w:b/>
          <w:szCs w:val="28"/>
        </w:rPr>
        <w:t>ть. 2025</w:t>
      </w:r>
      <w:r w:rsidRPr="000E74C8">
        <w:rPr>
          <w:b/>
          <w:szCs w:val="28"/>
        </w:rPr>
        <w:t xml:space="preserve"> г</w:t>
      </w:r>
    </w:p>
    <w:p w:rsidR="001534F2" w:rsidRPr="000E74C8" w:rsidRDefault="001534F2" w:rsidP="001534F2">
      <w:pPr>
        <w:pStyle w:val="1c"/>
        <w:spacing w:after="0" w:line="0" w:lineRule="atLeast"/>
        <w:rPr>
          <w:rFonts w:eastAsia="Calibri"/>
          <w:szCs w:val="28"/>
        </w:rPr>
      </w:pPr>
    </w:p>
    <w:p w:rsidR="001534F2" w:rsidRPr="000E74C8" w:rsidRDefault="001534F2" w:rsidP="001534F2">
      <w:pPr>
        <w:pStyle w:val="a4"/>
        <w:shd w:val="clear" w:color="auto" w:fill="FFFFFF"/>
        <w:spacing w:before="0" w:beforeAutospacing="0" w:after="0" w:afterAutospacing="0" w:line="0" w:lineRule="atLeast"/>
        <w:ind w:firstLine="709"/>
        <w:jc w:val="both"/>
        <w:rPr>
          <w:sz w:val="28"/>
          <w:szCs w:val="28"/>
        </w:rPr>
      </w:pPr>
      <w:r w:rsidRPr="000E74C8">
        <w:rPr>
          <w:sz w:val="28"/>
          <w:szCs w:val="28"/>
        </w:rPr>
        <w:t xml:space="preserve">Деятельность музея носит общественно-полезную, гражданско- патриотическую направленность – сохранение памяти, забота о ветеранах, </w:t>
      </w:r>
      <w:r w:rsidRPr="000E74C8">
        <w:rPr>
          <w:sz w:val="28"/>
          <w:szCs w:val="28"/>
        </w:rPr>
        <w:lastRenderedPageBreak/>
        <w:t>организация и участие в различных акциях, проектах. Все это способствует формированию патриотического мировоззрения, гражданской позиции личности подростка. Поэтому приоритетными направлениями в работе музея являются патриотическое воспитание подрастающего поколения, пропаганда здорового образа жизни, формирование толерантности, противодействие проявлениям экстремистской направленности, духовно-нравственное воспитание, мероприятия по экологическому воспитанию.</w:t>
      </w:r>
    </w:p>
    <w:p w:rsidR="001534F2" w:rsidRPr="000E74C8" w:rsidRDefault="001534F2" w:rsidP="001534F2">
      <w:pPr>
        <w:pStyle w:val="a4"/>
        <w:shd w:val="clear" w:color="auto" w:fill="FFFFFF"/>
        <w:spacing w:before="0" w:beforeAutospacing="0" w:after="0" w:afterAutospacing="0" w:line="0" w:lineRule="atLeast"/>
        <w:ind w:firstLine="709"/>
        <w:jc w:val="both"/>
        <w:rPr>
          <w:sz w:val="28"/>
          <w:szCs w:val="28"/>
        </w:rPr>
      </w:pPr>
      <w:r w:rsidRPr="000E74C8">
        <w:rPr>
          <w:sz w:val="28"/>
          <w:szCs w:val="28"/>
        </w:rPr>
        <w:t>Накоплен огромный опыт по формам работы, многие из которых стали традиционными: конференции, уроки мужества, тематические выставки, уроки-презентации, экскурсии, встречи с ветеранами, детьми войны.</w:t>
      </w:r>
    </w:p>
    <w:p w:rsidR="001534F2" w:rsidRPr="000E74C8" w:rsidRDefault="001534F2" w:rsidP="001534F2">
      <w:pPr>
        <w:pStyle w:val="a4"/>
        <w:shd w:val="clear" w:color="auto" w:fill="FFFFFF"/>
        <w:spacing w:before="0" w:beforeAutospacing="0" w:after="0" w:afterAutospacing="0" w:line="0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2025</w:t>
      </w:r>
      <w:r w:rsidRPr="000E74C8">
        <w:rPr>
          <w:sz w:val="28"/>
          <w:szCs w:val="28"/>
        </w:rPr>
        <w:t xml:space="preserve"> году 9 детей, находящихся в социально-опасном положении, вовлечены в социально-значимую деятельность учреждений культуры, в том числе и музея.</w:t>
      </w:r>
    </w:p>
    <w:p w:rsidR="001534F2" w:rsidRPr="000E74C8" w:rsidRDefault="001534F2" w:rsidP="001534F2">
      <w:pPr>
        <w:pStyle w:val="a4"/>
        <w:shd w:val="clear" w:color="auto" w:fill="FFFFFF"/>
        <w:spacing w:before="0" w:beforeAutospacing="0" w:after="0" w:afterAutospacing="0" w:line="0" w:lineRule="atLeast"/>
        <w:ind w:firstLine="709"/>
        <w:jc w:val="both"/>
        <w:rPr>
          <w:sz w:val="28"/>
          <w:szCs w:val="28"/>
        </w:rPr>
      </w:pPr>
      <w:r w:rsidRPr="000E74C8">
        <w:rPr>
          <w:sz w:val="28"/>
          <w:szCs w:val="28"/>
        </w:rPr>
        <w:t xml:space="preserve">По данному направлению краеведческий музей взаимодействует с комиссией по делам несовершеннолетних и защите их прав при администрации Тужинского муниципального района. Комиссия ежемесячно направляет в музей копии постановлений и списки несовершеннолетних и семей, состоящих на профилактическом учете, с заседаний КДН и ЗП для составления планов ИПР по различным направлениям деятельности музея </w:t>
      </w:r>
      <w:proofErr w:type="gramStart"/>
      <w:r w:rsidRPr="000E74C8">
        <w:rPr>
          <w:sz w:val="28"/>
          <w:szCs w:val="28"/>
        </w:rPr>
        <w:t>на  весь</w:t>
      </w:r>
      <w:proofErr w:type="gramEnd"/>
      <w:r w:rsidRPr="000E74C8">
        <w:rPr>
          <w:sz w:val="28"/>
          <w:szCs w:val="28"/>
        </w:rPr>
        <w:t xml:space="preserve"> период межведомственной индивидуальной профилактической работы, установленный КДН. Планы ИПР музей направляет в КОГОБУ СОШ с У.И.О.П. пгт Тужа и реализует в рамках своей компетенции.</w:t>
      </w:r>
    </w:p>
    <w:p w:rsidR="001534F2" w:rsidRPr="000E74C8" w:rsidRDefault="001534F2" w:rsidP="001534F2">
      <w:pPr>
        <w:pStyle w:val="a4"/>
        <w:shd w:val="clear" w:color="auto" w:fill="FFFFFF"/>
        <w:spacing w:before="0" w:beforeAutospacing="0" w:after="0" w:afterAutospacing="0" w:line="0" w:lineRule="atLeast"/>
        <w:ind w:firstLine="709"/>
        <w:jc w:val="both"/>
        <w:rPr>
          <w:sz w:val="28"/>
          <w:szCs w:val="28"/>
        </w:rPr>
      </w:pPr>
      <w:r w:rsidRPr="000E74C8">
        <w:rPr>
          <w:sz w:val="28"/>
          <w:szCs w:val="28"/>
        </w:rPr>
        <w:t>Для успешной реализации ИПР музей активно сотрудничает с учреждениями культуры: Тужинским РКДЦ, Тужинской ЦБС, с настоятелем</w:t>
      </w:r>
      <w:r w:rsidRPr="000E74C8">
        <w:rPr>
          <w:color w:val="000000"/>
          <w:sz w:val="28"/>
          <w:szCs w:val="28"/>
        </w:rPr>
        <w:t xml:space="preserve"> </w:t>
      </w:r>
      <w:r w:rsidRPr="000E74C8">
        <w:rPr>
          <w:sz w:val="28"/>
          <w:szCs w:val="28"/>
        </w:rPr>
        <w:t xml:space="preserve">Воскресенского храма, </w:t>
      </w:r>
      <w:r w:rsidRPr="000E74C8">
        <w:rPr>
          <w:sz w:val="28"/>
          <w:szCs w:val="28"/>
          <w:shd w:val="clear" w:color="auto" w:fill="FFFFFF"/>
        </w:rPr>
        <w:t>«КОГАУСО Межрайонным комплексным </w:t>
      </w:r>
      <w:r w:rsidRPr="000E74C8">
        <w:rPr>
          <w:b/>
          <w:bCs/>
          <w:sz w:val="28"/>
          <w:szCs w:val="28"/>
          <w:shd w:val="clear" w:color="auto" w:fill="FFFFFF"/>
        </w:rPr>
        <w:t>центром</w:t>
      </w:r>
      <w:r w:rsidRPr="000E74C8">
        <w:rPr>
          <w:sz w:val="28"/>
          <w:szCs w:val="28"/>
          <w:shd w:val="clear" w:color="auto" w:fill="FFFFFF"/>
        </w:rPr>
        <w:t> </w:t>
      </w:r>
      <w:r w:rsidRPr="000E74C8">
        <w:rPr>
          <w:b/>
          <w:bCs/>
          <w:sz w:val="28"/>
          <w:szCs w:val="28"/>
          <w:shd w:val="clear" w:color="auto" w:fill="FFFFFF"/>
        </w:rPr>
        <w:t>социального</w:t>
      </w:r>
      <w:r w:rsidRPr="000E74C8">
        <w:rPr>
          <w:sz w:val="28"/>
          <w:szCs w:val="28"/>
          <w:shd w:val="clear" w:color="auto" w:fill="FFFFFF"/>
        </w:rPr>
        <w:t> обслуживания населения в Тужинском районе»,</w:t>
      </w:r>
      <w:r w:rsidRPr="000E74C8">
        <w:rPr>
          <w:sz w:val="28"/>
          <w:szCs w:val="28"/>
        </w:rPr>
        <w:t xml:space="preserve"> проводит совместные мероприятия по различным направлениям деятельности- встречи, акции, информационные часы, мастер-классы, квесты.</w:t>
      </w:r>
    </w:p>
    <w:p w:rsidR="001534F2" w:rsidRPr="000E74C8" w:rsidRDefault="001534F2" w:rsidP="001534F2">
      <w:pPr>
        <w:pStyle w:val="a4"/>
        <w:shd w:val="clear" w:color="auto" w:fill="FFFFFF"/>
        <w:spacing w:before="0" w:beforeAutospacing="0" w:after="0" w:afterAutospacing="0" w:line="0" w:lineRule="atLeast"/>
        <w:ind w:firstLine="709"/>
        <w:jc w:val="both"/>
        <w:rPr>
          <w:sz w:val="28"/>
          <w:szCs w:val="28"/>
        </w:rPr>
      </w:pPr>
      <w:r w:rsidRPr="000E74C8">
        <w:rPr>
          <w:sz w:val="28"/>
          <w:szCs w:val="28"/>
        </w:rPr>
        <w:t>Приоритетными направлениями в работе музея можно назвать следующие: патриотическое воспитание, ЗОЖ, формирование толерантности, противодействие терроризму, духовно-нравственное воспитание.</w:t>
      </w:r>
    </w:p>
    <w:p w:rsidR="001534F2" w:rsidRDefault="001534F2" w:rsidP="00511D5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Рекламно-коммерческая деятельность</w:t>
      </w:r>
    </w:p>
    <w:p w:rsidR="00402135" w:rsidRPr="004B08F3" w:rsidRDefault="00402135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Ежемесячно районная газета «Родной край» печатает интересные факты, события из жизни учреждений культуры Тужинского района, в том числе музея. Музей своевременно информирует посетителей о временных экспозициях, мероприятиях через афиши, персональные приглашения, социальные сети, а также периодически выкладывается материал о значимых мероприятиях музея в АИС «ПРО Культура» (в т</w:t>
      </w:r>
      <w:r w:rsidR="00EF5840">
        <w:rPr>
          <w:rFonts w:ascii="Times New Roman" w:eastAsia="Times New Roman" w:hAnsi="Times New Roman" w:cs="Times New Roman"/>
          <w:sz w:val="28"/>
          <w:szCs w:val="24"/>
          <w:lang w:eastAsia="ru-RU"/>
        </w:rPr>
        <w:t>ечение года про анонсировано 35 мероприятий</w:t>
      </w: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).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sz w:val="28"/>
          <w:szCs w:val="28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 определенной категории посетителей музея (учащиеся школы, студенты) есть возможность посещения мероприятий, проводимых музеем, по </w:t>
      </w: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Пушкинской карте. Все мероприятия выложены на платфо</w:t>
      </w:r>
      <w:r w:rsidR="00A96044">
        <w:rPr>
          <w:rFonts w:ascii="Times New Roman" w:eastAsia="Times New Roman" w:hAnsi="Times New Roman" w:cs="Times New Roman"/>
          <w:sz w:val="28"/>
          <w:szCs w:val="24"/>
          <w:lang w:eastAsia="ru-RU"/>
        </w:rPr>
        <w:t>рме «ВМУЗЕЙ». В течение 20</w:t>
      </w:r>
      <w:r w:rsidR="00EF5840">
        <w:rPr>
          <w:rFonts w:ascii="Times New Roman" w:eastAsia="Times New Roman" w:hAnsi="Times New Roman" w:cs="Times New Roman"/>
          <w:sz w:val="28"/>
          <w:szCs w:val="24"/>
          <w:lang w:eastAsia="ru-RU"/>
        </w:rPr>
        <w:t>25</w:t>
      </w: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года </w:t>
      </w:r>
      <w:r w:rsidR="00EF5840">
        <w:rPr>
          <w:rFonts w:ascii="Times New Roman" w:eastAsia="Times New Roman" w:hAnsi="Times New Roman" w:cs="Times New Roman"/>
          <w:sz w:val="28"/>
          <w:szCs w:val="24"/>
          <w:lang w:eastAsia="ru-RU"/>
        </w:rPr>
        <w:t>музей предложил для посещения 35</w:t>
      </w: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мероприятий. Все мероприятия, проводимые в музее, можно просмотреть на нашей страничке в ВК-  </w:t>
      </w:r>
      <w:hyperlink r:id="rId273" w:history="1">
        <w:r w:rsidRPr="004B08F3">
          <w:rPr>
            <w:rFonts w:ascii="Times New Roman" w:eastAsiaTheme="majorEastAsia" w:hAnsi="Times New Roman" w:cs="Times New Roman"/>
            <w:sz w:val="28"/>
            <w:szCs w:val="28"/>
            <w:u w:val="single"/>
            <w:lang w:eastAsia="ru-RU"/>
          </w:rPr>
          <w:t>https://vk.com/bewellss</w:t>
        </w:r>
      </w:hyperlink>
      <w:r w:rsidRPr="004B08F3">
        <w:rPr>
          <w:rFonts w:ascii="Times New Roman" w:eastAsiaTheme="majorEastAsia" w:hAnsi="Times New Roman" w:cs="Times New Roman"/>
          <w:sz w:val="28"/>
          <w:szCs w:val="28"/>
          <w:u w:val="single"/>
          <w:lang w:eastAsia="ru-RU"/>
        </w:rPr>
        <w:t>, на сайте музея-https://tuzhamuzey.kulturu.ru.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sz w:val="28"/>
          <w:szCs w:val="28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Издательская деятельность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725B99" w:rsidRDefault="00EF5840" w:rsidP="00725B99">
      <w:pPr>
        <w:shd w:val="clear" w:color="auto" w:fill="FFFFFF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  2025</w:t>
      </w:r>
      <w:proofErr w:type="gramEnd"/>
      <w:r w:rsidR="004B08F3"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-м году сотрудники музея готовили материалы</w:t>
      </w:r>
      <w:r w:rsid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4B08F3" w:rsidRPr="00725B99" w:rsidRDefault="004B08F3" w:rsidP="00725B99">
      <w:pPr>
        <w:numPr>
          <w:ilvl w:val="0"/>
          <w:numId w:val="9"/>
        </w:numPr>
        <w:shd w:val="clear" w:color="auto" w:fill="FFFFFF"/>
        <w:tabs>
          <w:tab w:val="clear" w:pos="72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2 части книги «Фронтовые судьбы» (о земляках - участниках Великой Отечественной войны). </w:t>
      </w:r>
    </w:p>
    <w:p w:rsidR="004B08F3" w:rsidRPr="00725B99" w:rsidRDefault="004B08F3" w:rsidP="00725B99">
      <w:pPr>
        <w:numPr>
          <w:ilvl w:val="0"/>
          <w:numId w:val="9"/>
        </w:numPr>
        <w:shd w:val="clear" w:color="auto" w:fill="FFFFFF"/>
        <w:tabs>
          <w:tab w:val="clear" w:pos="72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создания видео «Вспомним всех поименно».</w:t>
      </w:r>
    </w:p>
    <w:p w:rsidR="004B08F3" w:rsidRPr="00725B99" w:rsidRDefault="004B08F3" w:rsidP="00725B99">
      <w:pPr>
        <w:numPr>
          <w:ilvl w:val="0"/>
          <w:numId w:val="9"/>
        </w:numPr>
        <w:shd w:val="clear" w:color="auto" w:fill="FFFFFF"/>
        <w:tabs>
          <w:tab w:val="clear" w:pos="72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Буклеты, закладки по ЗОЖ, антитеррористической, антинаркотическо</w:t>
      </w:r>
      <w:r w:rsidR="00EF5840">
        <w:rPr>
          <w:rFonts w:ascii="Times New Roman" w:eastAsia="Times New Roman" w:hAnsi="Times New Roman" w:cs="Times New Roman"/>
          <w:sz w:val="28"/>
          <w:szCs w:val="24"/>
          <w:lang w:eastAsia="ru-RU"/>
        </w:rPr>
        <w:t>й направленности</w:t>
      </w:r>
      <w:r w:rsidRPr="00725B99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4B08F3" w:rsidRPr="004B08F3" w:rsidRDefault="004B08F3" w:rsidP="00725B9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Кадры музея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Штат музея: 3,5 человека (директор, хранитель музейных ценностей, экскурсовод, специалист по экспозиционной и выставочной деятельности)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Директор музея: Клепцова Елена Викторовна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Тел: 8833402-15-45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Хранитель музейных ценностей: Оботнина Ирина Михайловна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Экскурсовод: Ермолова Сусанна Сергеевна.</w:t>
      </w: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Специалист по экспозиционной и выставочной деятельности: Новокшонова Елена Леонидовна</w:t>
      </w:r>
    </w:p>
    <w:p w:rsidR="002116D0" w:rsidRDefault="002116D0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B08F3" w:rsidRPr="004B08F3" w:rsidRDefault="004B08F3" w:rsidP="004B08F3">
      <w:pPr>
        <w:numPr>
          <w:ilvl w:val="0"/>
          <w:numId w:val="10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Учредитель: Администрация Тужинского муниципального района Кировской области (МКУ «Отдел культуры, спорта и молодежной политики администрации Тужинского муниципального района»).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Участие в семинарах. Обучение.</w:t>
      </w:r>
    </w:p>
    <w:p w:rsidR="00402135" w:rsidRPr="004B08F3" w:rsidRDefault="00402135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Default="004B08F3" w:rsidP="004B08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F3">
        <w:rPr>
          <w:rFonts w:ascii="Times New Roman" w:hAnsi="Times New Roman" w:cs="Times New Roman"/>
          <w:sz w:val="28"/>
          <w:szCs w:val="28"/>
        </w:rPr>
        <w:t xml:space="preserve">В текущем году директор </w:t>
      </w:r>
      <w:r w:rsidR="00725B99">
        <w:rPr>
          <w:rFonts w:ascii="Times New Roman" w:hAnsi="Times New Roman" w:cs="Times New Roman"/>
          <w:sz w:val="28"/>
          <w:szCs w:val="28"/>
        </w:rPr>
        <w:t xml:space="preserve">музея прошла повышение квалификации по дополнительной профессиональной программе «Актуальные проблемы деятельности государственных и муниципальных музеев» по теме </w:t>
      </w:r>
      <w:r w:rsidR="00EF5840">
        <w:rPr>
          <w:rFonts w:ascii="Times New Roman" w:hAnsi="Times New Roman" w:cs="Times New Roman"/>
          <w:sz w:val="28"/>
          <w:szCs w:val="28"/>
        </w:rPr>
        <w:t>«Сохранение историко-культурного наследия: особенности экспонирования и комплектования</w:t>
      </w:r>
      <w:r w:rsidR="00725B99">
        <w:rPr>
          <w:rFonts w:ascii="Times New Roman" w:hAnsi="Times New Roman" w:cs="Times New Roman"/>
          <w:sz w:val="28"/>
          <w:szCs w:val="28"/>
        </w:rPr>
        <w:t>»,</w:t>
      </w:r>
      <w:r w:rsidR="002A1B45">
        <w:rPr>
          <w:rFonts w:ascii="Times New Roman" w:hAnsi="Times New Roman" w:cs="Times New Roman"/>
          <w:sz w:val="28"/>
          <w:szCs w:val="28"/>
        </w:rPr>
        <w:t xml:space="preserve"> профессиональную переподготовку в ООО учебном центре «Время Роста» по пожарной безопасности (получена квалификация «Специалист по пожарной профилактике»)</w:t>
      </w:r>
      <w:r w:rsidR="006507FB">
        <w:rPr>
          <w:rFonts w:ascii="Times New Roman" w:hAnsi="Times New Roman" w:cs="Times New Roman"/>
          <w:sz w:val="28"/>
          <w:szCs w:val="28"/>
        </w:rPr>
        <w:t xml:space="preserve">, обучение в ЧОУ ДПО «УЦ Академия Безопасности» по дополнительной профессиональной программе </w:t>
      </w:r>
      <w:r w:rsidR="006507FB">
        <w:rPr>
          <w:rFonts w:ascii="Times New Roman" w:hAnsi="Times New Roman" w:cs="Times New Roman"/>
          <w:sz w:val="28"/>
          <w:szCs w:val="28"/>
        </w:rPr>
        <w:lastRenderedPageBreak/>
        <w:t>«Контрактная система в сфере закупок, товаров, работ, услуг для обеспечения государственных и муниципальных нужд».</w:t>
      </w:r>
    </w:p>
    <w:p w:rsidR="004B08F3" w:rsidRPr="004B08F3" w:rsidRDefault="004B08F3" w:rsidP="005C00C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Производственно-хозяйственная деятельность.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232E4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Ежегодно сотрудники музея занимаются благоустройством территории: в весеннее - летний период были </w:t>
      </w:r>
      <w:r w:rsidR="00DC0332">
        <w:rPr>
          <w:rFonts w:ascii="Times New Roman" w:eastAsia="Times New Roman" w:hAnsi="Times New Roman" w:cs="Times New Roman"/>
          <w:sz w:val="28"/>
          <w:szCs w:val="24"/>
          <w:lang w:eastAsia="ru-RU"/>
        </w:rPr>
        <w:t>посажены цветы</w:t>
      </w: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перед фасадом здания музея, разбиты дополнительные </w:t>
      </w:r>
      <w:proofErr w:type="gramStart"/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цветники,  своевременно</w:t>
      </w:r>
      <w:proofErr w:type="gramEnd"/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обкашивались газоны, прилегающая территория содержалась в надлежащем порядке. В осенний период – цветники были подготовлены к следующему сезону.</w:t>
      </w:r>
    </w:p>
    <w:p w:rsidR="004B08F3" w:rsidRDefault="004B08F3" w:rsidP="005C00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текущем году </w:t>
      </w:r>
      <w:r w:rsidR="005C00CE">
        <w:rPr>
          <w:rFonts w:ascii="Times New Roman" w:eastAsia="Times New Roman" w:hAnsi="Times New Roman" w:cs="Times New Roman"/>
          <w:sz w:val="28"/>
          <w:szCs w:val="24"/>
          <w:lang w:eastAsia="ru-RU"/>
        </w:rPr>
        <w:t>были выполнены работы</w:t>
      </w:r>
      <w:r w:rsidR="00DC03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 ремонту кровли здания музея на сумму 4497</w:t>
      </w:r>
      <w:r w:rsidR="005C00CE">
        <w:rPr>
          <w:rFonts w:ascii="Times New Roman" w:eastAsia="Times New Roman" w:hAnsi="Times New Roman" w:cs="Times New Roman"/>
          <w:sz w:val="28"/>
          <w:szCs w:val="24"/>
          <w:lang w:eastAsia="ru-RU"/>
        </w:rPr>
        <w:t>00 рублей;</w:t>
      </w:r>
    </w:p>
    <w:p w:rsidR="000B14D6" w:rsidRPr="000B14D6" w:rsidRDefault="000B14D6" w:rsidP="007C41DC">
      <w:pPr>
        <w:numPr>
          <w:ilvl w:val="0"/>
          <w:numId w:val="18"/>
        </w:numPr>
        <w:tabs>
          <w:tab w:val="left" w:pos="720"/>
        </w:tabs>
        <w:spacing w:after="0" w:line="240" w:lineRule="auto"/>
        <w:ind w:left="0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B14D6"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>Для функционирования учреждения были приобретены:</w:t>
      </w:r>
    </w:p>
    <w:p w:rsidR="005C00CE" w:rsidRPr="00DC5051" w:rsidRDefault="007C41DC" w:rsidP="00C94F54">
      <w:pPr>
        <w:tabs>
          <w:tab w:val="left" w:pos="72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 xml:space="preserve"> компьютер, принтер</w:t>
      </w:r>
      <w:r w:rsidR="00DC0332"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 xml:space="preserve">, </w:t>
      </w:r>
      <w:proofErr w:type="spellStart"/>
      <w:r w:rsidR="00DC0332"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>демо</w:t>
      </w:r>
      <w:proofErr w:type="spellEnd"/>
      <w:r w:rsidR="00DC0332">
        <w:rPr>
          <w:rFonts w:ascii="Times New Roman" w:eastAsia="Times New Roman" w:hAnsi="Times New Roman" w:cs="+mn-cs"/>
          <w:bCs/>
          <w:color w:val="000000"/>
          <w:kern w:val="24"/>
          <w:sz w:val="28"/>
          <w:szCs w:val="28"/>
          <w:lang w:eastAsia="ru-RU"/>
        </w:rPr>
        <w:t xml:space="preserve"> система напольная, 2 витрины, 2 стеллажа, стол-книжка.</w:t>
      </w:r>
    </w:p>
    <w:p w:rsidR="004B08F3" w:rsidRPr="004B08F3" w:rsidRDefault="004B08F3" w:rsidP="00232E40">
      <w:pPr>
        <w:shd w:val="clear" w:color="auto" w:fill="FFFFFF"/>
        <w:tabs>
          <w:tab w:val="num" w:pos="720"/>
        </w:tabs>
        <w:spacing w:after="0" w:line="240" w:lineRule="auto"/>
        <w:ind w:left="709" w:hanging="72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B08F3" w:rsidRPr="004B08F3" w:rsidRDefault="00DC5051" w:rsidP="00DC5051">
      <w:pPr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t xml:space="preserve">  </w:t>
      </w:r>
      <w:r w:rsidR="00DC0332" w:rsidRPr="00DC033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4003778" cy="1952469"/>
            <wp:effectExtent l="0" t="0" r="0" b="0"/>
            <wp:docPr id="6" name="Рисунок 6" descr="C:\Users\Музей\Documents\IMG_20250820_09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узей\Documents\IMG_20250820_0935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7" b="17982"/>
                    <a:stretch/>
                  </pic:blipFill>
                  <pic:spPr bwMode="auto">
                    <a:xfrm>
                      <a:off x="0" y="0"/>
                      <a:ext cx="4012067" cy="195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332" w:rsidRDefault="00DC0332" w:rsidP="00C9310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</w:pP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u w:val="single"/>
          <w:lang w:eastAsia="ru-RU"/>
        </w:rPr>
        <w:t>Наши партнеры</w:t>
      </w:r>
      <w:r w:rsidRPr="004B08F3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t>.</w:t>
      </w:r>
    </w:p>
    <w:p w:rsidR="004B08F3" w:rsidRPr="004B08F3" w:rsidRDefault="004B08F3" w:rsidP="004B08F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</w:pPr>
    </w:p>
    <w:p w:rsidR="004B08F3" w:rsidRPr="004B08F3" w:rsidRDefault="004B08F3" w:rsidP="00232E40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МКУК «Тужинский районный культурно – досуговый центр»;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МБУК «Тужинская ЦБС»;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Кировское областное государственное общеобразовательное бюджетное учреждение «Средняя школа с углубленным изучением отдельных предметов пгт Тужа»;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ИД «Яранский»;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Тужинское районное потребительское общество;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Воскресенская церковь п.Тужа;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КГАУСО «Тужинский комплексный центр социального обслуживания населения»</w:t>
      </w:r>
    </w:p>
    <w:p w:rsidR="004B08F3" w:rsidRPr="004B08F3" w:rsidRDefault="004B08F3" w:rsidP="004B08F3">
      <w:pPr>
        <w:numPr>
          <w:ilvl w:val="0"/>
          <w:numId w:val="12"/>
        </w:num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B08F3">
        <w:rPr>
          <w:rFonts w:ascii="Times New Roman" w:eastAsia="Times New Roman" w:hAnsi="Times New Roman" w:cs="Times New Roman"/>
          <w:sz w:val="28"/>
          <w:szCs w:val="24"/>
          <w:lang w:eastAsia="ru-RU"/>
        </w:rPr>
        <w:t>КОГБУ ДЛЯ ДЕТЕЙ-СИРОТ "ДЕТСКИЙ ДОМ ПГТ ТУЖА"</w:t>
      </w:r>
    </w:p>
    <w:p w:rsidR="004B08F3" w:rsidRPr="004B08F3" w:rsidRDefault="004B08F3" w:rsidP="004B08F3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B08F3" w:rsidRPr="004B08F3" w:rsidRDefault="004B08F3" w:rsidP="004B08F3"/>
    <w:p w:rsidR="00BB4786" w:rsidRDefault="00BB4786"/>
    <w:sectPr w:rsidR="00BB4786" w:rsidSect="0031582C">
      <w:footerReference w:type="default" r:id="rId275"/>
      <w:footerReference w:type="first" r:id="rId276"/>
      <w:pgSz w:w="11906" w:h="16838" w:code="9"/>
      <w:pgMar w:top="851" w:right="851" w:bottom="851" w:left="1701" w:header="709" w:footer="0" w:gutter="0"/>
      <w:pgBorders w:offsetFrom="page">
        <w:top w:val="twistedLines1" w:sz="18" w:space="24" w:color="00B050"/>
        <w:left w:val="twistedLines1" w:sz="18" w:space="24" w:color="00B050"/>
        <w:bottom w:val="twistedLines1" w:sz="18" w:space="24" w:color="00B050"/>
        <w:right w:val="twistedLines1" w:sz="18" w:space="24" w:color="00B05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3819" w:rsidRDefault="003F3819">
      <w:pPr>
        <w:spacing w:after="0" w:line="240" w:lineRule="auto"/>
      </w:pPr>
      <w:r>
        <w:separator/>
      </w:r>
    </w:p>
  </w:endnote>
  <w:endnote w:type="continuationSeparator" w:id="0">
    <w:p w:rsidR="003F3819" w:rsidRDefault="003F38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93592343"/>
      <w:docPartObj>
        <w:docPartGallery w:val="Page Numbers (Bottom of Page)"/>
        <w:docPartUnique/>
      </w:docPartObj>
    </w:sdtPr>
    <w:sdtContent>
      <w:p w:rsidR="00C9310F" w:rsidRDefault="00C9310F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C6461">
          <w:rPr>
            <w:noProof/>
          </w:rPr>
          <w:t>23</w:t>
        </w:r>
        <w:r>
          <w:rPr>
            <w:noProof/>
          </w:rPr>
          <w:fldChar w:fldCharType="end"/>
        </w:r>
      </w:p>
    </w:sdtContent>
  </w:sdt>
  <w:p w:rsidR="00C9310F" w:rsidRDefault="00C9310F">
    <w:pPr>
      <w:pStyle w:val="ad"/>
    </w:pPr>
  </w:p>
  <w:p w:rsidR="00C9310F" w:rsidRDefault="00C9310F"/>
  <w:p w:rsidR="00C9310F" w:rsidRDefault="00C9310F"/>
  <w:p w:rsidR="00C9310F" w:rsidRDefault="00C9310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88522371"/>
      <w:docPartObj>
        <w:docPartGallery w:val="Page Numbers (Bottom of Page)"/>
        <w:docPartUnique/>
      </w:docPartObj>
    </w:sdtPr>
    <w:sdtContent>
      <w:p w:rsidR="00C9310F" w:rsidRDefault="00C9310F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C6461">
          <w:rPr>
            <w:noProof/>
          </w:rPr>
          <w:t>1</w:t>
        </w:r>
        <w:r>
          <w:fldChar w:fldCharType="end"/>
        </w:r>
      </w:p>
    </w:sdtContent>
  </w:sdt>
  <w:p w:rsidR="00C9310F" w:rsidRDefault="00C9310F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3819" w:rsidRDefault="003F3819">
      <w:pPr>
        <w:spacing w:after="0" w:line="240" w:lineRule="auto"/>
      </w:pPr>
      <w:r>
        <w:separator/>
      </w:r>
    </w:p>
  </w:footnote>
  <w:footnote w:type="continuationSeparator" w:id="0">
    <w:p w:rsidR="003F3819" w:rsidRDefault="003F38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26047A"/>
    <w:multiLevelType w:val="multilevel"/>
    <w:tmpl w:val="C812F5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3F55E43"/>
    <w:multiLevelType w:val="hybridMultilevel"/>
    <w:tmpl w:val="F518607C"/>
    <w:lvl w:ilvl="0" w:tplc="0C6E2E3E">
      <w:numFmt w:val="bullet"/>
      <w:lvlText w:val="-"/>
      <w:lvlJc w:val="left"/>
      <w:pPr>
        <w:ind w:left="219" w:hanging="207"/>
      </w:pPr>
      <w:rPr>
        <w:rFonts w:ascii="Times New Roman" w:eastAsia="Times New Roman" w:hAnsi="Times New Roman" w:cs="Times New Roman" w:hint="default"/>
        <w:spacing w:val="-10"/>
        <w:w w:val="99"/>
        <w:sz w:val="24"/>
        <w:szCs w:val="24"/>
        <w:lang w:val="ru-RU" w:eastAsia="en-US" w:bidi="ar-SA"/>
      </w:rPr>
    </w:lvl>
    <w:lvl w:ilvl="1" w:tplc="6074ABCE">
      <w:numFmt w:val="bullet"/>
      <w:lvlText w:val="•"/>
      <w:lvlJc w:val="left"/>
      <w:pPr>
        <w:ind w:left="1196" w:hanging="207"/>
      </w:pPr>
      <w:rPr>
        <w:lang w:val="ru-RU" w:eastAsia="en-US" w:bidi="ar-SA"/>
      </w:rPr>
    </w:lvl>
    <w:lvl w:ilvl="2" w:tplc="7EA64E90">
      <w:numFmt w:val="bullet"/>
      <w:lvlText w:val="•"/>
      <w:lvlJc w:val="left"/>
      <w:pPr>
        <w:ind w:left="2172" w:hanging="207"/>
      </w:pPr>
      <w:rPr>
        <w:lang w:val="ru-RU" w:eastAsia="en-US" w:bidi="ar-SA"/>
      </w:rPr>
    </w:lvl>
    <w:lvl w:ilvl="3" w:tplc="4E907CF0">
      <w:numFmt w:val="bullet"/>
      <w:lvlText w:val="•"/>
      <w:lvlJc w:val="left"/>
      <w:pPr>
        <w:ind w:left="3149" w:hanging="207"/>
      </w:pPr>
      <w:rPr>
        <w:lang w:val="ru-RU" w:eastAsia="en-US" w:bidi="ar-SA"/>
      </w:rPr>
    </w:lvl>
    <w:lvl w:ilvl="4" w:tplc="8BEA32C8">
      <w:numFmt w:val="bullet"/>
      <w:lvlText w:val="•"/>
      <w:lvlJc w:val="left"/>
      <w:pPr>
        <w:ind w:left="4125" w:hanging="207"/>
      </w:pPr>
      <w:rPr>
        <w:lang w:val="ru-RU" w:eastAsia="en-US" w:bidi="ar-SA"/>
      </w:rPr>
    </w:lvl>
    <w:lvl w:ilvl="5" w:tplc="957E87A2">
      <w:numFmt w:val="bullet"/>
      <w:lvlText w:val="•"/>
      <w:lvlJc w:val="left"/>
      <w:pPr>
        <w:ind w:left="5102" w:hanging="207"/>
      </w:pPr>
      <w:rPr>
        <w:lang w:val="ru-RU" w:eastAsia="en-US" w:bidi="ar-SA"/>
      </w:rPr>
    </w:lvl>
    <w:lvl w:ilvl="6" w:tplc="F774C412">
      <w:numFmt w:val="bullet"/>
      <w:lvlText w:val="•"/>
      <w:lvlJc w:val="left"/>
      <w:pPr>
        <w:ind w:left="6078" w:hanging="207"/>
      </w:pPr>
      <w:rPr>
        <w:lang w:val="ru-RU" w:eastAsia="en-US" w:bidi="ar-SA"/>
      </w:rPr>
    </w:lvl>
    <w:lvl w:ilvl="7" w:tplc="632E6468">
      <w:numFmt w:val="bullet"/>
      <w:lvlText w:val="•"/>
      <w:lvlJc w:val="left"/>
      <w:pPr>
        <w:ind w:left="7054" w:hanging="207"/>
      </w:pPr>
      <w:rPr>
        <w:lang w:val="ru-RU" w:eastAsia="en-US" w:bidi="ar-SA"/>
      </w:rPr>
    </w:lvl>
    <w:lvl w:ilvl="8" w:tplc="58E49126">
      <w:numFmt w:val="bullet"/>
      <w:lvlText w:val="•"/>
      <w:lvlJc w:val="left"/>
      <w:pPr>
        <w:ind w:left="8031" w:hanging="207"/>
      </w:pPr>
      <w:rPr>
        <w:lang w:val="ru-RU" w:eastAsia="en-US" w:bidi="ar-SA"/>
      </w:rPr>
    </w:lvl>
  </w:abstractNum>
  <w:abstractNum w:abstractNumId="2" w15:restartNumberingAfterBreak="0">
    <w:nsid w:val="20307C0C"/>
    <w:multiLevelType w:val="hybridMultilevel"/>
    <w:tmpl w:val="8196F160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22AB40E1"/>
    <w:multiLevelType w:val="multilevel"/>
    <w:tmpl w:val="7DC45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C913D97"/>
    <w:multiLevelType w:val="hybridMultilevel"/>
    <w:tmpl w:val="F6B2D2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E295C77"/>
    <w:multiLevelType w:val="hybridMultilevel"/>
    <w:tmpl w:val="04F43D2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23C307E"/>
    <w:multiLevelType w:val="multilevel"/>
    <w:tmpl w:val="0ABAE2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51D29F7"/>
    <w:multiLevelType w:val="hybridMultilevel"/>
    <w:tmpl w:val="2EDAF1CC"/>
    <w:lvl w:ilvl="0" w:tplc="D570B03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D8A7B34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3C8FCA2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B70F704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8F220CA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58A6F24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8400D3A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928CC22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A1A6B98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8" w15:restartNumberingAfterBreak="0">
    <w:nsid w:val="584E7E94"/>
    <w:multiLevelType w:val="hybridMultilevel"/>
    <w:tmpl w:val="767ABAF2"/>
    <w:lvl w:ilvl="0" w:tplc="697405A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A88A8DA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230A838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0E2CC48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0FA8952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82A9694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F2A8B08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3DA825A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B42D6DE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 w15:restartNumberingAfterBreak="0">
    <w:nsid w:val="5DA2570C"/>
    <w:multiLevelType w:val="hybridMultilevel"/>
    <w:tmpl w:val="BF1637DC"/>
    <w:lvl w:ilvl="0" w:tplc="5670819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8BADED2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BD06F80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95855D4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0904F76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9A2993E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094BD14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328E428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CE47860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 w15:restartNumberingAfterBreak="0">
    <w:nsid w:val="5EBA4CF5"/>
    <w:multiLevelType w:val="hybridMultilevel"/>
    <w:tmpl w:val="1CE29544"/>
    <w:lvl w:ilvl="0" w:tplc="04190001">
      <w:start w:val="1"/>
      <w:numFmt w:val="bullet"/>
      <w:lvlText w:val=""/>
      <w:lvlJc w:val="left"/>
      <w:pPr>
        <w:ind w:left="184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0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7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4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606" w:hanging="360"/>
      </w:pPr>
      <w:rPr>
        <w:rFonts w:ascii="Wingdings" w:hAnsi="Wingdings" w:hint="default"/>
      </w:rPr>
    </w:lvl>
  </w:abstractNum>
  <w:abstractNum w:abstractNumId="11" w15:restartNumberingAfterBreak="0">
    <w:nsid w:val="61084027"/>
    <w:multiLevelType w:val="hybridMultilevel"/>
    <w:tmpl w:val="9A38D6C2"/>
    <w:lvl w:ilvl="0" w:tplc="69DC800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12E92C0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7FC863C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25CC916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7128814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028449A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7B00386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42CB0A6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02CAC6A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2" w15:restartNumberingAfterBreak="0">
    <w:nsid w:val="66FB7B36"/>
    <w:multiLevelType w:val="hybridMultilevel"/>
    <w:tmpl w:val="428C422E"/>
    <w:lvl w:ilvl="0" w:tplc="54D259E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A9C59D6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0D24E3C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01CD732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EF69724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B487F1E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A66A096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EDA12A2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A10D0DA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3" w15:restartNumberingAfterBreak="0">
    <w:nsid w:val="67492C37"/>
    <w:multiLevelType w:val="multilevel"/>
    <w:tmpl w:val="D2DCD6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EA614C4"/>
    <w:multiLevelType w:val="hybridMultilevel"/>
    <w:tmpl w:val="2AD8E6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F84741C"/>
    <w:multiLevelType w:val="hybridMultilevel"/>
    <w:tmpl w:val="371EFB72"/>
    <w:lvl w:ilvl="0" w:tplc="F39E99D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8F0D47A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320FAFA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086F9A2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366ECC8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5BA08F8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E64BC60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CEC7378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CFAAAC2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6" w15:restartNumberingAfterBreak="0">
    <w:nsid w:val="6FA71973"/>
    <w:multiLevelType w:val="hybridMultilevel"/>
    <w:tmpl w:val="F780A4E4"/>
    <w:lvl w:ilvl="0" w:tplc="3E62AF3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6ACC76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CC2E40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300379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D407D0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EEA064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E06C49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FF8D58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52ED69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7" w15:restartNumberingAfterBreak="0">
    <w:nsid w:val="7D0903AB"/>
    <w:multiLevelType w:val="hybridMultilevel"/>
    <w:tmpl w:val="ED568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12"/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</w:num>
  <w:num w:numId="8">
    <w:abstractNumId w:val="10"/>
  </w:num>
  <w:num w:numId="9">
    <w:abstractNumId w:val="8"/>
  </w:num>
  <w:num w:numId="10">
    <w:abstractNumId w:val="15"/>
  </w:num>
  <w:num w:numId="11">
    <w:abstractNumId w:val="7"/>
  </w:num>
  <w:num w:numId="12">
    <w:abstractNumId w:val="11"/>
  </w:num>
  <w:num w:numId="13">
    <w:abstractNumId w:val="14"/>
  </w:num>
  <w:num w:numId="14">
    <w:abstractNumId w:val="13"/>
  </w:num>
  <w:num w:numId="15">
    <w:abstractNumId w:val="6"/>
  </w:num>
  <w:num w:numId="16">
    <w:abstractNumId w:val="0"/>
  </w:num>
  <w:num w:numId="17">
    <w:abstractNumId w:val="3"/>
  </w:num>
  <w:num w:numId="18">
    <w:abstractNumId w:val="16"/>
  </w:num>
  <w:num w:numId="19">
    <w:abstractNumId w:val="2"/>
  </w:num>
  <w:num w:numId="2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08F3"/>
    <w:rsid w:val="00015055"/>
    <w:rsid w:val="00027992"/>
    <w:rsid w:val="000373C8"/>
    <w:rsid w:val="00046D52"/>
    <w:rsid w:val="000509FE"/>
    <w:rsid w:val="00054A82"/>
    <w:rsid w:val="000554CF"/>
    <w:rsid w:val="00061CFA"/>
    <w:rsid w:val="00067BDB"/>
    <w:rsid w:val="000A2582"/>
    <w:rsid w:val="000B14D6"/>
    <w:rsid w:val="000C16E3"/>
    <w:rsid w:val="001534F2"/>
    <w:rsid w:val="00171F9E"/>
    <w:rsid w:val="001B1494"/>
    <w:rsid w:val="001D151A"/>
    <w:rsid w:val="001E01BB"/>
    <w:rsid w:val="001E605F"/>
    <w:rsid w:val="001F4832"/>
    <w:rsid w:val="002068C1"/>
    <w:rsid w:val="002106D1"/>
    <w:rsid w:val="002116D0"/>
    <w:rsid w:val="00223A87"/>
    <w:rsid w:val="0023292C"/>
    <w:rsid w:val="00232E40"/>
    <w:rsid w:val="00247862"/>
    <w:rsid w:val="00256A3F"/>
    <w:rsid w:val="002646E1"/>
    <w:rsid w:val="0027402C"/>
    <w:rsid w:val="002A1B45"/>
    <w:rsid w:val="002D41E4"/>
    <w:rsid w:val="002E0A6E"/>
    <w:rsid w:val="002E7E21"/>
    <w:rsid w:val="002F4143"/>
    <w:rsid w:val="0030630A"/>
    <w:rsid w:val="0030645B"/>
    <w:rsid w:val="0031582C"/>
    <w:rsid w:val="0033489B"/>
    <w:rsid w:val="003677F5"/>
    <w:rsid w:val="00375345"/>
    <w:rsid w:val="00391131"/>
    <w:rsid w:val="00396685"/>
    <w:rsid w:val="003B46EC"/>
    <w:rsid w:val="003C0551"/>
    <w:rsid w:val="003D6745"/>
    <w:rsid w:val="003F3819"/>
    <w:rsid w:val="00402135"/>
    <w:rsid w:val="00433987"/>
    <w:rsid w:val="00454F31"/>
    <w:rsid w:val="00495539"/>
    <w:rsid w:val="004967DE"/>
    <w:rsid w:val="004A2F67"/>
    <w:rsid w:val="004B08F3"/>
    <w:rsid w:val="004B5938"/>
    <w:rsid w:val="004D519F"/>
    <w:rsid w:val="004E0306"/>
    <w:rsid w:val="004E669D"/>
    <w:rsid w:val="00505D48"/>
    <w:rsid w:val="00506A25"/>
    <w:rsid w:val="00511D5E"/>
    <w:rsid w:val="00516AA6"/>
    <w:rsid w:val="00524A7A"/>
    <w:rsid w:val="00543FDA"/>
    <w:rsid w:val="00544DBA"/>
    <w:rsid w:val="00562611"/>
    <w:rsid w:val="00572020"/>
    <w:rsid w:val="00573055"/>
    <w:rsid w:val="00576A10"/>
    <w:rsid w:val="00585ED4"/>
    <w:rsid w:val="00586604"/>
    <w:rsid w:val="005A67B5"/>
    <w:rsid w:val="005B431D"/>
    <w:rsid w:val="005C00CE"/>
    <w:rsid w:val="005D3F58"/>
    <w:rsid w:val="005E389B"/>
    <w:rsid w:val="005F6FDF"/>
    <w:rsid w:val="00631FAC"/>
    <w:rsid w:val="006507FB"/>
    <w:rsid w:val="006B3898"/>
    <w:rsid w:val="006C6AEE"/>
    <w:rsid w:val="006E6F3D"/>
    <w:rsid w:val="0072572A"/>
    <w:rsid w:val="00725B99"/>
    <w:rsid w:val="007B1BC3"/>
    <w:rsid w:val="007B332E"/>
    <w:rsid w:val="007C41DC"/>
    <w:rsid w:val="007D3F20"/>
    <w:rsid w:val="007D4141"/>
    <w:rsid w:val="007D6652"/>
    <w:rsid w:val="007E3B98"/>
    <w:rsid w:val="0081163A"/>
    <w:rsid w:val="008142A9"/>
    <w:rsid w:val="00817126"/>
    <w:rsid w:val="0082741F"/>
    <w:rsid w:val="008A74EB"/>
    <w:rsid w:val="008E0FF7"/>
    <w:rsid w:val="008F07B3"/>
    <w:rsid w:val="00975316"/>
    <w:rsid w:val="009907C0"/>
    <w:rsid w:val="009A4F73"/>
    <w:rsid w:val="009C1F96"/>
    <w:rsid w:val="009C6461"/>
    <w:rsid w:val="009F04E4"/>
    <w:rsid w:val="009F4C3A"/>
    <w:rsid w:val="00A44FA9"/>
    <w:rsid w:val="00A71DEA"/>
    <w:rsid w:val="00A931F8"/>
    <w:rsid w:val="00A96044"/>
    <w:rsid w:val="00AD01B4"/>
    <w:rsid w:val="00AD5504"/>
    <w:rsid w:val="00AE5E92"/>
    <w:rsid w:val="00B16653"/>
    <w:rsid w:val="00B45E35"/>
    <w:rsid w:val="00B5193D"/>
    <w:rsid w:val="00BA2A82"/>
    <w:rsid w:val="00BB4786"/>
    <w:rsid w:val="00BC4FC5"/>
    <w:rsid w:val="00BE031A"/>
    <w:rsid w:val="00C26DEF"/>
    <w:rsid w:val="00C402E4"/>
    <w:rsid w:val="00C61139"/>
    <w:rsid w:val="00C63E48"/>
    <w:rsid w:val="00C671BE"/>
    <w:rsid w:val="00C9310F"/>
    <w:rsid w:val="00C94F54"/>
    <w:rsid w:val="00CA4502"/>
    <w:rsid w:val="00CA4E13"/>
    <w:rsid w:val="00CB019D"/>
    <w:rsid w:val="00CB1DE3"/>
    <w:rsid w:val="00CC1BC4"/>
    <w:rsid w:val="00CF49D2"/>
    <w:rsid w:val="00CF7C0D"/>
    <w:rsid w:val="00D072A8"/>
    <w:rsid w:val="00D11F2A"/>
    <w:rsid w:val="00D2204E"/>
    <w:rsid w:val="00D418BB"/>
    <w:rsid w:val="00D60A00"/>
    <w:rsid w:val="00D66EE8"/>
    <w:rsid w:val="00DB2D92"/>
    <w:rsid w:val="00DB5AB5"/>
    <w:rsid w:val="00DC0332"/>
    <w:rsid w:val="00DC5051"/>
    <w:rsid w:val="00DD687F"/>
    <w:rsid w:val="00DE3014"/>
    <w:rsid w:val="00DE4EA8"/>
    <w:rsid w:val="00E31E9F"/>
    <w:rsid w:val="00E458E3"/>
    <w:rsid w:val="00E744B9"/>
    <w:rsid w:val="00EA0939"/>
    <w:rsid w:val="00EC6814"/>
    <w:rsid w:val="00ED32C3"/>
    <w:rsid w:val="00ED5094"/>
    <w:rsid w:val="00ED5A94"/>
    <w:rsid w:val="00EF5840"/>
    <w:rsid w:val="00F0309E"/>
    <w:rsid w:val="00F05512"/>
    <w:rsid w:val="00F402C8"/>
    <w:rsid w:val="00F543A9"/>
    <w:rsid w:val="00FA4B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E8255C"/>
  <w15:chartTrackingRefBased/>
  <w15:docId w15:val="{56896A5B-6831-489C-9619-63AA9BEC6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B08F3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08F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E3B9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B08F3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4B08F3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a3">
    <w:name w:val="Hyperlink"/>
    <w:basedOn w:val="a0"/>
    <w:uiPriority w:val="99"/>
    <w:unhideWhenUsed/>
    <w:rsid w:val="004B08F3"/>
    <w:rPr>
      <w:color w:val="0563C1" w:themeColor="hyperlink"/>
      <w:u w:val="single"/>
    </w:rPr>
  </w:style>
  <w:style w:type="paragraph" w:styleId="a4">
    <w:name w:val="Normal (Web)"/>
    <w:basedOn w:val="a"/>
    <w:uiPriority w:val="99"/>
    <w:unhideWhenUsed/>
    <w:rsid w:val="004B08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"/>
    <w:basedOn w:val="a"/>
    <w:link w:val="a6"/>
    <w:uiPriority w:val="1"/>
    <w:semiHidden/>
    <w:unhideWhenUsed/>
    <w:qFormat/>
    <w:rsid w:val="004B08F3"/>
    <w:pPr>
      <w:widowControl w:val="0"/>
      <w:autoSpaceDE w:val="0"/>
      <w:autoSpaceDN w:val="0"/>
      <w:spacing w:after="0" w:line="240" w:lineRule="auto"/>
      <w:ind w:left="219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Знак"/>
    <w:basedOn w:val="a0"/>
    <w:link w:val="a5"/>
    <w:uiPriority w:val="1"/>
    <w:semiHidden/>
    <w:rsid w:val="004B08F3"/>
    <w:rPr>
      <w:rFonts w:ascii="Times New Roman" w:eastAsia="Times New Roman" w:hAnsi="Times New Roman" w:cs="Times New Roman"/>
      <w:sz w:val="24"/>
      <w:szCs w:val="24"/>
    </w:rPr>
  </w:style>
  <w:style w:type="paragraph" w:styleId="a7">
    <w:name w:val="List Paragraph"/>
    <w:basedOn w:val="a"/>
    <w:uiPriority w:val="34"/>
    <w:qFormat/>
    <w:rsid w:val="004B08F3"/>
    <w:pPr>
      <w:spacing w:after="200" w:line="276" w:lineRule="auto"/>
      <w:ind w:left="720"/>
      <w:contextualSpacing/>
    </w:pPr>
  </w:style>
  <w:style w:type="paragraph" w:customStyle="1" w:styleId="11">
    <w:name w:val="Заголовок 11"/>
    <w:basedOn w:val="a"/>
    <w:uiPriority w:val="1"/>
    <w:qFormat/>
    <w:rsid w:val="004B08F3"/>
    <w:pPr>
      <w:widowControl w:val="0"/>
      <w:autoSpaceDE w:val="0"/>
      <w:autoSpaceDN w:val="0"/>
      <w:spacing w:after="0" w:line="272" w:lineRule="exact"/>
      <w:ind w:left="219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styleId="a8">
    <w:name w:val="Table Grid"/>
    <w:basedOn w:val="a1"/>
    <w:rsid w:val="004B08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Strong"/>
    <w:basedOn w:val="a0"/>
    <w:uiPriority w:val="22"/>
    <w:qFormat/>
    <w:rsid w:val="004B08F3"/>
    <w:rPr>
      <w:b/>
      <w:bCs/>
    </w:rPr>
  </w:style>
  <w:style w:type="character" w:styleId="aa">
    <w:name w:val="Emphasis"/>
    <w:basedOn w:val="a0"/>
    <w:uiPriority w:val="20"/>
    <w:qFormat/>
    <w:rsid w:val="004B08F3"/>
    <w:rPr>
      <w:i/>
      <w:iCs/>
    </w:rPr>
  </w:style>
  <w:style w:type="character" w:customStyle="1" w:styleId="6hwnw">
    <w:name w:val="_6hwnw"/>
    <w:basedOn w:val="a0"/>
    <w:rsid w:val="004B08F3"/>
  </w:style>
  <w:style w:type="paragraph" w:customStyle="1" w:styleId="12">
    <w:name w:val="Обычный1"/>
    <w:rsid w:val="004B08F3"/>
    <w:pPr>
      <w:widowControl w:val="0"/>
      <w:snapToGrid w:val="0"/>
      <w:spacing w:after="0" w:line="276" w:lineRule="auto"/>
      <w:ind w:firstLine="280"/>
      <w:jc w:val="both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b">
    <w:name w:val="header"/>
    <w:basedOn w:val="a"/>
    <w:link w:val="ac"/>
    <w:uiPriority w:val="99"/>
    <w:unhideWhenUsed/>
    <w:rsid w:val="004B08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4B08F3"/>
  </w:style>
  <w:style w:type="paragraph" w:styleId="ad">
    <w:name w:val="footer"/>
    <w:basedOn w:val="a"/>
    <w:link w:val="ae"/>
    <w:uiPriority w:val="99"/>
    <w:unhideWhenUsed/>
    <w:rsid w:val="004B08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4B08F3"/>
  </w:style>
  <w:style w:type="paragraph" w:styleId="af">
    <w:name w:val="Balloon Text"/>
    <w:basedOn w:val="a"/>
    <w:link w:val="af0"/>
    <w:uiPriority w:val="99"/>
    <w:semiHidden/>
    <w:unhideWhenUsed/>
    <w:rsid w:val="004B08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B08F3"/>
    <w:rPr>
      <w:rFonts w:ascii="Tahoma" w:hAnsi="Tahoma" w:cs="Tahoma"/>
      <w:sz w:val="16"/>
      <w:szCs w:val="16"/>
    </w:rPr>
  </w:style>
  <w:style w:type="paragraph" w:customStyle="1" w:styleId="c14">
    <w:name w:val="c14"/>
    <w:basedOn w:val="a"/>
    <w:rsid w:val="004B08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4B08F3"/>
  </w:style>
  <w:style w:type="paragraph" w:customStyle="1" w:styleId="1c">
    <w:name w:val="Абзац1 c отступом"/>
    <w:basedOn w:val="a"/>
    <w:uiPriority w:val="99"/>
    <w:rsid w:val="004B08F3"/>
    <w:pPr>
      <w:spacing w:after="60" w:line="360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7E3B98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4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844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1997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979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5385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138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3640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0336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950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91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2558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6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085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2697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604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033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0937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43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1125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4728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4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13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4315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3790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61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03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396074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237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393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553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4525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952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884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042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9585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1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961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eg"/><Relationship Id="rId21" Type="http://schemas.openxmlformats.org/officeDocument/2006/relationships/image" Target="media/image5.jpeg"/><Relationship Id="rId42" Type="http://schemas.openxmlformats.org/officeDocument/2006/relationships/image" Target="media/image26.jpeg"/><Relationship Id="rId63" Type="http://schemas.openxmlformats.org/officeDocument/2006/relationships/image" Target="media/image47.jpeg"/><Relationship Id="rId84" Type="http://schemas.openxmlformats.org/officeDocument/2006/relationships/image" Target="media/image68.jpeg"/><Relationship Id="rId138" Type="http://schemas.openxmlformats.org/officeDocument/2006/relationships/image" Target="media/image122.jpeg"/><Relationship Id="rId159" Type="http://schemas.openxmlformats.org/officeDocument/2006/relationships/image" Target="media/image143.jpeg"/><Relationship Id="rId170" Type="http://schemas.openxmlformats.org/officeDocument/2006/relationships/image" Target="media/image154.jpeg"/><Relationship Id="rId191" Type="http://schemas.openxmlformats.org/officeDocument/2006/relationships/image" Target="media/image175.jpeg"/><Relationship Id="rId205" Type="http://schemas.openxmlformats.org/officeDocument/2006/relationships/image" Target="media/image189.jpeg"/><Relationship Id="rId226" Type="http://schemas.openxmlformats.org/officeDocument/2006/relationships/image" Target="media/image210.jpeg"/><Relationship Id="rId247" Type="http://schemas.openxmlformats.org/officeDocument/2006/relationships/image" Target="media/image231.jpeg"/><Relationship Id="rId107" Type="http://schemas.openxmlformats.org/officeDocument/2006/relationships/image" Target="media/image91.jpeg"/><Relationship Id="rId268" Type="http://schemas.openxmlformats.org/officeDocument/2006/relationships/image" Target="media/image252.jpeg"/><Relationship Id="rId11" Type="http://schemas.openxmlformats.org/officeDocument/2006/relationships/diagramData" Target="diagrams/data1.xml"/><Relationship Id="rId32" Type="http://schemas.openxmlformats.org/officeDocument/2006/relationships/image" Target="media/image16.jpeg"/><Relationship Id="rId53" Type="http://schemas.openxmlformats.org/officeDocument/2006/relationships/image" Target="media/image37.jpeg"/><Relationship Id="rId74" Type="http://schemas.openxmlformats.org/officeDocument/2006/relationships/image" Target="media/image58.jpeg"/><Relationship Id="rId128" Type="http://schemas.openxmlformats.org/officeDocument/2006/relationships/image" Target="media/image112.jpeg"/><Relationship Id="rId149" Type="http://schemas.openxmlformats.org/officeDocument/2006/relationships/image" Target="media/image133.jpeg"/><Relationship Id="rId5" Type="http://schemas.openxmlformats.org/officeDocument/2006/relationships/footnotes" Target="footnotes.xml"/><Relationship Id="rId95" Type="http://schemas.openxmlformats.org/officeDocument/2006/relationships/image" Target="media/image79.jpeg"/><Relationship Id="rId160" Type="http://schemas.openxmlformats.org/officeDocument/2006/relationships/image" Target="media/image144.jpeg"/><Relationship Id="rId181" Type="http://schemas.openxmlformats.org/officeDocument/2006/relationships/image" Target="media/image165.jpeg"/><Relationship Id="rId216" Type="http://schemas.openxmlformats.org/officeDocument/2006/relationships/image" Target="media/image200.jpeg"/><Relationship Id="rId237" Type="http://schemas.openxmlformats.org/officeDocument/2006/relationships/image" Target="media/image221.jpeg"/><Relationship Id="rId258" Type="http://schemas.openxmlformats.org/officeDocument/2006/relationships/image" Target="media/image242.jpeg"/><Relationship Id="rId22" Type="http://schemas.openxmlformats.org/officeDocument/2006/relationships/image" Target="media/image6.jpeg"/><Relationship Id="rId43" Type="http://schemas.openxmlformats.org/officeDocument/2006/relationships/image" Target="media/image27.jpeg"/><Relationship Id="rId64" Type="http://schemas.openxmlformats.org/officeDocument/2006/relationships/image" Target="media/image48.jpeg"/><Relationship Id="rId118" Type="http://schemas.openxmlformats.org/officeDocument/2006/relationships/image" Target="media/image102.jpeg"/><Relationship Id="rId139" Type="http://schemas.openxmlformats.org/officeDocument/2006/relationships/image" Target="media/image123.jpeg"/><Relationship Id="rId85" Type="http://schemas.openxmlformats.org/officeDocument/2006/relationships/image" Target="media/image69.jpeg"/><Relationship Id="rId150" Type="http://schemas.openxmlformats.org/officeDocument/2006/relationships/image" Target="media/image134.jpeg"/><Relationship Id="rId171" Type="http://schemas.openxmlformats.org/officeDocument/2006/relationships/image" Target="media/image155.jpeg"/><Relationship Id="rId192" Type="http://schemas.openxmlformats.org/officeDocument/2006/relationships/image" Target="media/image176.jpeg"/><Relationship Id="rId206" Type="http://schemas.openxmlformats.org/officeDocument/2006/relationships/image" Target="media/image190.jpeg"/><Relationship Id="rId227" Type="http://schemas.openxmlformats.org/officeDocument/2006/relationships/image" Target="media/image211.jpeg"/><Relationship Id="rId248" Type="http://schemas.openxmlformats.org/officeDocument/2006/relationships/image" Target="media/image232.jpeg"/><Relationship Id="rId269" Type="http://schemas.openxmlformats.org/officeDocument/2006/relationships/image" Target="media/image253.jpeg"/><Relationship Id="rId12" Type="http://schemas.openxmlformats.org/officeDocument/2006/relationships/diagramLayout" Target="diagrams/layout1.xml"/><Relationship Id="rId33" Type="http://schemas.openxmlformats.org/officeDocument/2006/relationships/image" Target="media/image17.jpeg"/><Relationship Id="rId108" Type="http://schemas.openxmlformats.org/officeDocument/2006/relationships/image" Target="media/image92.jpeg"/><Relationship Id="rId129" Type="http://schemas.openxmlformats.org/officeDocument/2006/relationships/image" Target="media/image113.jpeg"/><Relationship Id="rId54" Type="http://schemas.openxmlformats.org/officeDocument/2006/relationships/image" Target="media/image38.jpeg"/><Relationship Id="rId75" Type="http://schemas.openxmlformats.org/officeDocument/2006/relationships/image" Target="media/image59.jpeg"/><Relationship Id="rId96" Type="http://schemas.openxmlformats.org/officeDocument/2006/relationships/image" Target="media/image80.jpeg"/><Relationship Id="rId140" Type="http://schemas.openxmlformats.org/officeDocument/2006/relationships/image" Target="media/image124.jpeg"/><Relationship Id="rId161" Type="http://schemas.openxmlformats.org/officeDocument/2006/relationships/image" Target="media/image145.jpeg"/><Relationship Id="rId182" Type="http://schemas.openxmlformats.org/officeDocument/2006/relationships/image" Target="media/image166.jpeg"/><Relationship Id="rId217" Type="http://schemas.openxmlformats.org/officeDocument/2006/relationships/image" Target="media/image201.jpeg"/><Relationship Id="rId6" Type="http://schemas.openxmlformats.org/officeDocument/2006/relationships/endnotes" Target="endnotes.xml"/><Relationship Id="rId238" Type="http://schemas.openxmlformats.org/officeDocument/2006/relationships/image" Target="media/image222.jpeg"/><Relationship Id="rId259" Type="http://schemas.openxmlformats.org/officeDocument/2006/relationships/image" Target="media/image243.jpeg"/><Relationship Id="rId23" Type="http://schemas.openxmlformats.org/officeDocument/2006/relationships/image" Target="media/image7.jpeg"/><Relationship Id="rId119" Type="http://schemas.openxmlformats.org/officeDocument/2006/relationships/image" Target="media/image103.jpeg"/><Relationship Id="rId270" Type="http://schemas.openxmlformats.org/officeDocument/2006/relationships/image" Target="media/image254.jpeg"/><Relationship Id="rId44" Type="http://schemas.openxmlformats.org/officeDocument/2006/relationships/image" Target="media/image28.jpeg"/><Relationship Id="rId65" Type="http://schemas.openxmlformats.org/officeDocument/2006/relationships/image" Target="media/image49.jpeg"/><Relationship Id="rId86" Type="http://schemas.openxmlformats.org/officeDocument/2006/relationships/image" Target="media/image70.jpeg"/><Relationship Id="rId130" Type="http://schemas.openxmlformats.org/officeDocument/2006/relationships/image" Target="media/image114.jpeg"/><Relationship Id="rId151" Type="http://schemas.openxmlformats.org/officeDocument/2006/relationships/image" Target="media/image135.jpeg"/><Relationship Id="rId172" Type="http://schemas.openxmlformats.org/officeDocument/2006/relationships/image" Target="media/image156.jpeg"/><Relationship Id="rId193" Type="http://schemas.openxmlformats.org/officeDocument/2006/relationships/image" Target="media/image177.jpeg"/><Relationship Id="rId202" Type="http://schemas.openxmlformats.org/officeDocument/2006/relationships/image" Target="media/image186.jpeg"/><Relationship Id="rId207" Type="http://schemas.openxmlformats.org/officeDocument/2006/relationships/image" Target="media/image191.jpeg"/><Relationship Id="rId223" Type="http://schemas.openxmlformats.org/officeDocument/2006/relationships/image" Target="media/image207.jpeg"/><Relationship Id="rId228" Type="http://schemas.openxmlformats.org/officeDocument/2006/relationships/image" Target="media/image212.jpeg"/><Relationship Id="rId244" Type="http://schemas.openxmlformats.org/officeDocument/2006/relationships/image" Target="media/image228.jpeg"/><Relationship Id="rId249" Type="http://schemas.openxmlformats.org/officeDocument/2006/relationships/image" Target="media/image233.jpeg"/><Relationship Id="rId13" Type="http://schemas.openxmlformats.org/officeDocument/2006/relationships/diagramQuickStyle" Target="diagrams/quickStyle1.xml"/><Relationship Id="rId18" Type="http://schemas.openxmlformats.org/officeDocument/2006/relationships/chart" Target="charts/chart4.xml"/><Relationship Id="rId39" Type="http://schemas.openxmlformats.org/officeDocument/2006/relationships/image" Target="media/image23.jpeg"/><Relationship Id="rId109" Type="http://schemas.openxmlformats.org/officeDocument/2006/relationships/image" Target="media/image93.jpeg"/><Relationship Id="rId260" Type="http://schemas.openxmlformats.org/officeDocument/2006/relationships/image" Target="media/image244.jpeg"/><Relationship Id="rId265" Type="http://schemas.openxmlformats.org/officeDocument/2006/relationships/image" Target="media/image249.jpeg"/><Relationship Id="rId34" Type="http://schemas.openxmlformats.org/officeDocument/2006/relationships/image" Target="media/image18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jpeg"/><Relationship Id="rId97" Type="http://schemas.openxmlformats.org/officeDocument/2006/relationships/image" Target="media/image81.jpeg"/><Relationship Id="rId104" Type="http://schemas.openxmlformats.org/officeDocument/2006/relationships/image" Target="media/image88.jpeg"/><Relationship Id="rId120" Type="http://schemas.openxmlformats.org/officeDocument/2006/relationships/image" Target="media/image104.jpeg"/><Relationship Id="rId125" Type="http://schemas.openxmlformats.org/officeDocument/2006/relationships/image" Target="media/image109.jpeg"/><Relationship Id="rId141" Type="http://schemas.openxmlformats.org/officeDocument/2006/relationships/image" Target="media/image125.jpeg"/><Relationship Id="rId146" Type="http://schemas.openxmlformats.org/officeDocument/2006/relationships/image" Target="media/image130.jpeg"/><Relationship Id="rId167" Type="http://schemas.openxmlformats.org/officeDocument/2006/relationships/image" Target="media/image151.jpeg"/><Relationship Id="rId188" Type="http://schemas.openxmlformats.org/officeDocument/2006/relationships/image" Target="media/image172.jpeg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76.jpeg"/><Relationship Id="rId162" Type="http://schemas.openxmlformats.org/officeDocument/2006/relationships/image" Target="media/image146.jpeg"/><Relationship Id="rId183" Type="http://schemas.openxmlformats.org/officeDocument/2006/relationships/image" Target="media/image167.jpeg"/><Relationship Id="rId213" Type="http://schemas.openxmlformats.org/officeDocument/2006/relationships/image" Target="media/image197.jpeg"/><Relationship Id="rId218" Type="http://schemas.openxmlformats.org/officeDocument/2006/relationships/image" Target="media/image202.jpeg"/><Relationship Id="rId234" Type="http://schemas.openxmlformats.org/officeDocument/2006/relationships/image" Target="media/image218.jpeg"/><Relationship Id="rId239" Type="http://schemas.openxmlformats.org/officeDocument/2006/relationships/image" Target="media/image223.jpeg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50" Type="http://schemas.openxmlformats.org/officeDocument/2006/relationships/image" Target="media/image234.jpeg"/><Relationship Id="rId255" Type="http://schemas.openxmlformats.org/officeDocument/2006/relationships/image" Target="media/image239.jpeg"/><Relationship Id="rId271" Type="http://schemas.openxmlformats.org/officeDocument/2006/relationships/image" Target="media/image255.jpeg"/><Relationship Id="rId276" Type="http://schemas.openxmlformats.org/officeDocument/2006/relationships/footer" Target="footer2.xml"/><Relationship Id="rId24" Type="http://schemas.openxmlformats.org/officeDocument/2006/relationships/image" Target="media/image8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50.jpeg"/><Relationship Id="rId87" Type="http://schemas.openxmlformats.org/officeDocument/2006/relationships/image" Target="media/image71.jpeg"/><Relationship Id="rId110" Type="http://schemas.openxmlformats.org/officeDocument/2006/relationships/image" Target="media/image94.jpeg"/><Relationship Id="rId115" Type="http://schemas.openxmlformats.org/officeDocument/2006/relationships/image" Target="media/image99.jpeg"/><Relationship Id="rId131" Type="http://schemas.openxmlformats.org/officeDocument/2006/relationships/image" Target="media/image115.jpeg"/><Relationship Id="rId136" Type="http://schemas.openxmlformats.org/officeDocument/2006/relationships/image" Target="media/image120.jpeg"/><Relationship Id="rId157" Type="http://schemas.openxmlformats.org/officeDocument/2006/relationships/image" Target="media/image141.jpeg"/><Relationship Id="rId178" Type="http://schemas.openxmlformats.org/officeDocument/2006/relationships/image" Target="media/image162.jpeg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152" Type="http://schemas.openxmlformats.org/officeDocument/2006/relationships/image" Target="media/image136.jpeg"/><Relationship Id="rId173" Type="http://schemas.openxmlformats.org/officeDocument/2006/relationships/image" Target="media/image157.jpeg"/><Relationship Id="rId194" Type="http://schemas.openxmlformats.org/officeDocument/2006/relationships/image" Target="media/image178.jpeg"/><Relationship Id="rId199" Type="http://schemas.openxmlformats.org/officeDocument/2006/relationships/image" Target="media/image183.jpeg"/><Relationship Id="rId203" Type="http://schemas.openxmlformats.org/officeDocument/2006/relationships/image" Target="media/image187.jpeg"/><Relationship Id="rId208" Type="http://schemas.openxmlformats.org/officeDocument/2006/relationships/image" Target="media/image192.jpeg"/><Relationship Id="rId229" Type="http://schemas.openxmlformats.org/officeDocument/2006/relationships/image" Target="media/image213.jpeg"/><Relationship Id="rId19" Type="http://schemas.openxmlformats.org/officeDocument/2006/relationships/chart" Target="charts/chart5.xml"/><Relationship Id="rId224" Type="http://schemas.openxmlformats.org/officeDocument/2006/relationships/image" Target="media/image208.jpeg"/><Relationship Id="rId240" Type="http://schemas.openxmlformats.org/officeDocument/2006/relationships/image" Target="media/image224.jpeg"/><Relationship Id="rId245" Type="http://schemas.openxmlformats.org/officeDocument/2006/relationships/image" Target="media/image229.jpeg"/><Relationship Id="rId261" Type="http://schemas.openxmlformats.org/officeDocument/2006/relationships/image" Target="media/image245.jpeg"/><Relationship Id="rId266" Type="http://schemas.openxmlformats.org/officeDocument/2006/relationships/image" Target="media/image250.jpeg"/><Relationship Id="rId14" Type="http://schemas.openxmlformats.org/officeDocument/2006/relationships/diagramColors" Target="diagrams/colors1.xml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56" Type="http://schemas.openxmlformats.org/officeDocument/2006/relationships/image" Target="media/image40.jpeg"/><Relationship Id="rId77" Type="http://schemas.openxmlformats.org/officeDocument/2006/relationships/image" Target="media/image61.jpeg"/><Relationship Id="rId100" Type="http://schemas.openxmlformats.org/officeDocument/2006/relationships/image" Target="media/image84.jpeg"/><Relationship Id="rId105" Type="http://schemas.openxmlformats.org/officeDocument/2006/relationships/image" Target="media/image89.jpeg"/><Relationship Id="rId126" Type="http://schemas.openxmlformats.org/officeDocument/2006/relationships/image" Target="media/image110.jpeg"/><Relationship Id="rId147" Type="http://schemas.openxmlformats.org/officeDocument/2006/relationships/image" Target="media/image131.jpeg"/><Relationship Id="rId168" Type="http://schemas.openxmlformats.org/officeDocument/2006/relationships/image" Target="media/image152.jpeg"/><Relationship Id="rId8" Type="http://schemas.openxmlformats.org/officeDocument/2006/relationships/chart" Target="charts/chart1.xm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93" Type="http://schemas.openxmlformats.org/officeDocument/2006/relationships/image" Target="media/image77.jpeg"/><Relationship Id="rId98" Type="http://schemas.openxmlformats.org/officeDocument/2006/relationships/image" Target="media/image82.jpeg"/><Relationship Id="rId121" Type="http://schemas.openxmlformats.org/officeDocument/2006/relationships/image" Target="media/image105.jpeg"/><Relationship Id="rId142" Type="http://schemas.openxmlformats.org/officeDocument/2006/relationships/image" Target="media/image126.jpeg"/><Relationship Id="rId163" Type="http://schemas.openxmlformats.org/officeDocument/2006/relationships/image" Target="media/image147.jpeg"/><Relationship Id="rId184" Type="http://schemas.openxmlformats.org/officeDocument/2006/relationships/image" Target="media/image168.jpeg"/><Relationship Id="rId189" Type="http://schemas.openxmlformats.org/officeDocument/2006/relationships/image" Target="media/image173.jpeg"/><Relationship Id="rId219" Type="http://schemas.openxmlformats.org/officeDocument/2006/relationships/image" Target="media/image203.jpeg"/><Relationship Id="rId3" Type="http://schemas.openxmlformats.org/officeDocument/2006/relationships/settings" Target="settings.xml"/><Relationship Id="rId214" Type="http://schemas.openxmlformats.org/officeDocument/2006/relationships/image" Target="media/image198.png"/><Relationship Id="rId230" Type="http://schemas.openxmlformats.org/officeDocument/2006/relationships/image" Target="media/image214.jpeg"/><Relationship Id="rId235" Type="http://schemas.openxmlformats.org/officeDocument/2006/relationships/image" Target="media/image219.jpeg"/><Relationship Id="rId251" Type="http://schemas.openxmlformats.org/officeDocument/2006/relationships/image" Target="media/image235.jpeg"/><Relationship Id="rId256" Type="http://schemas.openxmlformats.org/officeDocument/2006/relationships/image" Target="media/image240.jpeg"/><Relationship Id="rId277" Type="http://schemas.openxmlformats.org/officeDocument/2006/relationships/fontTable" Target="fontTable.xml"/><Relationship Id="rId25" Type="http://schemas.openxmlformats.org/officeDocument/2006/relationships/image" Target="media/image9.jpeg"/><Relationship Id="rId46" Type="http://schemas.openxmlformats.org/officeDocument/2006/relationships/image" Target="media/image30.jpeg"/><Relationship Id="rId67" Type="http://schemas.openxmlformats.org/officeDocument/2006/relationships/image" Target="media/image51.jpeg"/><Relationship Id="rId116" Type="http://schemas.openxmlformats.org/officeDocument/2006/relationships/image" Target="media/image100.jpeg"/><Relationship Id="rId137" Type="http://schemas.openxmlformats.org/officeDocument/2006/relationships/image" Target="media/image121.jpeg"/><Relationship Id="rId158" Type="http://schemas.openxmlformats.org/officeDocument/2006/relationships/image" Target="media/image142.jpeg"/><Relationship Id="rId272" Type="http://schemas.openxmlformats.org/officeDocument/2006/relationships/image" Target="media/image256.jpeg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62" Type="http://schemas.openxmlformats.org/officeDocument/2006/relationships/image" Target="media/image46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111" Type="http://schemas.openxmlformats.org/officeDocument/2006/relationships/image" Target="media/image95.jpeg"/><Relationship Id="rId132" Type="http://schemas.openxmlformats.org/officeDocument/2006/relationships/image" Target="media/image116.jpeg"/><Relationship Id="rId153" Type="http://schemas.openxmlformats.org/officeDocument/2006/relationships/image" Target="media/image137.jpeg"/><Relationship Id="rId174" Type="http://schemas.openxmlformats.org/officeDocument/2006/relationships/image" Target="media/image158.jpeg"/><Relationship Id="rId179" Type="http://schemas.openxmlformats.org/officeDocument/2006/relationships/image" Target="media/image163.jpeg"/><Relationship Id="rId195" Type="http://schemas.openxmlformats.org/officeDocument/2006/relationships/image" Target="media/image179.jpeg"/><Relationship Id="rId209" Type="http://schemas.openxmlformats.org/officeDocument/2006/relationships/image" Target="media/image193.jpeg"/><Relationship Id="rId190" Type="http://schemas.openxmlformats.org/officeDocument/2006/relationships/image" Target="media/image174.jpeg"/><Relationship Id="rId204" Type="http://schemas.openxmlformats.org/officeDocument/2006/relationships/image" Target="media/image188.jpeg"/><Relationship Id="rId220" Type="http://schemas.openxmlformats.org/officeDocument/2006/relationships/image" Target="media/image204.jpeg"/><Relationship Id="rId225" Type="http://schemas.openxmlformats.org/officeDocument/2006/relationships/image" Target="media/image209.jpeg"/><Relationship Id="rId241" Type="http://schemas.openxmlformats.org/officeDocument/2006/relationships/image" Target="media/image225.jpeg"/><Relationship Id="rId246" Type="http://schemas.openxmlformats.org/officeDocument/2006/relationships/image" Target="media/image230.jpeg"/><Relationship Id="rId267" Type="http://schemas.openxmlformats.org/officeDocument/2006/relationships/image" Target="media/image251.jpeg"/><Relationship Id="rId15" Type="http://schemas.microsoft.com/office/2007/relationships/diagramDrawing" Target="diagrams/drawing1.xml"/><Relationship Id="rId36" Type="http://schemas.openxmlformats.org/officeDocument/2006/relationships/image" Target="media/image20.jpeg"/><Relationship Id="rId57" Type="http://schemas.openxmlformats.org/officeDocument/2006/relationships/image" Target="media/image41.jpeg"/><Relationship Id="rId106" Type="http://schemas.openxmlformats.org/officeDocument/2006/relationships/image" Target="media/image90.jpeg"/><Relationship Id="rId127" Type="http://schemas.openxmlformats.org/officeDocument/2006/relationships/image" Target="media/image111.jpeg"/><Relationship Id="rId262" Type="http://schemas.openxmlformats.org/officeDocument/2006/relationships/image" Target="media/image246.jpeg"/><Relationship Id="rId10" Type="http://schemas.openxmlformats.org/officeDocument/2006/relationships/image" Target="media/image3.png"/><Relationship Id="rId31" Type="http://schemas.openxmlformats.org/officeDocument/2006/relationships/image" Target="media/image15.jpeg"/><Relationship Id="rId52" Type="http://schemas.openxmlformats.org/officeDocument/2006/relationships/image" Target="media/image36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6.jpeg"/><Relationship Id="rId143" Type="http://schemas.openxmlformats.org/officeDocument/2006/relationships/image" Target="media/image127.jpeg"/><Relationship Id="rId148" Type="http://schemas.openxmlformats.org/officeDocument/2006/relationships/image" Target="media/image132.jpeg"/><Relationship Id="rId164" Type="http://schemas.openxmlformats.org/officeDocument/2006/relationships/image" Target="media/image148.jpeg"/><Relationship Id="rId169" Type="http://schemas.openxmlformats.org/officeDocument/2006/relationships/image" Target="media/image153.jpeg"/><Relationship Id="rId185" Type="http://schemas.openxmlformats.org/officeDocument/2006/relationships/image" Target="media/image16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64.jpeg"/><Relationship Id="rId210" Type="http://schemas.openxmlformats.org/officeDocument/2006/relationships/image" Target="media/image194.jpeg"/><Relationship Id="rId215" Type="http://schemas.openxmlformats.org/officeDocument/2006/relationships/image" Target="media/image199.png"/><Relationship Id="rId236" Type="http://schemas.openxmlformats.org/officeDocument/2006/relationships/image" Target="media/image220.jpeg"/><Relationship Id="rId257" Type="http://schemas.openxmlformats.org/officeDocument/2006/relationships/image" Target="media/image241.jpeg"/><Relationship Id="rId278" Type="http://schemas.openxmlformats.org/officeDocument/2006/relationships/theme" Target="theme/theme1.xml"/><Relationship Id="rId26" Type="http://schemas.openxmlformats.org/officeDocument/2006/relationships/image" Target="media/image10.jpeg"/><Relationship Id="rId231" Type="http://schemas.openxmlformats.org/officeDocument/2006/relationships/image" Target="media/image215.jpeg"/><Relationship Id="rId252" Type="http://schemas.openxmlformats.org/officeDocument/2006/relationships/image" Target="media/image236.jpeg"/><Relationship Id="rId273" Type="http://schemas.openxmlformats.org/officeDocument/2006/relationships/hyperlink" Target="https://vk.com/bewellss" TargetMode="External"/><Relationship Id="rId47" Type="http://schemas.openxmlformats.org/officeDocument/2006/relationships/image" Target="media/image31.jpeg"/><Relationship Id="rId68" Type="http://schemas.openxmlformats.org/officeDocument/2006/relationships/image" Target="media/image52.jpeg"/><Relationship Id="rId89" Type="http://schemas.openxmlformats.org/officeDocument/2006/relationships/image" Target="media/image73.jpeg"/><Relationship Id="rId112" Type="http://schemas.openxmlformats.org/officeDocument/2006/relationships/image" Target="media/image96.jpeg"/><Relationship Id="rId133" Type="http://schemas.openxmlformats.org/officeDocument/2006/relationships/image" Target="media/image117.jpeg"/><Relationship Id="rId154" Type="http://schemas.openxmlformats.org/officeDocument/2006/relationships/image" Target="media/image138.jpeg"/><Relationship Id="rId175" Type="http://schemas.openxmlformats.org/officeDocument/2006/relationships/image" Target="media/image159.jpeg"/><Relationship Id="rId196" Type="http://schemas.openxmlformats.org/officeDocument/2006/relationships/image" Target="media/image180.jpeg"/><Relationship Id="rId200" Type="http://schemas.openxmlformats.org/officeDocument/2006/relationships/image" Target="media/image184.jpeg"/><Relationship Id="rId16" Type="http://schemas.openxmlformats.org/officeDocument/2006/relationships/chart" Target="charts/chart2.xml"/><Relationship Id="rId221" Type="http://schemas.openxmlformats.org/officeDocument/2006/relationships/image" Target="media/image205.jpeg"/><Relationship Id="rId242" Type="http://schemas.openxmlformats.org/officeDocument/2006/relationships/image" Target="media/image226.jpeg"/><Relationship Id="rId263" Type="http://schemas.openxmlformats.org/officeDocument/2006/relationships/image" Target="media/image247.jpeg"/><Relationship Id="rId37" Type="http://schemas.openxmlformats.org/officeDocument/2006/relationships/image" Target="media/image21.jpeg"/><Relationship Id="rId58" Type="http://schemas.openxmlformats.org/officeDocument/2006/relationships/image" Target="media/image42.jpeg"/><Relationship Id="rId79" Type="http://schemas.openxmlformats.org/officeDocument/2006/relationships/image" Target="media/image63.jpeg"/><Relationship Id="rId102" Type="http://schemas.openxmlformats.org/officeDocument/2006/relationships/image" Target="media/image86.jpeg"/><Relationship Id="rId123" Type="http://schemas.openxmlformats.org/officeDocument/2006/relationships/image" Target="media/image107.jpeg"/><Relationship Id="rId144" Type="http://schemas.openxmlformats.org/officeDocument/2006/relationships/image" Target="media/image128.jpeg"/><Relationship Id="rId90" Type="http://schemas.openxmlformats.org/officeDocument/2006/relationships/image" Target="media/image74.jpeg"/><Relationship Id="rId165" Type="http://schemas.openxmlformats.org/officeDocument/2006/relationships/image" Target="media/image149.jpeg"/><Relationship Id="rId186" Type="http://schemas.openxmlformats.org/officeDocument/2006/relationships/image" Target="media/image170.jpeg"/><Relationship Id="rId211" Type="http://schemas.openxmlformats.org/officeDocument/2006/relationships/image" Target="media/image195.jpeg"/><Relationship Id="rId232" Type="http://schemas.openxmlformats.org/officeDocument/2006/relationships/image" Target="media/image216.jpeg"/><Relationship Id="rId253" Type="http://schemas.openxmlformats.org/officeDocument/2006/relationships/image" Target="media/image237.jpeg"/><Relationship Id="rId274" Type="http://schemas.openxmlformats.org/officeDocument/2006/relationships/image" Target="media/image257.jpeg"/><Relationship Id="rId27" Type="http://schemas.openxmlformats.org/officeDocument/2006/relationships/image" Target="media/image11.jpeg"/><Relationship Id="rId48" Type="http://schemas.openxmlformats.org/officeDocument/2006/relationships/image" Target="media/image32.jpeg"/><Relationship Id="rId69" Type="http://schemas.openxmlformats.org/officeDocument/2006/relationships/image" Target="media/image53.jpeg"/><Relationship Id="rId113" Type="http://schemas.openxmlformats.org/officeDocument/2006/relationships/image" Target="media/image97.jpeg"/><Relationship Id="rId134" Type="http://schemas.openxmlformats.org/officeDocument/2006/relationships/image" Target="media/image118.jpeg"/><Relationship Id="rId80" Type="http://schemas.openxmlformats.org/officeDocument/2006/relationships/image" Target="media/image64.jpeg"/><Relationship Id="rId155" Type="http://schemas.openxmlformats.org/officeDocument/2006/relationships/image" Target="media/image139.jpeg"/><Relationship Id="rId176" Type="http://schemas.openxmlformats.org/officeDocument/2006/relationships/image" Target="media/image160.jpeg"/><Relationship Id="rId197" Type="http://schemas.openxmlformats.org/officeDocument/2006/relationships/image" Target="media/image181.jpeg"/><Relationship Id="rId201" Type="http://schemas.openxmlformats.org/officeDocument/2006/relationships/image" Target="media/image185.jpeg"/><Relationship Id="rId222" Type="http://schemas.openxmlformats.org/officeDocument/2006/relationships/image" Target="media/image206.jpeg"/><Relationship Id="rId243" Type="http://schemas.openxmlformats.org/officeDocument/2006/relationships/image" Target="media/image227.jpeg"/><Relationship Id="rId264" Type="http://schemas.openxmlformats.org/officeDocument/2006/relationships/image" Target="media/image248.jpeg"/><Relationship Id="rId17" Type="http://schemas.openxmlformats.org/officeDocument/2006/relationships/chart" Target="charts/chart3.xml"/><Relationship Id="rId38" Type="http://schemas.openxmlformats.org/officeDocument/2006/relationships/image" Target="media/image22.jpeg"/><Relationship Id="rId59" Type="http://schemas.openxmlformats.org/officeDocument/2006/relationships/image" Target="media/image43.jpeg"/><Relationship Id="rId103" Type="http://schemas.openxmlformats.org/officeDocument/2006/relationships/image" Target="media/image87.jpeg"/><Relationship Id="rId124" Type="http://schemas.openxmlformats.org/officeDocument/2006/relationships/image" Target="media/image108.jpeg"/><Relationship Id="rId70" Type="http://schemas.openxmlformats.org/officeDocument/2006/relationships/image" Target="media/image54.jpeg"/><Relationship Id="rId91" Type="http://schemas.openxmlformats.org/officeDocument/2006/relationships/image" Target="media/image75.jpeg"/><Relationship Id="rId145" Type="http://schemas.openxmlformats.org/officeDocument/2006/relationships/image" Target="media/image129.jpeg"/><Relationship Id="rId166" Type="http://schemas.openxmlformats.org/officeDocument/2006/relationships/image" Target="media/image150.jpeg"/><Relationship Id="rId187" Type="http://schemas.openxmlformats.org/officeDocument/2006/relationships/image" Target="media/image171.jpeg"/><Relationship Id="rId1" Type="http://schemas.openxmlformats.org/officeDocument/2006/relationships/numbering" Target="numbering.xml"/><Relationship Id="rId212" Type="http://schemas.openxmlformats.org/officeDocument/2006/relationships/image" Target="media/image196.jpeg"/><Relationship Id="rId233" Type="http://schemas.openxmlformats.org/officeDocument/2006/relationships/image" Target="media/image217.jpeg"/><Relationship Id="rId254" Type="http://schemas.openxmlformats.org/officeDocument/2006/relationships/image" Target="media/image238.jpeg"/><Relationship Id="rId28" Type="http://schemas.openxmlformats.org/officeDocument/2006/relationships/image" Target="media/image12.jpeg"/><Relationship Id="rId49" Type="http://schemas.openxmlformats.org/officeDocument/2006/relationships/image" Target="media/image33.jpeg"/><Relationship Id="rId114" Type="http://schemas.openxmlformats.org/officeDocument/2006/relationships/image" Target="media/image98.jpeg"/><Relationship Id="rId275" Type="http://schemas.openxmlformats.org/officeDocument/2006/relationships/footer" Target="footer1.xml"/><Relationship Id="rId60" Type="http://schemas.openxmlformats.org/officeDocument/2006/relationships/image" Target="media/image44.jpeg"/><Relationship Id="rId81" Type="http://schemas.openxmlformats.org/officeDocument/2006/relationships/image" Target="media/image65.jpeg"/><Relationship Id="rId135" Type="http://schemas.openxmlformats.org/officeDocument/2006/relationships/image" Target="media/image119.jpeg"/><Relationship Id="rId156" Type="http://schemas.openxmlformats.org/officeDocument/2006/relationships/image" Target="media/image140.jpeg"/><Relationship Id="rId177" Type="http://schemas.openxmlformats.org/officeDocument/2006/relationships/image" Target="media/image161.jpeg"/><Relationship Id="rId198" Type="http://schemas.openxmlformats.org/officeDocument/2006/relationships/image" Target="media/image182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район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3"/>
                <c:pt idx="0">
                  <c:v>2024</c:v>
                </c:pt>
                <c:pt idx="1">
                  <c:v>2025</c:v>
                </c:pt>
                <c:pt idx="2">
                  <c:v>2026 прогноз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5.3</c:v>
                </c:pt>
                <c:pt idx="1">
                  <c:v>5.3</c:v>
                </c:pt>
                <c:pt idx="2">
                  <c:v>5.0999999999999996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14-4B15-8953-22124AE02B4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поселок</c:v>
                </c:pt>
              </c:strCache>
            </c:strRef>
          </c:tx>
          <c:spPr>
            <a:solidFill>
              <a:srgbClr val="5B9BD5">
                <a:lumMod val="20000"/>
                <a:lumOff val="80000"/>
              </a:srgb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3"/>
                <c:pt idx="0">
                  <c:v>2024</c:v>
                </c:pt>
                <c:pt idx="1">
                  <c:v>2025</c:v>
                </c:pt>
                <c:pt idx="2">
                  <c:v>2026 прогноз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3.9</c:v>
                </c:pt>
                <c:pt idx="1">
                  <c:v>3.8</c:v>
                </c:pt>
                <c:pt idx="2">
                  <c:v>3.7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914-4B15-8953-22124AE02B4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3"/>
                <c:pt idx="0">
                  <c:v>2024</c:v>
                </c:pt>
                <c:pt idx="1">
                  <c:v>2025</c:v>
                </c:pt>
                <c:pt idx="2">
                  <c:v>2026 прогноз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5914-4B15-8953-22124AE02B45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2160896"/>
        <c:axId val="62163200"/>
      </c:barChart>
      <c:catAx>
        <c:axId val="621608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62163200"/>
        <c:crosses val="autoZero"/>
        <c:auto val="1"/>
        <c:lblAlgn val="ctr"/>
        <c:lblOffset val="100"/>
        <c:noMultiLvlLbl val="0"/>
      </c:catAx>
      <c:valAx>
        <c:axId val="621632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2160896"/>
        <c:crosses val="autoZero"/>
        <c:crossBetween val="between"/>
      </c:valAx>
      <c:spPr>
        <a:solidFill>
          <a:srgbClr val="FFFF00"/>
        </a:solidFill>
        <a:ln>
          <a:solidFill>
            <a:srgbClr val="CCFFCC"/>
          </a:solidFill>
        </a:ln>
      </c:spPr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</c:title>
    <c:autoTitleDeleted val="0"/>
    <c:plotArea>
      <c:layout>
        <c:manualLayout>
          <c:layoutTarget val="inner"/>
          <c:xMode val="edge"/>
          <c:yMode val="edge"/>
          <c:x val="0.25616743219597549"/>
          <c:y val="0.29678196475442314"/>
          <c:w val="0.35277066929133882"/>
          <c:h val="0.60474971878518347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Возраст сотрудников музея</c:v>
                </c:pt>
              </c:strCache>
            </c:strRef>
          </c:tx>
          <c:spPr>
            <a:solidFill>
              <a:srgbClr val="08762A"/>
            </a:solidFill>
          </c:spPr>
          <c:explosion val="25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50-60</c:v>
                </c:pt>
                <c:pt idx="1">
                  <c:v>40-50</c:v>
                </c:pt>
                <c:pt idx="2">
                  <c:v>20-30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</c:v>
                </c:pt>
                <c:pt idx="1">
                  <c:v>0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F91-4C78-8A84-68B3CCC3147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9859111519689485"/>
          <c:y val="0.40478323587567638"/>
          <c:w val="0.18787250578449274"/>
          <c:h val="0.30473186830198506"/>
        </c:manualLayout>
      </c:layout>
      <c:overlay val="0"/>
    </c:legend>
    <c:plotVisOnly val="1"/>
    <c:dispBlanksAs val="zero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человек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4"/>
                <c:pt idx="0">
                  <c:v>от 1 до 5 лет</c:v>
                </c:pt>
                <c:pt idx="1">
                  <c:v>5-10 лет</c:v>
                </c:pt>
                <c:pt idx="2">
                  <c:v>10-15 лет</c:v>
                </c:pt>
                <c:pt idx="3">
                  <c:v>свыше15 лет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</c:v>
                </c:pt>
                <c:pt idx="1">
                  <c:v>1</c:v>
                </c:pt>
                <c:pt idx="2">
                  <c:v>0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7F-44C6-B41A-A169A91CA0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0783360"/>
        <c:axId val="161354880"/>
      </c:barChart>
      <c:catAx>
        <c:axId val="2007833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61354880"/>
        <c:crosses val="autoZero"/>
        <c:auto val="1"/>
        <c:lblAlgn val="ctr"/>
        <c:lblOffset val="100"/>
        <c:noMultiLvlLbl val="0"/>
      </c:catAx>
      <c:valAx>
        <c:axId val="1613548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007833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план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2024</c:v>
                </c:pt>
                <c:pt idx="1">
                  <c:v>2025</c:v>
                </c:pt>
              </c:numCache>
            </c:num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</c:v>
                </c:pt>
                <c:pt idx="1">
                  <c:v>2.2000000000000002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5A3-4134-B7F9-EF4235D6EC2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факт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2024</c:v>
                </c:pt>
                <c:pt idx="1">
                  <c:v>2025</c:v>
                </c:pt>
              </c:numCache>
            </c:num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2.1</c:v>
                </c:pt>
                <c:pt idx="1">
                  <c:v>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5A3-4134-B7F9-EF4235D6EC2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76120192"/>
        <c:axId val="176121728"/>
      </c:barChart>
      <c:catAx>
        <c:axId val="1761201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6121728"/>
        <c:crosses val="autoZero"/>
        <c:auto val="1"/>
        <c:lblAlgn val="ctr"/>
        <c:lblOffset val="100"/>
        <c:noMultiLvlLbl val="0"/>
      </c:catAx>
      <c:valAx>
        <c:axId val="1761217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76120192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план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2024</c:v>
                </c:pt>
                <c:pt idx="1">
                  <c:v>2025</c:v>
                </c:pt>
              </c:numCache>
            </c:num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28000</c:v>
                </c:pt>
                <c:pt idx="1">
                  <c:v>28000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CFD-4120-92CA-EADBA18FF78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факт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2024</c:v>
                </c:pt>
                <c:pt idx="1">
                  <c:v>2025</c:v>
                </c:pt>
              </c:numCache>
            </c:num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29000</c:v>
                </c:pt>
                <c:pt idx="1">
                  <c:v>40000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CFD-4120-92CA-EADBA18FF785}"/>
            </c:ext>
          </c:extLst>
        </c:ser>
        <c:ser>
          <c:idx val="2"/>
          <c:order val="2"/>
          <c:tx>
            <c:strRef>
              <c:f>Лист1!#REF!</c:f>
              <c:strCache>
                <c:ptCount val="1"/>
                <c:pt idx="0">
                  <c:v>#REF!</c:v>
                </c:pt>
              </c:strCache>
            </c:strRef>
          </c:tx>
          <c:invertIfNegative val="0"/>
          <c:cat>
            <c:numRef>
              <c:f>Лист1!$A$2:$A$3</c:f>
              <c:numCache>
                <c:formatCode>General</c:formatCode>
                <c:ptCount val="2"/>
                <c:pt idx="0">
                  <c:v>2024</c:v>
                </c:pt>
                <c:pt idx="1">
                  <c:v>2025</c:v>
                </c:pt>
              </c:numCache>
            </c:numRef>
          </c:cat>
          <c:val>
            <c:numRef>
              <c:f>Лист1!#REF!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CFD-4120-92CA-EADBA18FF7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76182400"/>
        <c:axId val="176183936"/>
      </c:barChart>
      <c:catAx>
        <c:axId val="1761824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6183936"/>
        <c:crosses val="autoZero"/>
        <c:auto val="1"/>
        <c:lblAlgn val="ctr"/>
        <c:lblOffset val="100"/>
        <c:noMultiLvlLbl val="0"/>
      </c:catAx>
      <c:valAx>
        <c:axId val="1761839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76182400"/>
        <c:crosses val="autoZero"/>
        <c:crossBetween val="between"/>
      </c:valAx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externalData r:id="rId2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B166127-8896-47CC-B51F-4B1E99887DA7}" type="doc">
      <dgm:prSet loTypeId="urn:microsoft.com/office/officeart/2005/8/layout/hierarchy4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AB8E5EFF-B236-4AF2-8A3E-D1D319C20D57}">
      <dgm:prSet phldrT="[Текст]"/>
      <dgm:spPr>
        <a:xfrm>
          <a:off x="951" y="0"/>
          <a:ext cx="927968" cy="1685925"/>
        </a:xfrm>
        <a:prstGeom prst="roundRect">
          <a:avLst>
            <a:gd name="adj" fmla="val 10000"/>
          </a:avLst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>
              <a:solidFill>
                <a:srgbClr val="FF0000"/>
              </a:solidFill>
              <a:latin typeface="Calibri"/>
              <a:ea typeface="+mn-ea"/>
              <a:cs typeface="+mn-cs"/>
            </a:rPr>
            <a:t>Директор</a:t>
          </a:r>
        </a:p>
      </dgm:t>
    </dgm:pt>
    <dgm:pt modelId="{C68897EB-2D8E-4EBC-BEB9-E9D58AF11BC6}" type="parTrans" cxnId="{0BF4997E-9D07-42C3-8675-39BC1A892A0D}">
      <dgm:prSet/>
      <dgm:spPr/>
      <dgm:t>
        <a:bodyPr/>
        <a:lstStyle/>
        <a:p>
          <a:endParaRPr lang="ru-RU"/>
        </a:p>
      </dgm:t>
    </dgm:pt>
    <dgm:pt modelId="{D811F119-3E5D-4F0D-9593-ECC49F4E5788}" type="sibTrans" cxnId="{0BF4997E-9D07-42C3-8675-39BC1A892A0D}">
      <dgm:prSet/>
      <dgm:spPr/>
      <dgm:t>
        <a:bodyPr/>
        <a:lstStyle/>
        <a:p>
          <a:endParaRPr lang="ru-RU"/>
        </a:p>
      </dgm:t>
    </dgm:pt>
    <dgm:pt modelId="{C4F819F8-5A97-4F61-AA2C-329E3AE3D703}">
      <dgm:prSet phldrT="[Текст]"/>
      <dgm:spPr>
        <a:xfrm>
          <a:off x="1084819" y="0"/>
          <a:ext cx="927968" cy="1685925"/>
        </a:xfrm>
        <a:prstGeom prst="roundRect">
          <a:avLst>
            <a:gd name="adj" fmla="val 10000"/>
          </a:avLst>
        </a:prstGeom>
        <a:solidFill>
          <a:srgbClr val="7030A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>
              <a:solidFill>
                <a:srgbClr val="FFFF00"/>
              </a:solidFill>
              <a:latin typeface="Calibri"/>
              <a:ea typeface="+mn-ea"/>
              <a:cs typeface="+mn-cs"/>
            </a:rPr>
            <a:t>Хранитель музейных ценностей</a:t>
          </a:r>
        </a:p>
      </dgm:t>
    </dgm:pt>
    <dgm:pt modelId="{5F6014E6-F136-42E6-9E87-3BE40EA4D506}" type="parTrans" cxnId="{06E8DE53-283F-4186-8011-D9E5719CD7FF}">
      <dgm:prSet/>
      <dgm:spPr/>
      <dgm:t>
        <a:bodyPr/>
        <a:lstStyle/>
        <a:p>
          <a:endParaRPr lang="ru-RU"/>
        </a:p>
      </dgm:t>
    </dgm:pt>
    <dgm:pt modelId="{6EF5C568-3482-48C6-896B-D36F37DB6096}" type="sibTrans" cxnId="{06E8DE53-283F-4186-8011-D9E5719CD7FF}">
      <dgm:prSet/>
      <dgm:spPr/>
      <dgm:t>
        <a:bodyPr/>
        <a:lstStyle/>
        <a:p>
          <a:endParaRPr lang="ru-RU"/>
        </a:p>
      </dgm:t>
    </dgm:pt>
    <dgm:pt modelId="{729FE19E-8495-45F8-ABBF-64B15D04DC95}">
      <dgm:prSet phldrT="[Текст]"/>
      <dgm:spPr>
        <a:xfrm>
          <a:off x="2168686" y="0"/>
          <a:ext cx="927968" cy="1685925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>
              <a:solidFill>
                <a:srgbClr val="FFFF00"/>
              </a:solidFill>
              <a:latin typeface="Calibri"/>
              <a:ea typeface="+mn-ea"/>
              <a:cs typeface="+mn-cs"/>
            </a:rPr>
            <a:t>Экскурсовод</a:t>
          </a:r>
        </a:p>
      </dgm:t>
    </dgm:pt>
    <dgm:pt modelId="{AA99EC72-7E7D-47A8-B8DE-E0B0E0A3EAA2}" type="parTrans" cxnId="{0C9F2E45-1787-40B6-9A66-864A851BCE30}">
      <dgm:prSet/>
      <dgm:spPr/>
      <dgm:t>
        <a:bodyPr/>
        <a:lstStyle/>
        <a:p>
          <a:endParaRPr lang="ru-RU"/>
        </a:p>
      </dgm:t>
    </dgm:pt>
    <dgm:pt modelId="{300AC84A-7DC1-447A-9A0C-A942BA733256}" type="sibTrans" cxnId="{0C9F2E45-1787-40B6-9A66-864A851BCE30}">
      <dgm:prSet/>
      <dgm:spPr/>
      <dgm:t>
        <a:bodyPr/>
        <a:lstStyle/>
        <a:p>
          <a:endParaRPr lang="ru-RU"/>
        </a:p>
      </dgm:t>
    </dgm:pt>
    <dgm:pt modelId="{7EAB76C8-9DC7-4AD1-BED7-969A2F41162B}">
      <dgm:prSet/>
      <dgm:spPr>
        <a:xfrm>
          <a:off x="3252554" y="0"/>
          <a:ext cx="927968" cy="1685925"/>
        </a:xfrm>
        <a:prstGeom prst="roundRect">
          <a:avLst>
            <a:gd name="adj" fmla="val 10000"/>
          </a:avLst>
        </a:prstGeom>
        <a:solidFill>
          <a:srgbClr val="E14FBB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Специалист по экспозиционной и выставочной деятельности</a:t>
          </a:r>
        </a:p>
      </dgm:t>
    </dgm:pt>
    <dgm:pt modelId="{27C771CC-8061-4529-AA54-8E5DD7718ACA}" type="parTrans" cxnId="{51059CD9-D043-49EE-80AA-F4FBA06DB04D}">
      <dgm:prSet/>
      <dgm:spPr/>
      <dgm:t>
        <a:bodyPr/>
        <a:lstStyle/>
        <a:p>
          <a:endParaRPr lang="ru-RU"/>
        </a:p>
      </dgm:t>
    </dgm:pt>
    <dgm:pt modelId="{AA30B217-D53E-4877-82D8-A30AE94190DB}" type="sibTrans" cxnId="{51059CD9-D043-49EE-80AA-F4FBA06DB04D}">
      <dgm:prSet/>
      <dgm:spPr/>
      <dgm:t>
        <a:bodyPr/>
        <a:lstStyle/>
        <a:p>
          <a:endParaRPr lang="ru-RU"/>
        </a:p>
      </dgm:t>
    </dgm:pt>
    <dgm:pt modelId="{4EA3C637-8F47-4032-AE2F-6543CB5FAF9C}" type="pres">
      <dgm:prSet presAssocID="{3B166127-8896-47CC-B51F-4B1E99887DA7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B7DB559D-7228-4B66-B39A-D65BB635A00E}" type="pres">
      <dgm:prSet presAssocID="{AB8E5EFF-B236-4AF2-8A3E-D1D319C20D57}" presName="vertOne" presStyleCnt="0"/>
      <dgm:spPr/>
    </dgm:pt>
    <dgm:pt modelId="{1E9646B6-E56A-4791-8E40-E7CF88D08469}" type="pres">
      <dgm:prSet presAssocID="{AB8E5EFF-B236-4AF2-8A3E-D1D319C20D57}" presName="txOne" presStyleLbl="node0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0EFB2F7-5528-4872-95FE-9CB513FDA961}" type="pres">
      <dgm:prSet presAssocID="{AB8E5EFF-B236-4AF2-8A3E-D1D319C20D57}" presName="horzOne" presStyleCnt="0"/>
      <dgm:spPr/>
    </dgm:pt>
    <dgm:pt modelId="{7B51D50A-1DF5-4C73-925C-C6DE87090A04}" type="pres">
      <dgm:prSet presAssocID="{D811F119-3E5D-4F0D-9593-ECC49F4E5788}" presName="sibSpaceOne" presStyleCnt="0"/>
      <dgm:spPr/>
    </dgm:pt>
    <dgm:pt modelId="{CAFB3A09-E02D-4DEB-9FD1-CAE0B2C8A4F8}" type="pres">
      <dgm:prSet presAssocID="{C4F819F8-5A97-4F61-AA2C-329E3AE3D703}" presName="vertOne" presStyleCnt="0"/>
      <dgm:spPr/>
    </dgm:pt>
    <dgm:pt modelId="{F6B1E976-EB75-4944-B3CE-72C190FEC856}" type="pres">
      <dgm:prSet presAssocID="{C4F819F8-5A97-4F61-AA2C-329E3AE3D703}" presName="txOne" presStyleLbl="node0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6151D62-408D-45DA-87D9-A75C6DFCAB59}" type="pres">
      <dgm:prSet presAssocID="{C4F819F8-5A97-4F61-AA2C-329E3AE3D703}" presName="horzOne" presStyleCnt="0"/>
      <dgm:spPr/>
    </dgm:pt>
    <dgm:pt modelId="{8236EA23-CE2D-43A8-84AA-CF59691FCFB1}" type="pres">
      <dgm:prSet presAssocID="{6EF5C568-3482-48C6-896B-D36F37DB6096}" presName="sibSpaceOne" presStyleCnt="0"/>
      <dgm:spPr/>
    </dgm:pt>
    <dgm:pt modelId="{BCA61545-CDBA-4AE3-92FD-E32DDF5395CF}" type="pres">
      <dgm:prSet presAssocID="{729FE19E-8495-45F8-ABBF-64B15D04DC95}" presName="vertOne" presStyleCnt="0"/>
      <dgm:spPr/>
    </dgm:pt>
    <dgm:pt modelId="{02D729E2-46DB-4893-8E7F-5BFCF49B3B79}" type="pres">
      <dgm:prSet presAssocID="{729FE19E-8495-45F8-ABBF-64B15D04DC95}" presName="txOne" presStyleLbl="node0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750B736-948F-42FA-AF73-A5A9D5C4C939}" type="pres">
      <dgm:prSet presAssocID="{729FE19E-8495-45F8-ABBF-64B15D04DC95}" presName="horzOne" presStyleCnt="0"/>
      <dgm:spPr/>
    </dgm:pt>
    <dgm:pt modelId="{6D3DB64B-1560-4BFF-BFE1-9FA876BC83C1}" type="pres">
      <dgm:prSet presAssocID="{300AC84A-7DC1-447A-9A0C-A942BA733256}" presName="sibSpaceOne" presStyleCnt="0"/>
      <dgm:spPr/>
    </dgm:pt>
    <dgm:pt modelId="{E6C04F98-B17D-4A6C-BF1D-EFC3CF4F8899}" type="pres">
      <dgm:prSet presAssocID="{7EAB76C8-9DC7-4AD1-BED7-969A2F41162B}" presName="vertOne" presStyleCnt="0"/>
      <dgm:spPr/>
    </dgm:pt>
    <dgm:pt modelId="{0D1C2390-B75B-42F7-BB5F-FEA1DC438859}" type="pres">
      <dgm:prSet presAssocID="{7EAB76C8-9DC7-4AD1-BED7-969A2F41162B}" presName="txOne" presStyleLbl="node0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8A39F03-71B7-4526-B9C1-F6F62271AA6D}" type="pres">
      <dgm:prSet presAssocID="{7EAB76C8-9DC7-4AD1-BED7-969A2F41162B}" presName="horzOne" presStyleCnt="0"/>
      <dgm:spPr/>
    </dgm:pt>
  </dgm:ptLst>
  <dgm:cxnLst>
    <dgm:cxn modelId="{0C9F2E45-1787-40B6-9A66-864A851BCE30}" srcId="{3B166127-8896-47CC-B51F-4B1E99887DA7}" destId="{729FE19E-8495-45F8-ABBF-64B15D04DC95}" srcOrd="2" destOrd="0" parTransId="{AA99EC72-7E7D-47A8-B8DE-E0B0E0A3EAA2}" sibTransId="{300AC84A-7DC1-447A-9A0C-A942BA733256}"/>
    <dgm:cxn modelId="{06E8DE53-283F-4186-8011-D9E5719CD7FF}" srcId="{3B166127-8896-47CC-B51F-4B1E99887DA7}" destId="{C4F819F8-5A97-4F61-AA2C-329E3AE3D703}" srcOrd="1" destOrd="0" parTransId="{5F6014E6-F136-42E6-9E87-3BE40EA4D506}" sibTransId="{6EF5C568-3482-48C6-896B-D36F37DB6096}"/>
    <dgm:cxn modelId="{08A25598-CC19-43FC-8151-30ECD16DB0CC}" type="presOf" srcId="{C4F819F8-5A97-4F61-AA2C-329E3AE3D703}" destId="{F6B1E976-EB75-4944-B3CE-72C190FEC856}" srcOrd="0" destOrd="0" presId="urn:microsoft.com/office/officeart/2005/8/layout/hierarchy4"/>
    <dgm:cxn modelId="{51059CD9-D043-49EE-80AA-F4FBA06DB04D}" srcId="{3B166127-8896-47CC-B51F-4B1E99887DA7}" destId="{7EAB76C8-9DC7-4AD1-BED7-969A2F41162B}" srcOrd="3" destOrd="0" parTransId="{27C771CC-8061-4529-AA54-8E5DD7718ACA}" sibTransId="{AA30B217-D53E-4877-82D8-A30AE94190DB}"/>
    <dgm:cxn modelId="{5D871553-5C71-4B35-A142-DBCDBF250FED}" type="presOf" srcId="{7EAB76C8-9DC7-4AD1-BED7-969A2F41162B}" destId="{0D1C2390-B75B-42F7-BB5F-FEA1DC438859}" srcOrd="0" destOrd="0" presId="urn:microsoft.com/office/officeart/2005/8/layout/hierarchy4"/>
    <dgm:cxn modelId="{6CA51F68-F281-4B47-B725-63018FBCCF8C}" type="presOf" srcId="{729FE19E-8495-45F8-ABBF-64B15D04DC95}" destId="{02D729E2-46DB-4893-8E7F-5BFCF49B3B79}" srcOrd="0" destOrd="0" presId="urn:microsoft.com/office/officeart/2005/8/layout/hierarchy4"/>
    <dgm:cxn modelId="{0BF4997E-9D07-42C3-8675-39BC1A892A0D}" srcId="{3B166127-8896-47CC-B51F-4B1E99887DA7}" destId="{AB8E5EFF-B236-4AF2-8A3E-D1D319C20D57}" srcOrd="0" destOrd="0" parTransId="{C68897EB-2D8E-4EBC-BEB9-E9D58AF11BC6}" sibTransId="{D811F119-3E5D-4F0D-9593-ECC49F4E5788}"/>
    <dgm:cxn modelId="{178723FB-8500-4DE3-BE13-74EC6263CD0B}" type="presOf" srcId="{AB8E5EFF-B236-4AF2-8A3E-D1D319C20D57}" destId="{1E9646B6-E56A-4791-8E40-E7CF88D08469}" srcOrd="0" destOrd="0" presId="urn:microsoft.com/office/officeart/2005/8/layout/hierarchy4"/>
    <dgm:cxn modelId="{2D977D21-0D0F-4B53-A373-9A0B3494220B}" type="presOf" srcId="{3B166127-8896-47CC-B51F-4B1E99887DA7}" destId="{4EA3C637-8F47-4032-AE2F-6543CB5FAF9C}" srcOrd="0" destOrd="0" presId="urn:microsoft.com/office/officeart/2005/8/layout/hierarchy4"/>
    <dgm:cxn modelId="{C1787C36-1313-40E9-BAA5-03421AF0C0C6}" type="presParOf" srcId="{4EA3C637-8F47-4032-AE2F-6543CB5FAF9C}" destId="{B7DB559D-7228-4B66-B39A-D65BB635A00E}" srcOrd="0" destOrd="0" presId="urn:microsoft.com/office/officeart/2005/8/layout/hierarchy4"/>
    <dgm:cxn modelId="{4CBF6B91-0545-4EDE-9EC0-1959F34C3F8D}" type="presParOf" srcId="{B7DB559D-7228-4B66-B39A-D65BB635A00E}" destId="{1E9646B6-E56A-4791-8E40-E7CF88D08469}" srcOrd="0" destOrd="0" presId="urn:microsoft.com/office/officeart/2005/8/layout/hierarchy4"/>
    <dgm:cxn modelId="{447B1B32-C878-426F-A5FC-77C07168C932}" type="presParOf" srcId="{B7DB559D-7228-4B66-B39A-D65BB635A00E}" destId="{70EFB2F7-5528-4872-95FE-9CB513FDA961}" srcOrd="1" destOrd="0" presId="urn:microsoft.com/office/officeart/2005/8/layout/hierarchy4"/>
    <dgm:cxn modelId="{761E9039-F06E-426B-8C25-477DDCAEA8BF}" type="presParOf" srcId="{4EA3C637-8F47-4032-AE2F-6543CB5FAF9C}" destId="{7B51D50A-1DF5-4C73-925C-C6DE87090A04}" srcOrd="1" destOrd="0" presId="urn:microsoft.com/office/officeart/2005/8/layout/hierarchy4"/>
    <dgm:cxn modelId="{3F4C7E72-FAA3-4CD4-B303-753CB7F57BE0}" type="presParOf" srcId="{4EA3C637-8F47-4032-AE2F-6543CB5FAF9C}" destId="{CAFB3A09-E02D-4DEB-9FD1-CAE0B2C8A4F8}" srcOrd="2" destOrd="0" presId="urn:microsoft.com/office/officeart/2005/8/layout/hierarchy4"/>
    <dgm:cxn modelId="{1ABF2C2E-5C8D-435D-AC74-5351D0D3295A}" type="presParOf" srcId="{CAFB3A09-E02D-4DEB-9FD1-CAE0B2C8A4F8}" destId="{F6B1E976-EB75-4944-B3CE-72C190FEC856}" srcOrd="0" destOrd="0" presId="urn:microsoft.com/office/officeart/2005/8/layout/hierarchy4"/>
    <dgm:cxn modelId="{6E7C3BF7-6941-4211-A93E-3A41425C8AAF}" type="presParOf" srcId="{CAFB3A09-E02D-4DEB-9FD1-CAE0B2C8A4F8}" destId="{06151D62-408D-45DA-87D9-A75C6DFCAB59}" srcOrd="1" destOrd="0" presId="urn:microsoft.com/office/officeart/2005/8/layout/hierarchy4"/>
    <dgm:cxn modelId="{72F6EE35-3ACA-45D5-A370-0FA68CD29507}" type="presParOf" srcId="{4EA3C637-8F47-4032-AE2F-6543CB5FAF9C}" destId="{8236EA23-CE2D-43A8-84AA-CF59691FCFB1}" srcOrd="3" destOrd="0" presId="urn:microsoft.com/office/officeart/2005/8/layout/hierarchy4"/>
    <dgm:cxn modelId="{D5406370-6367-4284-92DA-98F0D391E7DA}" type="presParOf" srcId="{4EA3C637-8F47-4032-AE2F-6543CB5FAF9C}" destId="{BCA61545-CDBA-4AE3-92FD-E32DDF5395CF}" srcOrd="4" destOrd="0" presId="urn:microsoft.com/office/officeart/2005/8/layout/hierarchy4"/>
    <dgm:cxn modelId="{A61867F6-B649-439B-B566-6F81753BA459}" type="presParOf" srcId="{BCA61545-CDBA-4AE3-92FD-E32DDF5395CF}" destId="{02D729E2-46DB-4893-8E7F-5BFCF49B3B79}" srcOrd="0" destOrd="0" presId="urn:microsoft.com/office/officeart/2005/8/layout/hierarchy4"/>
    <dgm:cxn modelId="{DD9E9FD5-B5AD-43E8-A4E9-6FB77D607221}" type="presParOf" srcId="{BCA61545-CDBA-4AE3-92FD-E32DDF5395CF}" destId="{E750B736-948F-42FA-AF73-A5A9D5C4C939}" srcOrd="1" destOrd="0" presId="urn:microsoft.com/office/officeart/2005/8/layout/hierarchy4"/>
    <dgm:cxn modelId="{1E4F0FA2-B1B5-433C-86EE-B1BEFB787E1B}" type="presParOf" srcId="{4EA3C637-8F47-4032-AE2F-6543CB5FAF9C}" destId="{6D3DB64B-1560-4BFF-BFE1-9FA876BC83C1}" srcOrd="5" destOrd="0" presId="urn:microsoft.com/office/officeart/2005/8/layout/hierarchy4"/>
    <dgm:cxn modelId="{0AC29BC1-58F8-457F-830A-82DC51BFD477}" type="presParOf" srcId="{4EA3C637-8F47-4032-AE2F-6543CB5FAF9C}" destId="{E6C04F98-B17D-4A6C-BF1D-EFC3CF4F8899}" srcOrd="6" destOrd="0" presId="urn:microsoft.com/office/officeart/2005/8/layout/hierarchy4"/>
    <dgm:cxn modelId="{10BD4708-35D5-490E-8E0F-551C1265FE10}" type="presParOf" srcId="{E6C04F98-B17D-4A6C-BF1D-EFC3CF4F8899}" destId="{0D1C2390-B75B-42F7-BB5F-FEA1DC438859}" srcOrd="0" destOrd="0" presId="urn:microsoft.com/office/officeart/2005/8/layout/hierarchy4"/>
    <dgm:cxn modelId="{7643C4C4-894A-424B-942C-BE8C78D2337D}" type="presParOf" srcId="{E6C04F98-B17D-4A6C-BF1D-EFC3CF4F8899}" destId="{58A39F03-71B7-4526-B9C1-F6F62271AA6D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E9646B6-E56A-4791-8E40-E7CF88D08469}">
      <dsp:nvSpPr>
        <dsp:cNvPr id="0" name=""/>
        <dsp:cNvSpPr/>
      </dsp:nvSpPr>
      <dsp:spPr>
        <a:xfrm>
          <a:off x="908" y="0"/>
          <a:ext cx="885692" cy="1847850"/>
        </a:xfrm>
        <a:prstGeom prst="roundRect">
          <a:avLst>
            <a:gd name="adj" fmla="val 10000"/>
          </a:avLst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rgbClr val="FF0000"/>
              </a:solidFill>
              <a:latin typeface="Calibri"/>
              <a:ea typeface="+mn-ea"/>
              <a:cs typeface="+mn-cs"/>
            </a:rPr>
            <a:t>Директор</a:t>
          </a:r>
        </a:p>
      </dsp:txBody>
      <dsp:txXfrm>
        <a:off x="26849" y="25941"/>
        <a:ext cx="833810" cy="1795968"/>
      </dsp:txXfrm>
    </dsp:sp>
    <dsp:sp modelId="{F6B1E976-EB75-4944-B3CE-72C190FEC856}">
      <dsp:nvSpPr>
        <dsp:cNvPr id="0" name=""/>
        <dsp:cNvSpPr/>
      </dsp:nvSpPr>
      <dsp:spPr>
        <a:xfrm>
          <a:off x="1035396" y="0"/>
          <a:ext cx="885692" cy="1847850"/>
        </a:xfrm>
        <a:prstGeom prst="roundRect">
          <a:avLst>
            <a:gd name="adj" fmla="val 10000"/>
          </a:avLst>
        </a:prstGeom>
        <a:solidFill>
          <a:srgbClr val="7030A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rgbClr val="FFFF00"/>
              </a:solidFill>
              <a:latin typeface="Calibri"/>
              <a:ea typeface="+mn-ea"/>
              <a:cs typeface="+mn-cs"/>
            </a:rPr>
            <a:t>Хранитель музейных ценностей</a:t>
          </a:r>
        </a:p>
      </dsp:txBody>
      <dsp:txXfrm>
        <a:off x="1061337" y="25941"/>
        <a:ext cx="833810" cy="1795968"/>
      </dsp:txXfrm>
    </dsp:sp>
    <dsp:sp modelId="{02D729E2-46DB-4893-8E7F-5BFCF49B3B79}">
      <dsp:nvSpPr>
        <dsp:cNvPr id="0" name=""/>
        <dsp:cNvSpPr/>
      </dsp:nvSpPr>
      <dsp:spPr>
        <a:xfrm>
          <a:off x="2069885" y="0"/>
          <a:ext cx="885692" cy="1847850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rgbClr val="FFFF00"/>
              </a:solidFill>
              <a:latin typeface="Calibri"/>
              <a:ea typeface="+mn-ea"/>
              <a:cs typeface="+mn-cs"/>
            </a:rPr>
            <a:t>Экскурсовод</a:t>
          </a:r>
        </a:p>
      </dsp:txBody>
      <dsp:txXfrm>
        <a:off x="2095826" y="25941"/>
        <a:ext cx="833810" cy="1795968"/>
      </dsp:txXfrm>
    </dsp:sp>
    <dsp:sp modelId="{0D1C2390-B75B-42F7-BB5F-FEA1DC438859}">
      <dsp:nvSpPr>
        <dsp:cNvPr id="0" name=""/>
        <dsp:cNvSpPr/>
      </dsp:nvSpPr>
      <dsp:spPr>
        <a:xfrm>
          <a:off x="3104374" y="0"/>
          <a:ext cx="885692" cy="1847850"/>
        </a:xfrm>
        <a:prstGeom prst="roundRect">
          <a:avLst>
            <a:gd name="adj" fmla="val 10000"/>
          </a:avLst>
        </a:prstGeom>
        <a:solidFill>
          <a:srgbClr val="E14FBB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Специалист по экспозиционной и выставочной деятельности</a:t>
          </a:r>
        </a:p>
      </dsp:txBody>
      <dsp:txXfrm>
        <a:off x="3130315" y="25941"/>
        <a:ext cx="833810" cy="179596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1506</TotalTime>
  <Pages>70</Pages>
  <Words>13308</Words>
  <Characters>75858</Characters>
  <Application>Microsoft Office Word</Application>
  <DocSecurity>0</DocSecurity>
  <Lines>632</Lines>
  <Paragraphs>177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Музей</dc:creator>
  <cp:keywords/>
  <dc:description/>
  <cp:lastModifiedBy>Музей</cp:lastModifiedBy>
  <cp:revision>75</cp:revision>
  <cp:lastPrinted>2026-01-22T07:02:00Z</cp:lastPrinted>
  <dcterms:created xsi:type="dcterms:W3CDTF">2024-12-20T05:22:00Z</dcterms:created>
  <dcterms:modified xsi:type="dcterms:W3CDTF">2026-01-22T07:17:00Z</dcterms:modified>
</cp:coreProperties>
</file>