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63" w:rsidRDefault="00E90A63" w:rsidP="00E90A6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E90A63" w:rsidRDefault="00E90A63" w:rsidP="00E90A6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школа» </w:t>
      </w:r>
    </w:p>
    <w:p w:rsidR="00E90A63" w:rsidRDefault="00E90A63" w:rsidP="00E90A63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90A63" w:rsidRDefault="00E90A63" w:rsidP="00E90A63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E90A63" w:rsidRDefault="00E90A63" w:rsidP="00E90A63">
      <w:pPr>
        <w:pStyle w:val="a4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6" w:history="1">
        <w:r>
          <w:rPr>
            <w:rStyle w:val="a3"/>
            <w:rFonts w:eastAsia="Arial Unicode MS"/>
            <w:lang w:val="en-US"/>
          </w:rPr>
          <w:t>Lmsosh</w:t>
        </w:r>
        <w:r>
          <w:rPr>
            <w:rStyle w:val="a3"/>
            <w:rFonts w:eastAsia="Arial Unicode MS"/>
          </w:rPr>
          <w:t>@</w:t>
        </w:r>
        <w:r>
          <w:rPr>
            <w:rStyle w:val="a3"/>
            <w:rFonts w:eastAsia="Arial Unicode MS"/>
            <w:lang w:val="en-US"/>
          </w:rPr>
          <w:t>mail</w:t>
        </w:r>
        <w:r>
          <w:rPr>
            <w:rStyle w:val="a3"/>
            <w:rFonts w:eastAsia="Arial Unicode MS"/>
          </w:rPr>
          <w:t>.</w:t>
        </w:r>
        <w:r>
          <w:rPr>
            <w:rStyle w:val="a3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hyperlink r:id="rId7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tbl>
      <w:tblPr>
        <w:tblW w:w="0" w:type="auto"/>
        <w:jc w:val="center"/>
        <w:tblInd w:w="-106" w:type="dxa"/>
        <w:tblLook w:val="00A0"/>
      </w:tblPr>
      <w:tblGrid>
        <w:gridCol w:w="4515"/>
        <w:gridCol w:w="4807"/>
      </w:tblGrid>
      <w:tr w:rsidR="00E90A63" w:rsidRPr="00BD2808" w:rsidTr="00E90A63">
        <w:trPr>
          <w:trHeight w:val="1840"/>
          <w:jc w:val="center"/>
        </w:trPr>
        <w:tc>
          <w:tcPr>
            <w:tcW w:w="4515" w:type="dxa"/>
            <w:hideMark/>
          </w:tcPr>
          <w:p w:rsidR="00E90A63" w:rsidRDefault="00E90A63" w:rsidP="00E90A6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E90A63" w:rsidRDefault="00E90A63" w:rsidP="00E90A6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0A63" w:rsidRDefault="00E90A63" w:rsidP="00E90A63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90A63" w:rsidRDefault="00E90A63" w:rsidP="00E90A63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«Ленская СОШ»    </w:t>
            </w:r>
          </w:p>
          <w:p w:rsidR="00E90A63" w:rsidRDefault="00E90A63" w:rsidP="00E90A63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И.Н.Тесля</w:t>
            </w:r>
            <w:proofErr w:type="spellEnd"/>
          </w:p>
          <w:p w:rsidR="00E90A63" w:rsidRDefault="00E90A63" w:rsidP="00E90A63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26.03. 2024 г. №  14-ОД</w:t>
            </w:r>
          </w:p>
          <w:p w:rsidR="00E90A63" w:rsidRDefault="00E90A63" w:rsidP="00E90A63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49F4" w:rsidRPr="00E90A63" w:rsidRDefault="00E90A63" w:rsidP="00E90A63">
      <w:pPr>
        <w:spacing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90A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Программа противодействия коррупции в</w:t>
      </w:r>
      <w:r w:rsidRPr="00E90A63">
        <w:rPr>
          <w:sz w:val="28"/>
          <w:szCs w:val="28"/>
          <w:lang w:val="ru-RU"/>
        </w:rPr>
        <w:br/>
      </w:r>
      <w:r w:rsidRPr="00E90A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 «Ленская СШ» на</w:t>
      </w:r>
      <w:r w:rsidRPr="00E90A6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90A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Pr="00E90A6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90A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— 202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Pr="00E90A6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90A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годы </w:t>
      </w:r>
    </w:p>
    <w:p w:rsidR="007149F4" w:rsidRPr="004B561B" w:rsidRDefault="00E90A63" w:rsidP="004B561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I. ПОЯСНИТЕЛЬНАЯ ЗАПИСКА</w:t>
      </w:r>
    </w:p>
    <w:p w:rsidR="007149F4" w:rsidRPr="004B561B" w:rsidRDefault="00E90A63" w:rsidP="004B56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Программа противодействия коррупции в МБОУ “Ленская СШ»  на 2024 — 2026 годы (далее – Программа) разработана в соответствии:</w:t>
      </w:r>
    </w:p>
    <w:p w:rsidR="007149F4" w:rsidRPr="004B561B" w:rsidRDefault="00E90A63" w:rsidP="004B561B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с Федеральным законом от 25.12.2008 № 273-ФЗ «О противодействии коррупции»;</w:t>
      </w:r>
    </w:p>
    <w:p w:rsidR="007149F4" w:rsidRPr="004B561B" w:rsidRDefault="00E90A63" w:rsidP="004B561B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Указом Президента РФ от 16.08.2021 № 478 «О Национальном плане противодействия коррупции на 2021-2024 годы»;</w:t>
      </w:r>
    </w:p>
    <w:p w:rsidR="007149F4" w:rsidRPr="004B561B" w:rsidRDefault="00E90A63" w:rsidP="004B561B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Указом Президента РФ от 02.04.2013 № 309 «О мерах по реализации отдельных положений Федерального закона</w:t>
      </w:r>
      <w:proofErr w:type="gram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 „О</w:t>
      </w:r>
      <w:proofErr w:type="gramEnd"/>
      <w:r w:rsidRPr="004B561B">
        <w:rPr>
          <w:rFonts w:ascii="Times New Roman" w:hAnsi="Times New Roman" w:cs="Times New Roman"/>
          <w:color w:val="000000"/>
          <w:sz w:val="24"/>
          <w:szCs w:val="24"/>
        </w:rPr>
        <w:t> противодействии коррупции“»;</w:t>
      </w:r>
    </w:p>
    <w:p w:rsidR="007149F4" w:rsidRPr="004B561B" w:rsidRDefault="00E90A63" w:rsidP="004B561B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распоряжением </w:t>
      </w:r>
      <w:proofErr w:type="spell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 14.12.2021 № 475-р «Об утверждении программы по </w:t>
      </w:r>
      <w:proofErr w:type="spell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>антикоррупционному</w:t>
      </w:r>
      <w:proofErr w:type="spellEnd"/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просвещению населения на 2021 — 2024 годы»;</w:t>
      </w:r>
    </w:p>
    <w:p w:rsidR="007149F4" w:rsidRPr="004B561B" w:rsidRDefault="00E90A63" w:rsidP="004B561B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 16.02.2022 № 81 «Об утверждении </w:t>
      </w:r>
      <w:proofErr w:type="gram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>Плана противодействия коррупции Министерства просвещения Российской Федерации</w:t>
      </w:r>
      <w:proofErr w:type="gramEnd"/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 на 2022 — 2024 годы»;</w:t>
      </w:r>
    </w:p>
    <w:p w:rsidR="007149F4" w:rsidRPr="004B561B" w:rsidRDefault="00E90A63" w:rsidP="004B561B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proofErr w:type="spellEnd"/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 МБОУ «</w:t>
      </w:r>
      <w:proofErr w:type="gram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>Ленская</w:t>
      </w:r>
      <w:proofErr w:type="gramEnd"/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 СШ»</w:t>
      </w:r>
    </w:p>
    <w:p w:rsidR="007149F4" w:rsidRPr="004B561B" w:rsidRDefault="00E90A63" w:rsidP="004B56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Цели Программы: недопущение предпосылок, исключение возможности фактов коррупции в МБОУ «Ленская СШ»,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МБОУ «Ленская СШ».</w:t>
      </w:r>
    </w:p>
    <w:p w:rsidR="007149F4" w:rsidRPr="004B561B" w:rsidRDefault="00E90A63" w:rsidP="004B56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Задачи Программы </w:t>
      </w:r>
    </w:p>
    <w:p w:rsidR="007149F4" w:rsidRPr="004B561B" w:rsidRDefault="00E90A63" w:rsidP="004B56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Для достижения поставленных целей необходимо решение следующих задач:</w:t>
      </w:r>
    </w:p>
    <w:p w:rsidR="007149F4" w:rsidRPr="004B561B" w:rsidRDefault="00E90A63" w:rsidP="004B561B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повышение эффективности информационно-пропагандистских и просветительских мер, направленных на создание  атмосферы нетерпимости к коррупционным проявлениям;</w:t>
      </w:r>
    </w:p>
    <w:p w:rsidR="007149F4" w:rsidRPr="004B561B" w:rsidRDefault="00E90A63" w:rsidP="004B561B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обеспечение прозрачности действий должностных лиц МБОУ «</w:t>
      </w:r>
      <w:proofErr w:type="gram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>Ленская</w:t>
      </w:r>
      <w:proofErr w:type="gramEnd"/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 СШ»;</w:t>
      </w:r>
    </w:p>
    <w:p w:rsidR="007149F4" w:rsidRPr="004B561B" w:rsidRDefault="00E90A63" w:rsidP="004B561B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выявление коррупционных правонарушений, обеспечение неотвратимости ответственности за их совершение, минимизация </w:t>
      </w:r>
      <w:proofErr w:type="gram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4B561B">
        <w:rPr>
          <w:rFonts w:ascii="Times New Roman" w:hAnsi="Times New Roman" w:cs="Times New Roman"/>
          <w:color w:val="000000"/>
          <w:sz w:val="24"/>
          <w:szCs w:val="24"/>
        </w:rPr>
        <w:t>или) ликвидация последствия правонарушений;</w:t>
      </w:r>
    </w:p>
    <w:p w:rsidR="007149F4" w:rsidRPr="004B561B" w:rsidRDefault="00E90A63" w:rsidP="004B561B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совершенствование мер по противодействию коррупции в сфере закупок товаров, работ, услуг;</w:t>
      </w:r>
    </w:p>
    <w:p w:rsidR="007149F4" w:rsidRPr="004B561B" w:rsidRDefault="00E90A63" w:rsidP="004B561B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color w:val="000000"/>
          <w:sz w:val="24"/>
          <w:szCs w:val="24"/>
        </w:rPr>
        <w:t>содействие реализации прав граждан на доступ к информации о деятельности МБОУ «</w:t>
      </w:r>
      <w:proofErr w:type="gram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>Ленская</w:t>
      </w:r>
      <w:proofErr w:type="gramEnd"/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 СШ», в том числе через официальный сайт в сети Интернет.</w:t>
      </w:r>
    </w:p>
    <w:p w:rsidR="007149F4" w:rsidRPr="004B561B" w:rsidRDefault="00E90A63" w:rsidP="004B56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56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Принципы</w:t>
      </w:r>
      <w:proofErr w:type="spellEnd"/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>противодействия</w:t>
      </w:r>
      <w:proofErr w:type="spellEnd"/>
      <w:r w:rsidRPr="004B56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61B"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proofErr w:type="spellEnd"/>
      <w:r w:rsidRPr="004B561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43"/>
        <w:gridCol w:w="6182"/>
      </w:tblGrid>
      <w:tr w:rsidR="007149F4" w:rsidRP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7149F4" w:rsidRPr="004B56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соответствия политики МБОУ «</w:t>
            </w:r>
            <w:proofErr w:type="gram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Ленская</w:t>
            </w:r>
            <w:proofErr w:type="gram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СШ» действующему законодательству и общепринятым нормам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реализуемых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7149F4" w:rsidRPr="004B56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ключевая роль руководства МБОУ «Ленская СШ» 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7149F4" w:rsidRPr="004B56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информированность работников МБОУ «Ленская СШ» о положениях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 и их активное участие в формировании и реализации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стандартов и процедур</w:t>
            </w:r>
          </w:p>
        </w:tc>
      </w:tr>
      <w:tr w:rsidR="007149F4" w:rsidRPr="004B56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 соразмерности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 риску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выполнение комплекса мероприятий, позволяющих снизить вероятность вовлечения МБОУ «Ленская СШ», ее руководителей и работников в коррупционную деятельность, осуществляется с учетом существующих в деятельности МБОУ «Ленская СШ» коррупционных рисков</w:t>
            </w:r>
          </w:p>
        </w:tc>
      </w:tr>
      <w:tr w:rsidR="007149F4" w:rsidRPr="004B56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в МБОУ «Ленская СШ» таких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мероприятий, которые имеют низкую стоимость, обеспечивают простоту реализации и приносят значимый результат</w:t>
            </w:r>
            <w:proofErr w:type="gramEnd"/>
          </w:p>
        </w:tc>
      </w:tr>
      <w:tr w:rsidR="007149F4" w:rsidRPr="004B56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ответственности и неотвратимости наказания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неотвратимость наказания для работников МБОУ «Ленская СШ»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МБОУ «Ленская СШ» за реализацию внутриорганизационной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политики</w:t>
            </w:r>
          </w:p>
        </w:tc>
      </w:tr>
      <w:tr w:rsidR="007149F4" w:rsidRPr="004B56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постоянного контроля и регулярного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регулярное осуществление мониторинга эффективности внедренных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стандартов и процедур, а также </w:t>
            </w:r>
            <w:proofErr w:type="gram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исполнением</w:t>
            </w:r>
          </w:p>
        </w:tc>
      </w:tr>
    </w:tbl>
    <w:p w:rsidR="007149F4" w:rsidRPr="004B561B" w:rsidRDefault="00E90A63" w:rsidP="004B56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br/>
      </w:r>
    </w:p>
    <w:p w:rsidR="007149F4" w:rsidRPr="004B561B" w:rsidRDefault="00E90A63" w:rsidP="004B561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45"/>
        <w:gridCol w:w="7580"/>
      </w:tblGrid>
      <w:tr w:rsidR="007149F4" w:rsidRP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коррупции в 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gram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Ленская</w:t>
            </w:r>
            <w:proofErr w:type="gram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СШ»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 202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202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7149F4" w:rsidRP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Сроки и этапы реализации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реализации: 202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202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годы. Программа реализуется в три этапа:</w:t>
            </w:r>
          </w:p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 этап — 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–декабрь 202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года;</w:t>
            </w:r>
          </w:p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 этап — 202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год;</w:t>
            </w:r>
          </w:p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этап — 202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149F4" w:rsidRP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</w:t>
            </w:r>
            <w:proofErr w:type="spellStart"/>
            <w:proofErr w:type="gram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Ленская</w:t>
            </w:r>
            <w:proofErr w:type="spellEnd"/>
            <w:proofErr w:type="gram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СШ»:</w:t>
            </w:r>
          </w:p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общее руководство программой — директор;</w:t>
            </w:r>
          </w:p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организует работу по реализации мероприятий программы — заместитель директора по УР, заместитель директора по 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проводят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пропаганду</w:t>
            </w:r>
            <w:proofErr w:type="spell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7149F4" w:rsidRP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7149F4" w:rsidRPr="004B561B" w:rsidRDefault="00E90A63" w:rsidP="004B561B">
            <w:pPr>
              <w:pStyle w:val="a4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 педагогических работников;</w:t>
            </w:r>
          </w:p>
          <w:p w:rsidR="007149F4" w:rsidRPr="004B561B" w:rsidRDefault="00E90A63" w:rsidP="004B561B">
            <w:pPr>
              <w:pStyle w:val="a4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7149F4" w:rsidRPr="004B561B" w:rsidRDefault="00E90A63" w:rsidP="004B561B">
            <w:pPr>
              <w:pStyle w:val="a4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7149F4" w:rsidRPr="004B561B" w:rsidRDefault="00E90A63" w:rsidP="004B561B">
            <w:pPr>
              <w:pStyle w:val="a4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7149F4" w:rsidRPr="004B561B" w:rsidRDefault="00E90A63" w:rsidP="004B561B">
            <w:pPr>
              <w:pStyle w:val="a4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7149F4" w:rsidRPr="004B561B" w:rsidRDefault="00E90A63" w:rsidP="004B561B">
            <w:pPr>
              <w:pStyle w:val="a4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физических и юридических лиц, с которыми МБОУ «</w:t>
            </w:r>
            <w:proofErr w:type="gramStart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Ленская</w:t>
            </w:r>
            <w:proofErr w:type="gramEnd"/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СШ» вступает в договорные отношения</w:t>
            </w:r>
          </w:p>
        </w:tc>
      </w:tr>
      <w:tr w:rsidR="007149F4" w:rsidRP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 объемы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финансового обеспечения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финансовых ресурсов, необходимый для реализации программы на период 202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202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г., составляет 3 тыс. руб., в том числе за счет средств муниципального бюджета:</w:t>
            </w:r>
          </w:p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202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 — 1,5 тыс. руб.;</w:t>
            </w:r>
          </w:p>
          <w:p w:rsidR="007149F4" w:rsidRPr="004B561B" w:rsidRDefault="00E90A63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202</w:t>
            </w:r>
            <w:r w:rsid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5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 — 1,5 тыс. руб.</w:t>
            </w:r>
          </w:p>
        </w:tc>
      </w:tr>
      <w:tr w:rsidR="007149F4" w:rsidRPr="004B56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7149F4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7149F4" w:rsidP="004B561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49F4" w:rsidRPr="004B561B" w:rsidRDefault="00E90A63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4B561B">
        <w:rPr>
          <w:b/>
          <w:bCs/>
          <w:color w:val="252525"/>
          <w:spacing w:val="-2"/>
          <w:sz w:val="28"/>
          <w:szCs w:val="28"/>
        </w:rPr>
        <w:t>III. ОСНОВНАЯ ЧАСТЬ</w:t>
      </w:r>
    </w:p>
    <w:p w:rsidR="007149F4" w:rsidRPr="004B561B" w:rsidRDefault="00E90A63" w:rsidP="004B561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1. Общая характеристика проблем в сфере профилактики и противодействия коррупции и механизмы их минимизации </w:t>
      </w:r>
    </w:p>
    <w:p w:rsidR="007149F4" w:rsidRPr="004B561B" w:rsidRDefault="00E90A63" w:rsidP="004B561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МБОУ «Ленская СШ» следующих коррупционных рисков: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48"/>
        <w:gridCol w:w="3028"/>
        <w:gridCol w:w="4497"/>
      </w:tblGrid>
      <w:tr w:rsidR="007149F4" w:rsidRPr="004B561B" w:rsidT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Суть проблемы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Механизмы минимизации</w:t>
            </w:r>
          </w:p>
        </w:tc>
      </w:tr>
      <w:tr w:rsidR="007149F4" w:rsidRPr="004B561B" w:rsidT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Подкуп работников и принуждение к даче взятки с их стороны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повышение зарплаты</w:t>
            </w:r>
          </w:p>
        </w:tc>
      </w:tr>
      <w:tr w:rsidR="007149F4" w:rsidRPr="004B561B" w:rsidT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Сбор денежных 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Нехватка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денежных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  <w:proofErr w:type="spellEnd"/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спонсорской помощи;</w:t>
            </w:r>
          </w:p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открытость деятельности МБОУ «Ленская СШ»;</w:t>
            </w:r>
          </w:p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утвержденных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локальных актов МБОУ «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7149F4" w:rsidRPr="004B561B" w:rsidT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неприятия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Моральная деградация, устойчивая толерантность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 к коррупции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осознание этих фактов как социальной проблемы;</w:t>
            </w:r>
          </w:p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непримиримая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реакция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коррупцию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пропагандистская и просветительская работа</w:t>
            </w:r>
            <w:r w:rsidR="004B5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49F4" w:rsidRPr="004B561B" w:rsidT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Недостаточная информированность участников о последствиях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 для общества, их слабая правовая подготовка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образование: формирование у участников программы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повышения уровня правосознания и правовой культуры;</w:t>
            </w:r>
          </w:p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разъяснение положений законодательства о мерах ответственности за совершение коррупционных правонарушений</w:t>
            </w:r>
          </w:p>
        </w:tc>
      </w:tr>
      <w:tr w:rsidR="007149F4" w:rsidRPr="004B561B" w:rsidTr="004B56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7149F4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7149F4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7149F4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9F4" w:rsidRPr="004B561B" w:rsidRDefault="00E90A63" w:rsidP="004B56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2. План программных мероприятий</w:t>
      </w:r>
    </w:p>
    <w:p w:rsidR="007149F4" w:rsidRPr="004B561B" w:rsidRDefault="00E90A63" w:rsidP="004B561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 xml:space="preserve">Для обеспечения реализации поставленных целей и решения указанных задач Программой предусмотрено выполнение комплекса </w:t>
      </w:r>
      <w:proofErr w:type="spellStart"/>
      <w:r w:rsidRPr="004B561B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B561B">
        <w:rPr>
          <w:rFonts w:ascii="Times New Roman" w:hAnsi="Times New Roman" w:cs="Times New Roman"/>
          <w:sz w:val="24"/>
          <w:szCs w:val="24"/>
        </w:rPr>
        <w:t xml:space="preserve"> мероприятий по следующим основным направлениям: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1"/>
        <w:gridCol w:w="2595"/>
        <w:gridCol w:w="251"/>
        <w:gridCol w:w="1668"/>
        <w:gridCol w:w="1726"/>
        <w:gridCol w:w="2702"/>
      </w:tblGrid>
      <w:tr w:rsidR="007149F4" w:rsidRPr="004B561B" w:rsidTr="000603A4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27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7149F4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 w:rsidR="007149F4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7149F4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политика;</w:t>
            </w:r>
          </w:p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– положение о нормах профессиональной этики педагогов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противодействие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56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B56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7149F4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и 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локальных актов школы на наличие коррупционной составляющей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spellEnd"/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противодействие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4B561B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рисков</w:t>
            </w:r>
          </w:p>
        </w:tc>
      </w:tr>
      <w:tr w:rsidR="007149F4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противодействие коррупции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274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, январь 202</w:t>
            </w:r>
            <w:r w:rsidR="00274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7149F4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1.2. Системы, 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направленная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на совершенствование порядка работы директора и административных работников школы</w:t>
            </w:r>
          </w:p>
        </w:tc>
      </w:tr>
      <w:tr w:rsidR="007149F4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противодействие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274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7149F4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ответственности работников школы за неправомерно принятые решения в рамках служебных полномочий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Обеспечение неотвратимости применения мер ответственности к лицам, допустившим коррупционные правонарушения</w:t>
            </w:r>
          </w:p>
        </w:tc>
      </w:tr>
      <w:tr w:rsidR="007149F4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противодействие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законодательства в сфере противодействия коррупции</w:t>
            </w:r>
          </w:p>
        </w:tc>
      </w:tr>
      <w:tr w:rsidR="007149F4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2. Методы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и пропаганды нетерпимого отношения к коррупции</w:t>
            </w:r>
          </w:p>
        </w:tc>
      </w:tr>
      <w:tr w:rsidR="007149F4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2.1. Совершенствование механизмов формирования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7149F4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общественных 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акциях в целях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</w:t>
            </w:r>
            <w:r w:rsidR="002741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70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нетерпимости к коррупционному поведению и повышение уровня правосознания</w:t>
            </w:r>
          </w:p>
        </w:tc>
      </w:tr>
      <w:tr w:rsidR="007149F4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8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общероссийском конкурсе на лучшую работу по теме противодействия коррупции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13.11.202</w:t>
            </w:r>
            <w:r w:rsidR="00274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149F4" w:rsidRPr="004B561B" w:rsidRDefault="00E90A63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15.04.202</w:t>
            </w:r>
            <w:r w:rsidR="00274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7149F4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8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871F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и классных часов по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871F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1–11-х классов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871F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871F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Внесение в ООП ООО</w:t>
            </w:r>
          </w:p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1. Курсов, направленных на формирование личностных результатов:</w:t>
            </w:r>
          </w:p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– «представление о способах противодействия коррупции».</w:t>
            </w:r>
          </w:p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2. Тем и часов по учебному предмету «Обществознание» в целях достижения предметных результатов:</w:t>
            </w:r>
          </w:p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– «освоение и применение системы знаний об основах противодействии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– «умение использовать полученные знания 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коррупции»</w:t>
            </w:r>
          </w:p>
        </w:tc>
        <w:tc>
          <w:tcPr>
            <w:tcW w:w="166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У обучающихся сформировано представление о способах противодействия коррупции</w:t>
            </w:r>
            <w:proofErr w:type="gramEnd"/>
          </w:p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ООП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ОООкомпетенций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позволяющих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выработать у обучающихся нетерпимое отношение к коррупционному поведению</w:t>
            </w:r>
          </w:p>
        </w:tc>
        <w:tc>
          <w:tcPr>
            <w:tcW w:w="166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знаний по нетерпимому отношению к коррупционному поведению</w:t>
            </w:r>
          </w:p>
        </w:tc>
      </w:tr>
      <w:tr w:rsidR="00274147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2.2. Формирование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у работников и профессиональное развитие в сфере противодействия коррупции 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методических рекомендаций по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и просвещению обучающихся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II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0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подготовки педагогических кадров, способных осуществлять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просвещение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подготовки и дополнительного профессионального образования педагогических кадров в части использования ими методики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и просвещения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70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47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2.3. Совершенствование механизмов формирования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у родителей (законных представителей) обучающихся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среди родителей (законных представителей) обучающихся анонимного анкетирования, 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включая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онлайн-опросы</w:t>
            </w:r>
            <w:proofErr w:type="spellEnd"/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1–11-х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Выявление фактов коррупции, оценка мнения общественности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стендах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и сайте образовательной организации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274147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274147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proofErr w:type="spellEnd"/>
            <w:proofErr w:type="gram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официальном сайте информации об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образовательной организации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за размещение информации на сайте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социальных сетях о фактах проявления коррупции в образовательной организации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274147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3.2. Обеспечение права граждан на доступ к информации о деятельности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журнала учета сообщений о совершении коррупционных правонарушений работниками образовательной организации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АК работу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законодательства о противодействии коррупции в школе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противодействие коррупции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274147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274147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4.1. Расширение участия граждан в области противодействия коррупции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Изучение практики рассмотрения обращений граждан и организаций по фактам коррупции.</w:t>
            </w:r>
          </w:p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Изучение принятых мер реагирования на факты коррупции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4147" w:rsidRPr="004B561B" w:rsidRDefault="00274147" w:rsidP="0027414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телефона доверия и горячей линии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0603A4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270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0603A4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0603A4" w:rsidP="000603A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74147"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4147"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0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47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Совместное оперативное реагирование на коррупционные правонарушения</w:t>
            </w:r>
          </w:p>
        </w:tc>
      </w:tr>
      <w:tr w:rsidR="00274147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274147" w:rsidRPr="004B561B" w:rsidTr="000603A4">
        <w:tc>
          <w:tcPr>
            <w:tcW w:w="9573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274147" w:rsidRPr="004B561B" w:rsidTr="000603A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19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0603A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60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, апрель 202</w:t>
            </w:r>
            <w:r w:rsidR="000603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, октябрь 202</w:t>
            </w:r>
            <w:r w:rsidR="000603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147" w:rsidRPr="004B561B" w:rsidRDefault="00274147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правовой, теоретической и практической подготовки работников</w:t>
            </w:r>
          </w:p>
        </w:tc>
      </w:tr>
    </w:tbl>
    <w:p w:rsidR="007149F4" w:rsidRPr="004B561B" w:rsidRDefault="007149F4" w:rsidP="004B56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49F4" w:rsidRPr="004B561B" w:rsidRDefault="000603A4" w:rsidP="004B56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3. РЕСУРСНОЕ ОБЕСПЕЧЕНИЕ ПРОГРАММЫ</w:t>
      </w:r>
    </w:p>
    <w:p w:rsidR="007149F4" w:rsidRPr="004B561B" w:rsidRDefault="00E90A63" w:rsidP="000603A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Программы осуществляется за счет бюджетных ассигнований муниципального </w:t>
      </w:r>
      <w:proofErr w:type="spellStart"/>
      <w:r w:rsidRPr="004B561B">
        <w:rPr>
          <w:rFonts w:ascii="Times New Roman" w:hAnsi="Times New Roman" w:cs="Times New Roman"/>
          <w:sz w:val="24"/>
          <w:szCs w:val="24"/>
        </w:rPr>
        <w:t>бюджета</w:t>
      </w:r>
      <w:proofErr w:type="gramStart"/>
      <w:r w:rsidR="000603A4">
        <w:rPr>
          <w:rFonts w:ascii="Times New Roman" w:hAnsi="Times New Roman" w:cs="Times New Roman"/>
          <w:sz w:val="24"/>
          <w:szCs w:val="24"/>
        </w:rPr>
        <w:t>.</w:t>
      </w:r>
      <w:r w:rsidRPr="004B561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B561B">
        <w:rPr>
          <w:rFonts w:ascii="Times New Roman" w:hAnsi="Times New Roman" w:cs="Times New Roman"/>
          <w:sz w:val="24"/>
          <w:szCs w:val="24"/>
        </w:rPr>
        <w:t>бщий</w:t>
      </w:r>
      <w:proofErr w:type="spellEnd"/>
      <w:r w:rsidRPr="004B561B">
        <w:rPr>
          <w:rFonts w:ascii="Times New Roman" w:hAnsi="Times New Roman" w:cs="Times New Roman"/>
          <w:sz w:val="24"/>
          <w:szCs w:val="24"/>
        </w:rPr>
        <w:t xml:space="preserve"> объем бюджетных ассигнований на финансовое обеспечение реализации Программы составляет 3,0тыс. руб., в том числе по годам:</w:t>
      </w:r>
    </w:p>
    <w:p w:rsidR="007149F4" w:rsidRPr="004B561B" w:rsidRDefault="00E90A63" w:rsidP="000603A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в 202</w:t>
      </w:r>
      <w:r w:rsidR="000603A4">
        <w:rPr>
          <w:rFonts w:ascii="Times New Roman" w:hAnsi="Times New Roman" w:cs="Times New Roman"/>
          <w:sz w:val="24"/>
          <w:szCs w:val="24"/>
        </w:rPr>
        <w:t>4</w:t>
      </w:r>
      <w:r w:rsidRPr="004B561B">
        <w:rPr>
          <w:rFonts w:ascii="Times New Roman" w:hAnsi="Times New Roman" w:cs="Times New Roman"/>
          <w:sz w:val="24"/>
          <w:szCs w:val="24"/>
        </w:rPr>
        <w:t xml:space="preserve"> году — 1,5 тыс. руб.;</w:t>
      </w:r>
    </w:p>
    <w:p w:rsidR="007149F4" w:rsidRPr="004B561B" w:rsidRDefault="00E90A63" w:rsidP="000603A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в 202</w:t>
      </w:r>
      <w:r w:rsidR="000603A4">
        <w:rPr>
          <w:rFonts w:ascii="Times New Roman" w:hAnsi="Times New Roman" w:cs="Times New Roman"/>
          <w:sz w:val="24"/>
          <w:szCs w:val="24"/>
        </w:rPr>
        <w:t>5</w:t>
      </w:r>
      <w:r w:rsidRPr="004B561B">
        <w:rPr>
          <w:rFonts w:ascii="Times New Roman" w:hAnsi="Times New Roman" w:cs="Times New Roman"/>
          <w:sz w:val="24"/>
          <w:szCs w:val="24"/>
        </w:rPr>
        <w:t xml:space="preserve"> году — 1,5 тыс. руб.</w:t>
      </w:r>
    </w:p>
    <w:p w:rsidR="007149F4" w:rsidRPr="004B561B" w:rsidRDefault="00E90A63" w:rsidP="000603A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Объем средств, предусмотренных на реализацию программных мероприятий, носит прогнозный характер и подлежит ежегодному уточнению в установленном порядке при формировании проекта бюджета на соответствующий финансовый год с учетом сроков и эффективности реализации Программы.</w:t>
      </w:r>
    </w:p>
    <w:p w:rsidR="007149F4" w:rsidRPr="004B561B" w:rsidRDefault="00E90A63" w:rsidP="000603A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Основными принципами финансирования программных мероприятий являются:</w:t>
      </w:r>
    </w:p>
    <w:p w:rsidR="007149F4" w:rsidRPr="004B561B" w:rsidRDefault="00E90A63" w:rsidP="000603A4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консолидация финансовых сре</w:t>
      </w:r>
      <w:proofErr w:type="gramStart"/>
      <w:r w:rsidRPr="004B561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B561B">
        <w:rPr>
          <w:rFonts w:ascii="Times New Roman" w:hAnsi="Times New Roman" w:cs="Times New Roman"/>
          <w:sz w:val="24"/>
          <w:szCs w:val="24"/>
        </w:rPr>
        <w:t>я успешной реализации мероприятий Программы;</w:t>
      </w:r>
    </w:p>
    <w:p w:rsidR="007149F4" w:rsidRPr="004B561B" w:rsidRDefault="00E90A63" w:rsidP="000603A4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lastRenderedPageBreak/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7149F4" w:rsidRPr="004B561B" w:rsidRDefault="00E90A63" w:rsidP="004B56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561B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4B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61B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4B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61B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4B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61B">
        <w:rPr>
          <w:rFonts w:ascii="Times New Roman" w:hAnsi="Times New Roman" w:cs="Times New Roman"/>
          <w:sz w:val="24"/>
          <w:szCs w:val="24"/>
        </w:rPr>
        <w:t>используются</w:t>
      </w:r>
      <w:proofErr w:type="spellEnd"/>
      <w:r w:rsidRPr="004B56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8"/>
        <w:gridCol w:w="7617"/>
      </w:tblGrid>
      <w:tr w:rsidR="007149F4" w:rsidRP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7149F4" w:rsidRP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официальный сайт МБОУ «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СШ»;</w:t>
            </w:r>
          </w:p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МБОУ «</w:t>
            </w:r>
            <w:proofErr w:type="gram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  <w:proofErr w:type="gram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7149F4" w:rsidRPr="004B56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proofErr w:type="spellEnd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5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9F4" w:rsidRPr="004B561B" w:rsidRDefault="00E90A63" w:rsidP="004B56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B">
              <w:rPr>
                <w:rFonts w:ascii="Times New Roman" w:hAnsi="Times New Roman" w:cs="Times New Roman"/>
                <w:sz w:val="24"/>
                <w:szCs w:val="24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0603A4" w:rsidRDefault="000603A4" w:rsidP="004B56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49F4" w:rsidRPr="004B561B" w:rsidRDefault="000603A4" w:rsidP="004B56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B56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561B">
        <w:rPr>
          <w:rFonts w:ascii="Times New Roman" w:hAnsi="Times New Roman" w:cs="Times New Roman"/>
          <w:sz w:val="24"/>
          <w:szCs w:val="24"/>
        </w:rPr>
        <w:t xml:space="preserve"> ИСПОЛНЕНИЕМ ПРОГРАММЫ</w:t>
      </w:r>
    </w:p>
    <w:p w:rsidR="007149F4" w:rsidRPr="004B561B" w:rsidRDefault="00E90A63" w:rsidP="000603A4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6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561B">
        <w:rPr>
          <w:rFonts w:ascii="Times New Roman" w:hAnsi="Times New Roman" w:cs="Times New Roman"/>
          <w:sz w:val="24"/>
          <w:szCs w:val="24"/>
        </w:rPr>
        <w:t xml:space="preserve"> реализацией Программы осуществляет директор МБОУ «Ленская СШ».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7149F4" w:rsidRPr="004B561B" w:rsidRDefault="00E90A63" w:rsidP="000603A4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МБОУ «Ленская СШ» и размещаются подразделе «Противодействие коррупции» официального сайта</w:t>
      </w:r>
      <w:r w:rsidR="000603A4">
        <w:rPr>
          <w:rFonts w:ascii="Times New Roman" w:hAnsi="Times New Roman" w:cs="Times New Roman"/>
          <w:sz w:val="24"/>
          <w:szCs w:val="24"/>
        </w:rPr>
        <w:t xml:space="preserve"> </w:t>
      </w:r>
      <w:r w:rsidRPr="004B561B">
        <w:rPr>
          <w:rFonts w:ascii="Times New Roman" w:hAnsi="Times New Roman" w:cs="Times New Roman"/>
          <w:sz w:val="24"/>
          <w:szCs w:val="24"/>
        </w:rPr>
        <w:t>МБОУ «Ленская СШ».</w:t>
      </w:r>
    </w:p>
    <w:p w:rsidR="007149F4" w:rsidRPr="004B561B" w:rsidRDefault="00E90A63" w:rsidP="000603A4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0603A4" w:rsidRDefault="000603A4" w:rsidP="004B56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49F4" w:rsidRPr="004B561B" w:rsidRDefault="000603A4" w:rsidP="004B56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5. ОЖИДАЕМЫЕ РЕЗУЛЬТАТЫ ОТ РЕАЛИЗАЦИИ ПРОГРАММЫ:</w:t>
      </w:r>
    </w:p>
    <w:p w:rsidR="007149F4" w:rsidRPr="004B561B" w:rsidRDefault="00E90A63" w:rsidP="000603A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Ожидаемыми результатами реализации Программы являются:</w:t>
      </w:r>
    </w:p>
    <w:p w:rsidR="007149F4" w:rsidRPr="004B561B" w:rsidRDefault="00E90A63" w:rsidP="000603A4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повышение качества и доступности предоставляемых образовательных услуг;</w:t>
      </w:r>
    </w:p>
    <w:p w:rsidR="007149F4" w:rsidRPr="004B561B" w:rsidRDefault="00E90A63" w:rsidP="000603A4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укрепление доверия граждан к деятельности МБОУ «</w:t>
      </w:r>
      <w:proofErr w:type="gramStart"/>
      <w:r w:rsidRPr="004B561B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4B561B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7149F4" w:rsidRPr="004B561B" w:rsidRDefault="00E90A63" w:rsidP="000603A4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повышение уровня профилактической работы с целью недопущения коррупционных проявлений в МБОУ «</w:t>
      </w:r>
      <w:proofErr w:type="gramStart"/>
      <w:r w:rsidRPr="004B561B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4B561B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7149F4" w:rsidRPr="004B561B" w:rsidRDefault="00E90A63" w:rsidP="000603A4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эффективная система борьбы против возможных проявлений коррупционной направленности;</w:t>
      </w:r>
    </w:p>
    <w:p w:rsidR="007149F4" w:rsidRPr="004B561B" w:rsidRDefault="00E90A63" w:rsidP="000603A4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 xml:space="preserve">повышение правовой культуры и уровня </w:t>
      </w:r>
      <w:proofErr w:type="spellStart"/>
      <w:r w:rsidRPr="004B561B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4B561B">
        <w:rPr>
          <w:rFonts w:ascii="Times New Roman" w:hAnsi="Times New Roman" w:cs="Times New Roman"/>
          <w:sz w:val="24"/>
          <w:szCs w:val="24"/>
        </w:rPr>
        <w:t xml:space="preserve"> правосознания у работников, обучающихся, их родителей (законных представителей) МБОУ «</w:t>
      </w:r>
      <w:proofErr w:type="gramStart"/>
      <w:r w:rsidRPr="004B561B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4B561B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7149F4" w:rsidRPr="004B561B" w:rsidRDefault="00E90A63" w:rsidP="000603A4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прозрачные механизмы принимаемых решений администрацией МБОУ «</w:t>
      </w:r>
      <w:proofErr w:type="gramStart"/>
      <w:r w:rsidRPr="004B561B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4B561B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7149F4" w:rsidRPr="004B561B" w:rsidRDefault="00E90A63" w:rsidP="000603A4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1B">
        <w:rPr>
          <w:rFonts w:ascii="Times New Roman" w:hAnsi="Times New Roman" w:cs="Times New Roman"/>
          <w:sz w:val="24"/>
          <w:szCs w:val="24"/>
        </w:rPr>
        <w:t>снижение коррупционных рисков, препятствующих целевому и эффективному использованию средств</w:t>
      </w:r>
      <w:r w:rsidR="000603A4">
        <w:rPr>
          <w:rFonts w:ascii="Times New Roman" w:hAnsi="Times New Roman" w:cs="Times New Roman"/>
          <w:sz w:val="24"/>
          <w:szCs w:val="24"/>
        </w:rPr>
        <w:t xml:space="preserve"> </w:t>
      </w:r>
      <w:r w:rsidRPr="004B561B">
        <w:rPr>
          <w:rFonts w:ascii="Times New Roman" w:hAnsi="Times New Roman" w:cs="Times New Roman"/>
          <w:sz w:val="24"/>
          <w:szCs w:val="24"/>
        </w:rPr>
        <w:t>МБОУ «</w:t>
      </w:r>
      <w:proofErr w:type="gramStart"/>
      <w:r w:rsidRPr="004B561B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4B561B">
        <w:rPr>
          <w:rFonts w:ascii="Times New Roman" w:hAnsi="Times New Roman" w:cs="Times New Roman"/>
          <w:sz w:val="24"/>
          <w:szCs w:val="24"/>
        </w:rPr>
        <w:t xml:space="preserve"> СШ»</w:t>
      </w:r>
      <w:r w:rsidR="000603A4">
        <w:rPr>
          <w:rFonts w:ascii="Times New Roman" w:hAnsi="Times New Roman" w:cs="Times New Roman"/>
          <w:sz w:val="24"/>
          <w:szCs w:val="24"/>
        </w:rPr>
        <w:t>.</w:t>
      </w:r>
    </w:p>
    <w:sectPr w:rsidR="007149F4" w:rsidRPr="004B561B" w:rsidSect="000603A4">
      <w:pgSz w:w="11907" w:h="16839"/>
      <w:pgMar w:top="1276" w:right="992" w:bottom="1135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D01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859CF"/>
    <w:multiLevelType w:val="multilevel"/>
    <w:tmpl w:val="22C0A8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2D35E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559C2"/>
    <w:multiLevelType w:val="hybridMultilevel"/>
    <w:tmpl w:val="59962272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717ECF"/>
    <w:multiLevelType w:val="hybridMultilevel"/>
    <w:tmpl w:val="5972FDB8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4F4534"/>
    <w:multiLevelType w:val="hybridMultilevel"/>
    <w:tmpl w:val="32D0DC34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D94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2846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C45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272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E200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E5777A"/>
    <w:multiLevelType w:val="hybridMultilevel"/>
    <w:tmpl w:val="C56EB048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F90F76"/>
    <w:multiLevelType w:val="hybridMultilevel"/>
    <w:tmpl w:val="859E84B8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AB0F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644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CE1BDA"/>
    <w:multiLevelType w:val="hybridMultilevel"/>
    <w:tmpl w:val="7250E22E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BE1B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421A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7955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7"/>
  </w:num>
  <w:num w:numId="5">
    <w:abstractNumId w:val="1"/>
  </w:num>
  <w:num w:numId="6">
    <w:abstractNumId w:val="14"/>
  </w:num>
  <w:num w:numId="7">
    <w:abstractNumId w:val="19"/>
  </w:num>
  <w:num w:numId="8">
    <w:abstractNumId w:val="8"/>
  </w:num>
  <w:num w:numId="9">
    <w:abstractNumId w:val="18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2"/>
  </w:num>
  <w:num w:numId="15">
    <w:abstractNumId w:val="13"/>
  </w:num>
  <w:num w:numId="16">
    <w:abstractNumId w:val="4"/>
  </w:num>
  <w:num w:numId="17">
    <w:abstractNumId w:val="16"/>
  </w:num>
  <w:num w:numId="18">
    <w:abstractNumId w:val="5"/>
  </w:num>
  <w:num w:numId="19">
    <w:abstractNumId w:val="1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603A4"/>
    <w:rsid w:val="00274147"/>
    <w:rsid w:val="002D33B1"/>
    <w:rsid w:val="002D3591"/>
    <w:rsid w:val="003514A0"/>
    <w:rsid w:val="004B561B"/>
    <w:rsid w:val="004F7E17"/>
    <w:rsid w:val="005A05CE"/>
    <w:rsid w:val="00653AF6"/>
    <w:rsid w:val="007149F4"/>
    <w:rsid w:val="008522C1"/>
    <w:rsid w:val="00B73A5A"/>
    <w:rsid w:val="00E438A1"/>
    <w:rsid w:val="00E90A63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90A6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E90A63"/>
    <w:pPr>
      <w:spacing w:before="0" w:beforeAutospacing="0" w:after="0" w:afterAutospacing="0"/>
    </w:pPr>
    <w:rPr>
      <w:rFonts w:eastAsiaTheme="minorEastAsia"/>
      <w:lang w:val="ru-RU" w:eastAsia="ru-RU"/>
    </w:rPr>
  </w:style>
  <w:style w:type="paragraph" w:styleId="a5">
    <w:name w:val="List Paragraph"/>
    <w:basedOn w:val="a"/>
    <w:uiPriority w:val="34"/>
    <w:qFormat/>
    <w:rsid w:val="00E90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nskaya-school.ros-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D79A5-EFAF-4C2C-B536-43AB5F88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2024-03-26T10:36:00Z</cp:lastPrinted>
  <dcterms:created xsi:type="dcterms:W3CDTF">2011-11-02T04:15:00Z</dcterms:created>
  <dcterms:modified xsi:type="dcterms:W3CDTF">2024-03-26T11:01:00Z</dcterms:modified>
</cp:coreProperties>
</file>