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395"/>
        <w:gridCol w:w="1275"/>
        <w:gridCol w:w="3686"/>
      </w:tblGrid>
      <w:tr w:rsidR="00E77CEF" w:rsidRPr="0011374D" w:rsidTr="00835817">
        <w:trPr>
          <w:trHeight w:val="1001"/>
        </w:trPr>
        <w:tc>
          <w:tcPr>
            <w:tcW w:w="4395" w:type="dxa"/>
          </w:tcPr>
          <w:p w:rsidR="00E77CEF" w:rsidRPr="00BA42EB" w:rsidRDefault="00E77CEF" w:rsidP="00835817">
            <w:pPr>
              <w:ind w:left="35"/>
              <w:jc w:val="center"/>
              <w:rPr>
                <w:b/>
                <w:spacing w:val="-2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590550" cy="685800"/>
                  <wp:effectExtent l="19050" t="0" r="0" b="0"/>
                  <wp:docPr id="1" name="Рисунок 1" descr="GerbArhObl(чб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ArhObl(чб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</w:tcPr>
          <w:p w:rsidR="00E77CEF" w:rsidRPr="0011374D" w:rsidRDefault="00E77CEF" w:rsidP="00835817">
            <w:pPr>
              <w:ind w:left="-107" w:hanging="35"/>
              <w:jc w:val="center"/>
              <w:rPr>
                <w:sz w:val="24"/>
              </w:rPr>
            </w:pPr>
          </w:p>
        </w:tc>
        <w:tc>
          <w:tcPr>
            <w:tcW w:w="3686" w:type="dxa"/>
          </w:tcPr>
          <w:p w:rsidR="00E77CEF" w:rsidRPr="0011374D" w:rsidRDefault="00E77CEF" w:rsidP="00835817">
            <w:pPr>
              <w:ind w:left="-107" w:hanging="35"/>
              <w:jc w:val="center"/>
              <w:rPr>
                <w:sz w:val="24"/>
              </w:rPr>
            </w:pPr>
          </w:p>
        </w:tc>
      </w:tr>
      <w:tr w:rsidR="00E77CEF" w:rsidRPr="0011374D" w:rsidTr="00835817">
        <w:trPr>
          <w:trHeight w:val="900"/>
        </w:trPr>
        <w:tc>
          <w:tcPr>
            <w:tcW w:w="4395" w:type="dxa"/>
          </w:tcPr>
          <w:p w:rsidR="00E77CEF" w:rsidRDefault="00E77CEF" w:rsidP="00835817">
            <w:pPr>
              <w:ind w:left="35"/>
              <w:jc w:val="center"/>
              <w:rPr>
                <w:b/>
                <w:sz w:val="16"/>
                <w:szCs w:val="16"/>
              </w:rPr>
            </w:pPr>
          </w:p>
          <w:p w:rsidR="00E77CEF" w:rsidRPr="000C2E80" w:rsidRDefault="00E77CEF" w:rsidP="00835817">
            <w:pPr>
              <w:spacing w:line="300" w:lineRule="auto"/>
              <w:ind w:left="35"/>
              <w:jc w:val="center"/>
              <w:rPr>
                <w:sz w:val="18"/>
                <w:szCs w:val="18"/>
              </w:rPr>
            </w:pPr>
            <w:r w:rsidRPr="000C2E80">
              <w:rPr>
                <w:sz w:val="18"/>
                <w:szCs w:val="18"/>
              </w:rPr>
              <w:t>ПРАВИТЕЛЬСТВО АРХАНГЕЛЬСКОЙ ОБЛАСТИ</w:t>
            </w:r>
          </w:p>
          <w:p w:rsidR="00E77CEF" w:rsidRPr="003542DF" w:rsidRDefault="00E77CEF" w:rsidP="00835817">
            <w:pPr>
              <w:ind w:left="35"/>
              <w:jc w:val="center"/>
              <w:rPr>
                <w:b/>
                <w:sz w:val="12"/>
                <w:szCs w:val="12"/>
              </w:rPr>
            </w:pPr>
          </w:p>
          <w:p w:rsidR="00E77CEF" w:rsidRPr="00490AF5" w:rsidRDefault="00E77CEF" w:rsidP="00835817">
            <w:pPr>
              <w:spacing w:line="300" w:lineRule="auto"/>
              <w:ind w:left="35"/>
              <w:jc w:val="center"/>
              <w:rPr>
                <w:b/>
                <w:sz w:val="19"/>
                <w:szCs w:val="19"/>
              </w:rPr>
            </w:pPr>
            <w:r w:rsidRPr="00490AF5">
              <w:rPr>
                <w:b/>
                <w:sz w:val="19"/>
                <w:szCs w:val="19"/>
              </w:rPr>
              <w:t xml:space="preserve">МИНИСТЕРСТВО </w:t>
            </w:r>
          </w:p>
          <w:p w:rsidR="00E77CEF" w:rsidRPr="00490AF5" w:rsidRDefault="00E77CEF" w:rsidP="00835817">
            <w:pPr>
              <w:spacing w:line="300" w:lineRule="auto"/>
              <w:ind w:left="35"/>
              <w:jc w:val="center"/>
              <w:rPr>
                <w:b/>
                <w:sz w:val="19"/>
                <w:szCs w:val="19"/>
              </w:rPr>
            </w:pPr>
            <w:r w:rsidRPr="00490AF5">
              <w:rPr>
                <w:b/>
                <w:sz w:val="19"/>
                <w:szCs w:val="19"/>
              </w:rPr>
              <w:t xml:space="preserve">ОБРАЗОВАНИЯ И НАУКИ  </w:t>
            </w:r>
          </w:p>
          <w:p w:rsidR="00E77CEF" w:rsidRPr="004D3C0C" w:rsidRDefault="00E77CEF" w:rsidP="004D3C0C">
            <w:pPr>
              <w:spacing w:line="300" w:lineRule="auto"/>
              <w:ind w:left="35"/>
              <w:jc w:val="center"/>
              <w:rPr>
                <w:b/>
                <w:sz w:val="19"/>
                <w:szCs w:val="19"/>
              </w:rPr>
            </w:pPr>
            <w:r w:rsidRPr="00490AF5">
              <w:rPr>
                <w:b/>
                <w:sz w:val="19"/>
                <w:szCs w:val="19"/>
              </w:rPr>
              <w:t xml:space="preserve">АРХАНГЕЛЬСКОЙ ОБЛАСТИ </w:t>
            </w:r>
          </w:p>
          <w:p w:rsidR="00E77CEF" w:rsidRPr="00CB1F08" w:rsidRDefault="00E77CEF" w:rsidP="00835817">
            <w:pPr>
              <w:ind w:left="35"/>
              <w:jc w:val="center"/>
              <w:rPr>
                <w:sz w:val="10"/>
                <w:szCs w:val="10"/>
              </w:rPr>
            </w:pPr>
          </w:p>
        </w:tc>
        <w:tc>
          <w:tcPr>
            <w:tcW w:w="1275" w:type="dxa"/>
            <w:vMerge w:val="restart"/>
          </w:tcPr>
          <w:p w:rsidR="00E77CEF" w:rsidRPr="0011374D" w:rsidRDefault="00E77CEF" w:rsidP="00835817">
            <w:pPr>
              <w:ind w:left="-107" w:hanging="35"/>
              <w:jc w:val="center"/>
              <w:rPr>
                <w:sz w:val="24"/>
              </w:rPr>
            </w:pPr>
          </w:p>
        </w:tc>
        <w:tc>
          <w:tcPr>
            <w:tcW w:w="3686" w:type="dxa"/>
            <w:vMerge w:val="restart"/>
          </w:tcPr>
          <w:p w:rsidR="00C12C30" w:rsidRDefault="00C12C30" w:rsidP="00C12C30">
            <w:pPr>
              <w:ind w:left="-107" w:hanging="35"/>
              <w:jc w:val="center"/>
              <w:rPr>
                <w:szCs w:val="28"/>
              </w:rPr>
            </w:pPr>
            <w:r>
              <w:rPr>
                <w:szCs w:val="28"/>
              </w:rPr>
              <w:t>Руководителям муниципальных органов управления образованием</w:t>
            </w:r>
          </w:p>
          <w:p w:rsidR="00C12C30" w:rsidRDefault="00C12C30" w:rsidP="00C12C30">
            <w:pPr>
              <w:ind w:left="-107" w:hanging="35"/>
              <w:jc w:val="center"/>
              <w:rPr>
                <w:szCs w:val="28"/>
              </w:rPr>
            </w:pPr>
          </w:p>
          <w:p w:rsidR="00C12C30" w:rsidRDefault="00C12C30" w:rsidP="00C12C30">
            <w:pPr>
              <w:ind w:left="-107" w:hanging="35"/>
              <w:jc w:val="center"/>
              <w:rPr>
                <w:szCs w:val="28"/>
              </w:rPr>
            </w:pPr>
            <w:r>
              <w:rPr>
                <w:szCs w:val="28"/>
              </w:rPr>
              <w:t>Руководителям государственных образовательных организаций</w:t>
            </w:r>
          </w:p>
          <w:p w:rsidR="00E77CEF" w:rsidRDefault="00E77CEF" w:rsidP="00C12C30">
            <w:pPr>
              <w:rPr>
                <w:szCs w:val="28"/>
              </w:rPr>
            </w:pPr>
          </w:p>
          <w:p w:rsidR="00292EB5" w:rsidRPr="006A0FC9" w:rsidRDefault="000B42EC" w:rsidP="00835817">
            <w:pPr>
              <w:ind w:left="-107" w:hanging="35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E77CEF" w:rsidRPr="00C17021" w:rsidTr="00835817">
        <w:trPr>
          <w:trHeight w:val="155"/>
        </w:trPr>
        <w:tc>
          <w:tcPr>
            <w:tcW w:w="4395" w:type="dxa"/>
          </w:tcPr>
          <w:p w:rsidR="00E77CEF" w:rsidRPr="003542DF" w:rsidRDefault="00E77CEF" w:rsidP="0083581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004"/>
                <w:tab w:val="left" w:pos="4571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ind w:left="35"/>
              <w:jc w:val="center"/>
              <w:rPr>
                <w:sz w:val="20"/>
                <w:szCs w:val="20"/>
              </w:rPr>
            </w:pPr>
            <w:r w:rsidRPr="003542DF">
              <w:rPr>
                <w:sz w:val="20"/>
                <w:szCs w:val="20"/>
              </w:rPr>
              <w:t xml:space="preserve">Троицкий просп., д. 49, корп. 1, </w:t>
            </w:r>
          </w:p>
          <w:p w:rsidR="00E77CEF" w:rsidRPr="003542DF" w:rsidRDefault="00E77CEF" w:rsidP="0083581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004"/>
                <w:tab w:val="left" w:pos="4571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ind w:left="35"/>
              <w:jc w:val="center"/>
              <w:rPr>
                <w:sz w:val="20"/>
                <w:szCs w:val="20"/>
              </w:rPr>
            </w:pPr>
            <w:r w:rsidRPr="003542DF">
              <w:rPr>
                <w:sz w:val="20"/>
                <w:szCs w:val="20"/>
              </w:rPr>
              <w:t>г. Архангельск, 163004</w:t>
            </w:r>
          </w:p>
          <w:p w:rsidR="00E77CEF" w:rsidRPr="003542DF" w:rsidRDefault="00E77CEF" w:rsidP="0083581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004"/>
                <w:tab w:val="left" w:pos="4571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ind w:left="35"/>
              <w:jc w:val="center"/>
              <w:rPr>
                <w:sz w:val="20"/>
                <w:szCs w:val="20"/>
              </w:rPr>
            </w:pPr>
            <w:r w:rsidRPr="003542DF">
              <w:rPr>
                <w:sz w:val="20"/>
                <w:szCs w:val="20"/>
              </w:rPr>
              <w:t>Тел. (8182) 21-52-80, факс (8182) 20-78-17</w:t>
            </w:r>
          </w:p>
          <w:p w:rsidR="00E77CEF" w:rsidRPr="00C12C30" w:rsidRDefault="00E77CEF" w:rsidP="0083581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004"/>
                <w:tab w:val="left" w:pos="4571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ind w:left="35"/>
              <w:jc w:val="center"/>
              <w:rPr>
                <w:sz w:val="22"/>
              </w:rPr>
            </w:pPr>
            <w:r w:rsidRPr="003542DF">
              <w:rPr>
                <w:sz w:val="20"/>
                <w:szCs w:val="20"/>
                <w:lang w:val="en-US"/>
              </w:rPr>
              <w:t>E</w:t>
            </w:r>
            <w:r w:rsidRPr="000B42EC">
              <w:rPr>
                <w:sz w:val="20"/>
                <w:szCs w:val="20"/>
              </w:rPr>
              <w:t>-</w:t>
            </w:r>
            <w:r w:rsidRPr="003542DF">
              <w:rPr>
                <w:sz w:val="20"/>
                <w:szCs w:val="20"/>
                <w:lang w:val="en-US"/>
              </w:rPr>
              <w:t>mail</w:t>
            </w:r>
            <w:r w:rsidRPr="000B42EC">
              <w:rPr>
                <w:sz w:val="20"/>
                <w:szCs w:val="20"/>
              </w:rPr>
              <w:t xml:space="preserve">: </w:t>
            </w:r>
            <w:hyperlink r:id="rId7" w:history="1">
              <w:r w:rsidRPr="003542DF">
                <w:rPr>
                  <w:rStyle w:val="a3"/>
                  <w:sz w:val="20"/>
                  <w:szCs w:val="20"/>
                  <w:lang w:val="en-US"/>
                </w:rPr>
                <w:t>arhobr</w:t>
              </w:r>
              <w:r w:rsidRPr="00C12C30">
                <w:rPr>
                  <w:rStyle w:val="a3"/>
                  <w:sz w:val="20"/>
                  <w:szCs w:val="20"/>
                </w:rPr>
                <w:t>@</w:t>
              </w:r>
              <w:r w:rsidRPr="003542DF">
                <w:rPr>
                  <w:rStyle w:val="a3"/>
                  <w:sz w:val="20"/>
                  <w:szCs w:val="20"/>
                  <w:lang w:val="en-US"/>
                </w:rPr>
                <w:t>dvinaland</w:t>
              </w:r>
              <w:r w:rsidRPr="00C12C30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Pr="003542DF"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E77CEF" w:rsidRPr="00C12C30" w:rsidRDefault="00E77CEF" w:rsidP="0083581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ind w:left="35"/>
              <w:jc w:val="center"/>
              <w:rPr>
                <w:sz w:val="12"/>
                <w:szCs w:val="12"/>
              </w:rPr>
            </w:pPr>
          </w:p>
        </w:tc>
        <w:tc>
          <w:tcPr>
            <w:tcW w:w="1275" w:type="dxa"/>
            <w:vMerge/>
          </w:tcPr>
          <w:p w:rsidR="00E77CEF" w:rsidRPr="00C12C30" w:rsidRDefault="00E77CEF" w:rsidP="0083581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ind w:left="-107" w:hanging="35"/>
              <w:jc w:val="center"/>
            </w:pPr>
          </w:p>
        </w:tc>
        <w:tc>
          <w:tcPr>
            <w:tcW w:w="3686" w:type="dxa"/>
            <w:vMerge/>
          </w:tcPr>
          <w:p w:rsidR="00E77CEF" w:rsidRPr="00C12C30" w:rsidRDefault="00E77CEF" w:rsidP="0083581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ind w:left="-107" w:hanging="35"/>
              <w:jc w:val="center"/>
            </w:pPr>
          </w:p>
        </w:tc>
      </w:tr>
      <w:tr w:rsidR="00E77CEF" w:rsidRPr="0011374D" w:rsidTr="00835817">
        <w:trPr>
          <w:trHeight w:val="80"/>
        </w:trPr>
        <w:tc>
          <w:tcPr>
            <w:tcW w:w="4395" w:type="dxa"/>
          </w:tcPr>
          <w:p w:rsidR="00E77CEF" w:rsidRPr="003542DF" w:rsidRDefault="00E77CEF" w:rsidP="00835817">
            <w:pPr>
              <w:ind w:left="35"/>
              <w:jc w:val="center"/>
              <w:rPr>
                <w:sz w:val="20"/>
                <w:szCs w:val="20"/>
              </w:rPr>
            </w:pPr>
            <w:r w:rsidRPr="003542DF">
              <w:rPr>
                <w:sz w:val="20"/>
                <w:szCs w:val="20"/>
              </w:rPr>
              <w:t>_______________  № _______________</w:t>
            </w:r>
          </w:p>
        </w:tc>
        <w:tc>
          <w:tcPr>
            <w:tcW w:w="1275" w:type="dxa"/>
            <w:vMerge/>
          </w:tcPr>
          <w:p w:rsidR="00E77CEF" w:rsidRPr="0011374D" w:rsidRDefault="00E77CEF" w:rsidP="00835817">
            <w:pPr>
              <w:ind w:left="-107" w:right="-107" w:hanging="35"/>
              <w:jc w:val="center"/>
              <w:rPr>
                <w:sz w:val="24"/>
              </w:rPr>
            </w:pPr>
          </w:p>
        </w:tc>
        <w:tc>
          <w:tcPr>
            <w:tcW w:w="3686" w:type="dxa"/>
            <w:vMerge/>
          </w:tcPr>
          <w:p w:rsidR="00E77CEF" w:rsidRPr="0011374D" w:rsidRDefault="00E77CEF" w:rsidP="00835817">
            <w:pPr>
              <w:ind w:left="-107" w:right="-107" w:hanging="35"/>
              <w:jc w:val="center"/>
              <w:rPr>
                <w:sz w:val="24"/>
              </w:rPr>
            </w:pPr>
          </w:p>
        </w:tc>
      </w:tr>
      <w:tr w:rsidR="00E77CEF" w:rsidRPr="0011374D" w:rsidTr="00835817">
        <w:trPr>
          <w:trHeight w:val="80"/>
        </w:trPr>
        <w:tc>
          <w:tcPr>
            <w:tcW w:w="4395" w:type="dxa"/>
          </w:tcPr>
          <w:p w:rsidR="00E77CEF" w:rsidRPr="003542DF" w:rsidRDefault="00E77CEF" w:rsidP="00835817">
            <w:pPr>
              <w:ind w:left="35"/>
              <w:jc w:val="center"/>
              <w:rPr>
                <w:sz w:val="16"/>
                <w:szCs w:val="16"/>
              </w:rPr>
            </w:pPr>
          </w:p>
          <w:p w:rsidR="00E77CEF" w:rsidRPr="003542DF" w:rsidRDefault="00C12C30" w:rsidP="00835817">
            <w:pPr>
              <w:ind w:left="35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На № ___________ от_______________</w:t>
            </w:r>
            <w:r w:rsidR="00E77CEF" w:rsidRPr="003542DF">
              <w:rPr>
                <w:sz w:val="20"/>
                <w:szCs w:val="20"/>
              </w:rPr>
              <w:t>__</w:t>
            </w:r>
          </w:p>
        </w:tc>
        <w:tc>
          <w:tcPr>
            <w:tcW w:w="1275" w:type="dxa"/>
            <w:vMerge/>
          </w:tcPr>
          <w:p w:rsidR="00E77CEF" w:rsidRPr="0011374D" w:rsidRDefault="00E77CEF" w:rsidP="00835817">
            <w:pPr>
              <w:ind w:left="-107" w:right="-107" w:hanging="35"/>
              <w:jc w:val="center"/>
            </w:pPr>
          </w:p>
        </w:tc>
        <w:tc>
          <w:tcPr>
            <w:tcW w:w="3686" w:type="dxa"/>
            <w:vMerge/>
          </w:tcPr>
          <w:p w:rsidR="00E77CEF" w:rsidRPr="0011374D" w:rsidRDefault="00E77CEF" w:rsidP="00835817">
            <w:pPr>
              <w:ind w:left="-107" w:right="-107" w:hanging="35"/>
              <w:jc w:val="center"/>
            </w:pPr>
          </w:p>
        </w:tc>
      </w:tr>
    </w:tbl>
    <w:p w:rsidR="00C12C30" w:rsidRDefault="00292EB5" w:rsidP="00292EB5">
      <w:pPr>
        <w:spacing w:line="240" w:lineRule="atLeast"/>
        <w:rPr>
          <w:sz w:val="24"/>
        </w:rPr>
      </w:pPr>
      <w:r>
        <w:rPr>
          <w:sz w:val="24"/>
        </w:rPr>
        <w:t>О</w:t>
      </w:r>
      <w:r w:rsidR="00C12C30">
        <w:rPr>
          <w:sz w:val="24"/>
        </w:rPr>
        <w:t xml:space="preserve"> проведе</w:t>
      </w:r>
      <w:r w:rsidR="006A2017">
        <w:rPr>
          <w:sz w:val="24"/>
        </w:rPr>
        <w:t xml:space="preserve">нии Всероссийского </w:t>
      </w:r>
    </w:p>
    <w:p w:rsidR="00106C65" w:rsidRDefault="006A2017" w:rsidP="00292EB5">
      <w:pPr>
        <w:spacing w:line="240" w:lineRule="atLeast"/>
        <w:rPr>
          <w:sz w:val="24"/>
        </w:rPr>
      </w:pPr>
      <w:r>
        <w:rPr>
          <w:sz w:val="24"/>
        </w:rPr>
        <w:t>онлайн-фестиваля семейного чтения</w:t>
      </w:r>
    </w:p>
    <w:p w:rsidR="00106C65" w:rsidRPr="00106C65" w:rsidRDefault="00106C65" w:rsidP="00292EB5">
      <w:pPr>
        <w:spacing w:line="240" w:lineRule="atLeast"/>
        <w:rPr>
          <w:sz w:val="24"/>
        </w:rPr>
      </w:pPr>
      <w:r>
        <w:rPr>
          <w:sz w:val="24"/>
          <w:lang w:val="en-US"/>
        </w:rPr>
        <w:t>#</w:t>
      </w:r>
      <w:proofErr w:type="spellStart"/>
      <w:r>
        <w:rPr>
          <w:sz w:val="24"/>
        </w:rPr>
        <w:t>ЧитайФест</w:t>
      </w:r>
      <w:proofErr w:type="spellEnd"/>
    </w:p>
    <w:p w:rsidR="006A2017" w:rsidRPr="00C745AE" w:rsidRDefault="006A2017" w:rsidP="00292EB5">
      <w:pPr>
        <w:spacing w:line="240" w:lineRule="atLeast"/>
        <w:rPr>
          <w:sz w:val="24"/>
        </w:rPr>
      </w:pPr>
    </w:p>
    <w:p w:rsidR="00292EB5" w:rsidRDefault="00292EB5" w:rsidP="00292EB5">
      <w:pPr>
        <w:spacing w:line="240" w:lineRule="atLeast"/>
        <w:rPr>
          <w:sz w:val="24"/>
        </w:rPr>
      </w:pPr>
    </w:p>
    <w:p w:rsidR="00292EB5" w:rsidRDefault="00292EB5" w:rsidP="00292EB5">
      <w:pPr>
        <w:spacing w:line="240" w:lineRule="atLeast"/>
        <w:rPr>
          <w:sz w:val="24"/>
        </w:rPr>
      </w:pPr>
    </w:p>
    <w:p w:rsidR="00292EB5" w:rsidRPr="00C745AE" w:rsidRDefault="00C12C30" w:rsidP="00292EB5">
      <w:pPr>
        <w:spacing w:line="240" w:lineRule="atLeast"/>
        <w:jc w:val="center"/>
        <w:rPr>
          <w:szCs w:val="28"/>
        </w:rPr>
      </w:pPr>
      <w:r>
        <w:rPr>
          <w:szCs w:val="28"/>
        </w:rPr>
        <w:t>Уважаемые руководители</w:t>
      </w:r>
      <w:r w:rsidR="00292EB5" w:rsidRPr="00C745AE">
        <w:rPr>
          <w:szCs w:val="28"/>
        </w:rPr>
        <w:t>!</w:t>
      </w:r>
    </w:p>
    <w:p w:rsidR="00292EB5" w:rsidRPr="008B1D1F" w:rsidRDefault="00292EB5" w:rsidP="00292EB5">
      <w:pPr>
        <w:spacing w:line="240" w:lineRule="atLeast"/>
        <w:jc w:val="both"/>
        <w:rPr>
          <w:szCs w:val="28"/>
        </w:rPr>
      </w:pPr>
    </w:p>
    <w:p w:rsidR="00C12C30" w:rsidRDefault="00106C65" w:rsidP="000B42EC">
      <w:pPr>
        <w:spacing w:line="360" w:lineRule="atLeast"/>
        <w:ind w:firstLine="720"/>
        <w:jc w:val="both"/>
        <w:rPr>
          <w:szCs w:val="28"/>
        </w:rPr>
      </w:pPr>
      <w:r>
        <w:rPr>
          <w:szCs w:val="28"/>
        </w:rPr>
        <w:t xml:space="preserve">Информируем о том, что Российская государственная детская библиотека при поддержке Министерства культуры Российской Федерации совместно с Ассоциацией деятелей культуры, искусства и просвещения </w:t>
      </w:r>
      <w:r>
        <w:rPr>
          <w:szCs w:val="28"/>
        </w:rPr>
        <w:br/>
      </w:r>
      <w:bookmarkStart w:id="0" w:name="_GoBack"/>
      <w:bookmarkEnd w:id="0"/>
      <w:r>
        <w:rPr>
          <w:szCs w:val="28"/>
        </w:rPr>
        <w:t xml:space="preserve">по приобщению детей к чтению «Растим читателя» и Российским книжным союзом с 30 октября 2020 г. по 1 ноября 2020 г. проводят Всероссийский онлайн-фестиваль семейного чтения </w:t>
      </w:r>
      <w:r w:rsidRPr="00106C65">
        <w:rPr>
          <w:szCs w:val="28"/>
        </w:rPr>
        <w:t>#</w:t>
      </w:r>
      <w:proofErr w:type="spellStart"/>
      <w:r>
        <w:rPr>
          <w:szCs w:val="28"/>
        </w:rPr>
        <w:t>ЧитайФест</w:t>
      </w:r>
      <w:proofErr w:type="spellEnd"/>
      <w:r>
        <w:rPr>
          <w:szCs w:val="28"/>
        </w:rPr>
        <w:t xml:space="preserve"> (далее – фестиваль). </w:t>
      </w:r>
    </w:p>
    <w:p w:rsidR="00106C65" w:rsidRDefault="00106C65" w:rsidP="00292EB5">
      <w:pPr>
        <w:spacing w:line="360" w:lineRule="atLeast"/>
        <w:jc w:val="both"/>
        <w:rPr>
          <w:szCs w:val="28"/>
        </w:rPr>
      </w:pPr>
      <w:r>
        <w:rPr>
          <w:szCs w:val="28"/>
        </w:rPr>
        <w:tab/>
        <w:t>Принять участие в фестивале можно пройдя по ссылке:</w:t>
      </w:r>
      <w:r w:rsidRPr="00106C65">
        <w:t xml:space="preserve"> </w:t>
      </w:r>
      <w:hyperlink r:id="rId8" w:history="1">
        <w:r w:rsidRPr="00233520">
          <w:rPr>
            <w:rStyle w:val="a3"/>
            <w:szCs w:val="28"/>
          </w:rPr>
          <w:t>https://chitajfest.rgdb.ru/events/semejnaya</w:t>
        </w:r>
      </w:hyperlink>
      <w:r>
        <w:rPr>
          <w:szCs w:val="28"/>
        </w:rPr>
        <w:t>.</w:t>
      </w:r>
    </w:p>
    <w:p w:rsidR="00292EB5" w:rsidRDefault="00106C65" w:rsidP="00292EB5">
      <w:pPr>
        <w:spacing w:line="360" w:lineRule="atLeast"/>
        <w:jc w:val="both"/>
        <w:rPr>
          <w:szCs w:val="28"/>
        </w:rPr>
      </w:pPr>
      <w:r>
        <w:rPr>
          <w:szCs w:val="28"/>
        </w:rPr>
        <w:tab/>
        <w:t xml:space="preserve">Просим организовать работу по участию в фестивале обучающихся </w:t>
      </w:r>
      <w:r>
        <w:rPr>
          <w:szCs w:val="28"/>
        </w:rPr>
        <w:br/>
        <w:t xml:space="preserve">и родителей (законных представителей), размещению информации </w:t>
      </w:r>
      <w:r>
        <w:rPr>
          <w:szCs w:val="28"/>
        </w:rPr>
        <w:br/>
        <w:t xml:space="preserve">на официальных сайтах образовательных организаций. </w:t>
      </w:r>
    </w:p>
    <w:p w:rsidR="00292EB5" w:rsidRDefault="00292EB5" w:rsidP="00292EB5">
      <w:pPr>
        <w:spacing w:line="360" w:lineRule="atLeast"/>
        <w:jc w:val="both"/>
        <w:rPr>
          <w:szCs w:val="28"/>
        </w:rPr>
      </w:pPr>
    </w:p>
    <w:p w:rsidR="00106C65" w:rsidRDefault="00106C65" w:rsidP="00292EB5">
      <w:pPr>
        <w:spacing w:line="360" w:lineRule="atLeast"/>
        <w:jc w:val="both"/>
        <w:rPr>
          <w:szCs w:val="28"/>
        </w:rPr>
      </w:pPr>
    </w:p>
    <w:p w:rsidR="00DF59CD" w:rsidRDefault="00AB6877" w:rsidP="00292EB5">
      <w:pPr>
        <w:spacing w:line="360" w:lineRule="atLeast"/>
        <w:jc w:val="both"/>
        <w:rPr>
          <w:szCs w:val="28"/>
        </w:rPr>
      </w:pPr>
      <w:r>
        <w:rPr>
          <w:szCs w:val="28"/>
        </w:rPr>
        <w:t>Приложение: в электронном виде.</w:t>
      </w:r>
    </w:p>
    <w:p w:rsidR="00AB6877" w:rsidRDefault="00AB6877" w:rsidP="00292EB5">
      <w:pPr>
        <w:spacing w:line="360" w:lineRule="atLeast"/>
        <w:jc w:val="both"/>
        <w:rPr>
          <w:szCs w:val="28"/>
        </w:rPr>
      </w:pPr>
    </w:p>
    <w:p w:rsidR="00AB6877" w:rsidRDefault="00AB6877" w:rsidP="00292EB5">
      <w:pPr>
        <w:spacing w:line="360" w:lineRule="atLeast"/>
        <w:jc w:val="both"/>
        <w:rPr>
          <w:szCs w:val="28"/>
        </w:rPr>
      </w:pPr>
    </w:p>
    <w:p w:rsidR="00AB6877" w:rsidRDefault="00AB6877" w:rsidP="00292EB5">
      <w:pPr>
        <w:spacing w:line="360" w:lineRule="atLeast"/>
        <w:jc w:val="both"/>
        <w:rPr>
          <w:szCs w:val="28"/>
        </w:rPr>
      </w:pPr>
    </w:p>
    <w:p w:rsidR="000B42EC" w:rsidRDefault="000B42EC" w:rsidP="00292EB5">
      <w:pPr>
        <w:spacing w:line="360" w:lineRule="atLeast"/>
        <w:jc w:val="both"/>
        <w:rPr>
          <w:szCs w:val="28"/>
        </w:rPr>
      </w:pPr>
      <w:r>
        <w:rPr>
          <w:szCs w:val="28"/>
        </w:rPr>
        <w:t>Исполняющий обязанности</w:t>
      </w:r>
    </w:p>
    <w:p w:rsidR="00292EB5" w:rsidRDefault="00292EB5" w:rsidP="00292EB5">
      <w:pPr>
        <w:spacing w:line="360" w:lineRule="atLeast"/>
        <w:jc w:val="both"/>
        <w:rPr>
          <w:szCs w:val="28"/>
        </w:rPr>
      </w:pPr>
      <w:r>
        <w:rPr>
          <w:szCs w:val="28"/>
        </w:rPr>
        <w:t>министра</w:t>
      </w:r>
      <w:r w:rsidR="000B42EC">
        <w:rPr>
          <w:szCs w:val="28"/>
        </w:rPr>
        <w:t xml:space="preserve">                      </w:t>
      </w:r>
      <w:r>
        <w:rPr>
          <w:szCs w:val="28"/>
        </w:rPr>
        <w:t xml:space="preserve">                                                                 </w:t>
      </w:r>
      <w:r w:rsidR="000B42EC">
        <w:rPr>
          <w:szCs w:val="28"/>
        </w:rPr>
        <w:t xml:space="preserve">  </w:t>
      </w:r>
      <w:r w:rsidR="00AB6877">
        <w:rPr>
          <w:szCs w:val="28"/>
        </w:rPr>
        <w:t xml:space="preserve">С.Б. </w:t>
      </w:r>
      <w:proofErr w:type="spellStart"/>
      <w:r w:rsidR="00AB6877">
        <w:rPr>
          <w:szCs w:val="28"/>
        </w:rPr>
        <w:t>Маневская</w:t>
      </w:r>
      <w:proofErr w:type="spellEnd"/>
    </w:p>
    <w:p w:rsidR="00185BE4" w:rsidRDefault="00185BE4"/>
    <w:p w:rsidR="006C4E87" w:rsidRPr="00EB7FF8" w:rsidRDefault="006C4E87" w:rsidP="006C4E87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Акишина</w:t>
      </w:r>
      <w:proofErr w:type="spellEnd"/>
      <w:r>
        <w:rPr>
          <w:sz w:val="20"/>
          <w:szCs w:val="20"/>
        </w:rPr>
        <w:t xml:space="preserve"> Евгения Вячеславовна</w:t>
      </w:r>
    </w:p>
    <w:p w:rsidR="000B42EC" w:rsidRPr="00185BE4" w:rsidRDefault="000D3FD7" w:rsidP="00185BE4">
      <w:pPr>
        <w:jc w:val="both"/>
        <w:rPr>
          <w:sz w:val="20"/>
          <w:szCs w:val="20"/>
        </w:rPr>
      </w:pPr>
      <w:r>
        <w:rPr>
          <w:sz w:val="20"/>
          <w:szCs w:val="20"/>
        </w:rPr>
        <w:t>+7</w:t>
      </w:r>
      <w:r w:rsidR="006C4E87" w:rsidRPr="00EB7FF8">
        <w:rPr>
          <w:sz w:val="20"/>
          <w:szCs w:val="20"/>
        </w:rPr>
        <w:t xml:space="preserve">(8182) </w:t>
      </w:r>
      <w:r>
        <w:rPr>
          <w:sz w:val="20"/>
          <w:szCs w:val="20"/>
        </w:rPr>
        <w:t>20</w:t>
      </w:r>
      <w:r w:rsidR="006C4E87">
        <w:rPr>
          <w:sz w:val="20"/>
          <w:szCs w:val="20"/>
        </w:rPr>
        <w:t>1</w:t>
      </w:r>
      <w:r>
        <w:rPr>
          <w:sz w:val="20"/>
          <w:szCs w:val="20"/>
        </w:rPr>
        <w:t>-2</w:t>
      </w:r>
      <w:r w:rsidR="006C4E87">
        <w:rPr>
          <w:sz w:val="20"/>
          <w:szCs w:val="20"/>
        </w:rPr>
        <w:t>97</w:t>
      </w:r>
    </w:p>
    <w:sectPr w:rsidR="000B42EC" w:rsidRPr="00185BE4" w:rsidSect="00292EB5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EE2" w:rsidRDefault="00D56EE2" w:rsidP="00292EB5">
      <w:r>
        <w:separator/>
      </w:r>
    </w:p>
  </w:endnote>
  <w:endnote w:type="continuationSeparator" w:id="0">
    <w:p w:rsidR="00D56EE2" w:rsidRDefault="00D56EE2" w:rsidP="00292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EE2" w:rsidRDefault="00D56EE2" w:rsidP="00292EB5">
      <w:r>
        <w:separator/>
      </w:r>
    </w:p>
  </w:footnote>
  <w:footnote w:type="continuationSeparator" w:id="0">
    <w:p w:rsidR="00D56EE2" w:rsidRDefault="00D56EE2" w:rsidP="00292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9655166"/>
      <w:docPartObj>
        <w:docPartGallery w:val="Page Numbers (Top of Page)"/>
        <w:docPartUnique/>
      </w:docPartObj>
    </w:sdtPr>
    <w:sdtEndPr/>
    <w:sdtContent>
      <w:p w:rsidR="00292EB5" w:rsidRDefault="00292EB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6C65">
          <w:rPr>
            <w:noProof/>
          </w:rPr>
          <w:t>2</w:t>
        </w:r>
        <w:r>
          <w:fldChar w:fldCharType="end"/>
        </w:r>
      </w:p>
    </w:sdtContent>
  </w:sdt>
  <w:p w:rsidR="00292EB5" w:rsidRDefault="00292EB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7CEF"/>
    <w:rsid w:val="00041AAF"/>
    <w:rsid w:val="000B42EC"/>
    <w:rsid w:val="000D3FD7"/>
    <w:rsid w:val="00106C65"/>
    <w:rsid w:val="0014696D"/>
    <w:rsid w:val="00185BE4"/>
    <w:rsid w:val="001906AA"/>
    <w:rsid w:val="00225CC3"/>
    <w:rsid w:val="00292EB5"/>
    <w:rsid w:val="0038276B"/>
    <w:rsid w:val="003F232E"/>
    <w:rsid w:val="0044740E"/>
    <w:rsid w:val="004D3C0C"/>
    <w:rsid w:val="004D7755"/>
    <w:rsid w:val="005D295F"/>
    <w:rsid w:val="006A2017"/>
    <w:rsid w:val="006C4E87"/>
    <w:rsid w:val="00994514"/>
    <w:rsid w:val="00A74630"/>
    <w:rsid w:val="00AB6877"/>
    <w:rsid w:val="00C12C30"/>
    <w:rsid w:val="00D56EE2"/>
    <w:rsid w:val="00DF59CD"/>
    <w:rsid w:val="00E669B8"/>
    <w:rsid w:val="00E67522"/>
    <w:rsid w:val="00E77CEF"/>
    <w:rsid w:val="00F0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7FCF69-E3A4-4577-B9C3-826BD2482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onotype Corsiva" w:eastAsiaTheme="minorHAnsi" w:hAnsi="Monotype Corsiva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CEF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Основной текст 4"/>
    <w:basedOn w:val="3"/>
    <w:rsid w:val="00E77CEF"/>
    <w:pPr>
      <w:spacing w:after="0"/>
      <w:jc w:val="center"/>
    </w:pPr>
    <w:rPr>
      <w:sz w:val="24"/>
    </w:rPr>
  </w:style>
  <w:style w:type="character" w:styleId="a3">
    <w:name w:val="Hyperlink"/>
    <w:rsid w:val="00E77CEF"/>
    <w:rPr>
      <w:color w:val="0000FF"/>
      <w:u w:val="single"/>
    </w:rPr>
  </w:style>
  <w:style w:type="paragraph" w:styleId="3">
    <w:name w:val="Body Text 3"/>
    <w:basedOn w:val="a"/>
    <w:link w:val="30"/>
    <w:uiPriority w:val="99"/>
    <w:semiHidden/>
    <w:unhideWhenUsed/>
    <w:rsid w:val="00E77CE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77CEF"/>
    <w:rPr>
      <w:rFonts w:ascii="Times New Roman" w:eastAsia="Times New Roman" w:hAnsi="Times New Roman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77CE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7CE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292EB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92EB5"/>
    <w:rPr>
      <w:rFonts w:ascii="Times New Roman" w:eastAsia="Times New Roman" w:hAnsi="Times New Roman"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92EB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92EB5"/>
    <w:rPr>
      <w:rFonts w:ascii="Times New Roman" w:eastAsia="Times New Roman" w:hAnsi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itajfest.rgdb.ru/events/semejnay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rhobr@dvinaland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Чубарова</dc:creator>
  <cp:keywords/>
  <dc:description/>
  <cp:lastModifiedBy>Курилова Ирина Анатольевна</cp:lastModifiedBy>
  <cp:revision>15</cp:revision>
  <cp:lastPrinted>2020-10-05T13:02:00Z</cp:lastPrinted>
  <dcterms:created xsi:type="dcterms:W3CDTF">2019-01-14T08:49:00Z</dcterms:created>
  <dcterms:modified xsi:type="dcterms:W3CDTF">2020-10-15T13:33:00Z</dcterms:modified>
</cp:coreProperties>
</file>