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F2" w:rsidRDefault="004A60F2" w:rsidP="004A60F2">
      <w:pPr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ПАМЯТКА ДЛЯ РОДИТЕЛЕЙ</w:t>
      </w:r>
    </w:p>
    <w:p w:rsidR="004A60F2" w:rsidRDefault="004A60F2" w:rsidP="004A60F2">
      <w:pPr>
        <w:spacing w:before="100" w:beforeAutospacing="1" w:after="100" w:afterAutospacing="1" w:line="240" w:lineRule="auto"/>
        <w:ind w:firstLine="0"/>
        <w:jc w:val="center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ПРИЕМ В 1 КЛАСС в 2024-2025 учебном году </w:t>
      </w:r>
    </w:p>
    <w:p w:rsidR="004A60F2" w:rsidRPr="004A60F2" w:rsidRDefault="004A60F2" w:rsidP="004A60F2">
      <w:pPr>
        <w:spacing w:before="100" w:beforeAutospacing="1" w:after="100" w:afterAutospacing="1" w:line="240" w:lineRule="auto"/>
        <w:ind w:firstLine="0"/>
        <w:jc w:val="left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</w:t>
      </w:r>
      <w:r w:rsidRPr="004A60F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С какого возраста принимать детей в школу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?</w:t>
      </w:r>
    </w:p>
    <w:p w:rsidR="004A60F2" w:rsidRPr="004A60F2" w:rsidRDefault="004A60F2" w:rsidP="004A60F2">
      <w:pPr>
        <w:spacing w:line="240" w:lineRule="auto"/>
        <w:ind w:firstLine="0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Прием в школу детей </w:t>
      </w:r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с 6,5 до 8 лет, если у них нет противопоказаний по здоровью. </w:t>
      </w: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Отдел образования </w:t>
      </w:r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вправе разрешить прием детей в более раннем или позднем возрасте, если родители обратятся к нему с заявлением </w:t>
      </w:r>
      <w:r w:rsidRPr="004A60F2">
        <w:rPr>
          <w:rFonts w:ascii="Arial" w:eastAsia="Times New Roman" w:hAnsi="Arial" w:cs="Arial"/>
          <w:sz w:val="21"/>
          <w:szCs w:val="21"/>
          <w:lang w:eastAsia="ru-RU"/>
        </w:rPr>
        <w:t>(</w:t>
      </w:r>
      <w:hyperlink r:id="rId5" w:anchor="/document/99/902389617/XA00M922N4/" w:tgtFrame="_self" w:tooltip="" w:history="1">
        <w:proofErr w:type="gramStart"/>
        <w:r w:rsidRPr="004A60F2">
          <w:rPr>
            <w:rFonts w:ascii="Arial" w:eastAsia="Times New Roman" w:hAnsi="Arial" w:cs="Arial"/>
            <w:sz w:val="21"/>
            <w:lang w:eastAsia="ru-RU"/>
          </w:rPr>
          <w:t>ч</w:t>
        </w:r>
        <w:proofErr w:type="gramEnd"/>
        <w:r w:rsidRPr="004A60F2">
          <w:rPr>
            <w:rFonts w:ascii="Arial" w:eastAsia="Times New Roman" w:hAnsi="Arial" w:cs="Arial"/>
            <w:sz w:val="21"/>
            <w:lang w:eastAsia="ru-RU"/>
          </w:rPr>
          <w:t>. 1 ст. 67 Федерального закона от 29.12.2012 № 273-ФЗ</w:t>
        </w:r>
      </w:hyperlink>
      <w:r w:rsidRPr="004A60F2">
        <w:rPr>
          <w:rFonts w:ascii="Arial" w:eastAsia="Times New Roman" w:hAnsi="Arial" w:cs="Arial"/>
          <w:sz w:val="21"/>
          <w:szCs w:val="21"/>
          <w:lang w:eastAsia="ru-RU"/>
        </w:rPr>
        <w:t>, </w:t>
      </w:r>
      <w:hyperlink r:id="rId6" w:anchor="/document/99/565697396/ZAP28J63JS/" w:tgtFrame="_self" w:tooltip="" w:history="1">
        <w:r w:rsidRPr="004A60F2">
          <w:rPr>
            <w:rFonts w:ascii="Arial" w:eastAsia="Times New Roman" w:hAnsi="Arial" w:cs="Arial"/>
            <w:sz w:val="21"/>
            <w:lang w:eastAsia="ru-RU"/>
          </w:rPr>
          <w:t>п. 8 Порядка приема в школу</w:t>
        </w:r>
      </w:hyperlink>
      <w:r w:rsidRPr="004A60F2">
        <w:rPr>
          <w:rFonts w:ascii="Arial" w:eastAsia="Times New Roman" w:hAnsi="Arial" w:cs="Arial"/>
          <w:sz w:val="21"/>
          <w:szCs w:val="21"/>
          <w:lang w:eastAsia="ru-RU"/>
        </w:rPr>
        <w:t>).</w:t>
      </w:r>
    </w:p>
    <w:p w:rsidR="004A60F2" w:rsidRPr="004A60F2" w:rsidRDefault="004A60F2" w:rsidP="004A60F2">
      <w:pPr>
        <w:spacing w:after="0" w:line="240" w:lineRule="auto"/>
        <w:ind w:firstLine="0"/>
        <w:jc w:val="left"/>
        <w:rPr>
          <w:rFonts w:ascii="Arial" w:hAnsi="Arial" w:cs="Arial"/>
          <w:b/>
          <w:bCs/>
          <w:color w:val="222222"/>
        </w:rPr>
      </w:pPr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>
        <w:rPr>
          <w:rFonts w:ascii="Arial" w:hAnsi="Arial" w:cs="Arial"/>
          <w:b/>
          <w:bCs/>
          <w:color w:val="222222"/>
        </w:rPr>
        <w:t xml:space="preserve">2. </w:t>
      </w:r>
      <w:r w:rsidRPr="004A60F2">
        <w:rPr>
          <w:rFonts w:ascii="Arial" w:hAnsi="Arial" w:cs="Arial"/>
          <w:b/>
          <w:bCs/>
          <w:color w:val="222222"/>
        </w:rPr>
        <w:t>Должны ли оба родителя подавать заявление о приеме в школу</w:t>
      </w:r>
      <w:r>
        <w:rPr>
          <w:rFonts w:ascii="Arial" w:hAnsi="Arial" w:cs="Arial"/>
          <w:b/>
          <w:bCs/>
          <w:color w:val="222222"/>
        </w:rPr>
        <w:t>?</w:t>
      </w:r>
    </w:p>
    <w:p w:rsidR="004A60F2" w:rsidRPr="004A60F2" w:rsidRDefault="004A60F2" w:rsidP="004A60F2">
      <w:pPr>
        <w:spacing w:after="0" w:line="240" w:lineRule="auto"/>
        <w:ind w:firstLine="284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Нет, достаточно сведений об одном родителе.</w:t>
      </w:r>
    </w:p>
    <w:p w:rsidR="004A60F2" w:rsidRPr="004A60F2" w:rsidRDefault="004A60F2" w:rsidP="004A60F2">
      <w:pPr>
        <w:spacing w:after="0" w:line="240" w:lineRule="auto"/>
        <w:ind w:firstLine="284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>В </w:t>
      </w:r>
      <w:hyperlink r:id="rId7" w:anchor="/document/99/565697396/XA00MA42N8/" w:tgtFrame="_self" w:tooltip="" w:history="1">
        <w:r w:rsidRPr="004A60F2">
          <w:rPr>
            <w:rFonts w:ascii="Arial" w:eastAsia="Times New Roman" w:hAnsi="Arial" w:cs="Arial"/>
            <w:sz w:val="21"/>
            <w:lang w:eastAsia="ru-RU"/>
          </w:rPr>
          <w:t>Порядке приема в школу</w:t>
        </w:r>
      </w:hyperlink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предусмотрели опцию – заявление может содержать сведения об обоих родителях или только об одном. Это подтверждают формы слов в фразе «В заявлении о приеме на обучение родителем ребенка указываются следующие сведения: &lt;...&gt; фамилия, имя, отчество (при наличии) родител</w:t>
      </w:r>
      <w:proofErr w:type="gramStart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я(</w:t>
      </w:r>
      <w:proofErr w:type="gramEnd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ей) (законного(</w:t>
      </w:r>
      <w:proofErr w:type="spellStart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ых</w:t>
      </w:r>
      <w:proofErr w:type="spellEnd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представителя(ей) ребенка; адрес места жительства и (или) адрес места пребывания родителя(ей) (законного(</w:t>
      </w:r>
      <w:proofErr w:type="spellStart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ых</w:t>
      </w:r>
      <w:proofErr w:type="spellEnd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 представителя(ей) ребенка».</w:t>
      </w:r>
    </w:p>
    <w:p w:rsidR="004A60F2" w:rsidRPr="004A60F2" w:rsidRDefault="004A60F2" w:rsidP="004A60F2">
      <w:pPr>
        <w:spacing w:after="0" w:line="240" w:lineRule="auto"/>
        <w:ind w:firstLine="284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Итак,</w:t>
      </w:r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подает заявление о приеме один родитель. При этом в документе можно указать сведения об обоих родителях или только о том, кто подает заявление. Сведения проверяет работник школы по паспорту родителя.</w:t>
      </w:r>
    </w:p>
    <w:p w:rsidR="004A60F2" w:rsidRPr="004A60F2" w:rsidRDefault="004A60F2" w:rsidP="004A60F2">
      <w:pPr>
        <w:spacing w:after="0" w:line="240" w:lineRule="auto"/>
        <w:ind w:firstLine="284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З</w:t>
      </w:r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аявление можно подавать в электронной форме, тогда и подпись будет тоже электронная – только того родителя, через </w:t>
      </w:r>
      <w:proofErr w:type="spellStart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аккаунт</w:t>
      </w:r>
      <w:proofErr w:type="spellEnd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которого направляется заявление. На портале </w:t>
      </w:r>
      <w:proofErr w:type="spellStart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госуслуг</w:t>
      </w:r>
      <w:proofErr w:type="spellEnd"/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нет технической возможности поставить две подписи.</w:t>
      </w:r>
    </w:p>
    <w:p w:rsidR="004A60F2" w:rsidRPr="004A60F2" w:rsidRDefault="004A60F2" w:rsidP="004A60F2">
      <w:pPr>
        <w:spacing w:after="0" w:line="240" w:lineRule="auto"/>
        <w:ind w:firstLine="0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 xml:space="preserve">                                         3.</w:t>
      </w:r>
      <w:r w:rsidRPr="004A60F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Очередность приема льготников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448"/>
        <w:gridCol w:w="3012"/>
      </w:tblGrid>
      <w:tr w:rsidR="004A60F2" w:rsidRPr="004A60F2" w:rsidTr="004A60F2">
        <w:tc>
          <w:tcPr>
            <w:tcW w:w="4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Организации</w:t>
            </w: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Льготники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Основание</w:t>
            </w:r>
          </w:p>
        </w:tc>
      </w:tr>
      <w:tr w:rsidR="004A60F2" w:rsidRPr="004A60F2" w:rsidTr="004A60F2">
        <w:tc>
          <w:tcPr>
            <w:tcW w:w="180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Прием вне очереди</w:t>
            </w:r>
          </w:p>
        </w:tc>
      </w:tr>
      <w:tr w:rsidR="004A60F2" w:rsidRPr="004A60F2" w:rsidTr="004A60F2">
        <w:tc>
          <w:tcPr>
            <w:tcW w:w="48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прокуроров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8" w:anchor="/document/99/9004584/XA00M6G2MA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Ч. 5 ст. 44 Федерального закона от 17.01.1992 № 2202-1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9" w:anchor="/document/99/565697396/ZAP27VM3JM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9 Порядка приема в школу</w:t>
              </w:r>
            </w:hyperlink>
          </w:p>
        </w:tc>
      </w:tr>
      <w:tr w:rsidR="004A60F2" w:rsidRPr="004A60F2" w:rsidTr="004A60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судей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0" w:anchor="/document/99/9004453/ZAP2B623J8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Ч. 3 ст. 19 Федерального закона от 26.06.1992 № 3132-1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1" w:anchor="/document/99/565697396/ZAP27VM3JM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9 Порядка приема в школу</w:t>
              </w:r>
            </w:hyperlink>
          </w:p>
        </w:tc>
      </w:tr>
      <w:tr w:rsidR="004A60F2" w:rsidRPr="004A60F2" w:rsidTr="004A60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9/902253789/XA00MF22O7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Ч. 25 ст. 35 Федерального закона от 28.12.2010 № 403-ФЗ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99/565697396/ZAP27VM3JM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9 Порядка приема в школу</w:t>
              </w:r>
            </w:hyperlink>
          </w:p>
        </w:tc>
      </w:tr>
      <w:tr w:rsidR="004A60F2" w:rsidRPr="004A60F2" w:rsidTr="004A60F2">
        <w:tc>
          <w:tcPr>
            <w:tcW w:w="4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Государственные и муниципальные организации</w:t>
            </w: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Дети военнослужащих, сотрудников </w:t>
            </w:r>
            <w:proofErr w:type="spellStart"/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Росгвардии</w:t>
            </w:r>
            <w:proofErr w:type="spellEnd"/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 граждан, пребывавших в добровольческих формированиях, погибших (умерших) при выполнении задач в СВО либо позднее, но вследствие увечья (ранения, травмы, контузии) или заболевания, полученных при выполнении задач в ходе проведения специальной военной операции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/document/99/901709264/XA00M8A2MT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8 ст. 24 Федерального закона от 27.05.1998 № 76-ФЗ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99/420363387/XA00MCK2NF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Ст. 28.1 Федерального закона от 03.07.2016 № 226-ФЗ</w:t>
              </w:r>
            </w:hyperlink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9/565697396/XA00MB62ND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9.1 Порядка приема в школу</w:t>
              </w:r>
            </w:hyperlink>
          </w:p>
        </w:tc>
      </w:tr>
      <w:tr w:rsidR="004A60F2" w:rsidRPr="004A60F2" w:rsidTr="004A60F2">
        <w:tc>
          <w:tcPr>
            <w:tcW w:w="180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Прием в первую очередь</w:t>
            </w:r>
          </w:p>
        </w:tc>
      </w:tr>
      <w:tr w:rsidR="004A60F2" w:rsidRPr="004A60F2" w:rsidTr="004A60F2">
        <w:tc>
          <w:tcPr>
            <w:tcW w:w="4805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Общеобразовательные организации</w:t>
            </w: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мобилизованных 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7" w:anchor="/document/99/901709264/ZAP1U5U3DF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Ч. 6 ст. 19 Федерального закона от 27.05.1998 № 76-ФЗ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8" w:anchor="/document/99/565697396/ZAP2FK83KD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10 Порядка приема в школу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9" w:anchor="/document/99/351809307/XA00LU62M3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2 указа Президента от 21.09.2022 № 647</w:t>
              </w:r>
            </w:hyperlink>
          </w:p>
        </w:tc>
      </w:tr>
      <w:tr w:rsidR="004A60F2" w:rsidRPr="004A60F2" w:rsidTr="004A60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полиции и граждан, которые перечислены в </w:t>
            </w:r>
            <w:hyperlink r:id="rId20" w:anchor="/document/99/902260215/XA00MAS2MT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части 6</w:t>
              </w:r>
            </w:hyperlink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статьи 46 Федерального закона от 07.02.2011 № 3-ФЗ. Например, </w:t>
            </w:r>
            <w:proofErr w:type="gramStart"/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уволенных</w:t>
            </w:r>
            <w:proofErr w:type="gramEnd"/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из-за травмы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1" w:anchor="/document/99/902260215/XA00MAS2MT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Ч. 6 ст. 46 Федерального закона от 07.02.2011 № 3-ФЗ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2" w:anchor="/document/99/565697396/ZAP2FK83KD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10 Порядка приема в школу</w:t>
              </w:r>
            </w:hyperlink>
          </w:p>
        </w:tc>
      </w:tr>
      <w:tr w:rsidR="004A60F2" w:rsidRPr="004A60F2" w:rsidTr="004A60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Дети сотрудников органов внутренних дел, кроме полиции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3" w:anchor="/document/99/902260215/XA00M9C2N2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Ч. 2 ст. 56 Федерального закона от 07.02.2011 № 3-ФЗ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4" w:anchor="/document/99/565697396/ZAP2FK83KD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10 Порядка приема в школу</w:t>
              </w:r>
            </w:hyperlink>
          </w:p>
        </w:tc>
      </w:tr>
      <w:tr w:rsidR="004A60F2" w:rsidRPr="004A60F2" w:rsidTr="004A60F2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Дети сотрудников органов уголовно-исполнительной системы, Федеральной противопожарной службы </w:t>
            </w:r>
            <w:proofErr w:type="spellStart"/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госпожнадзора</w:t>
            </w:r>
            <w:proofErr w:type="spellEnd"/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таможенных органов и граждан, которые перечислены в </w:t>
            </w:r>
            <w:hyperlink r:id="rId25" w:anchor="/document/99/902389652/XA00MCK2NM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части 14</w:t>
              </w:r>
            </w:hyperlink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статьи 3 Федерального закона от 30.12.2012 № 283-ФЗ. Например, </w:t>
            </w:r>
            <w:proofErr w:type="gramStart"/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умерших</w:t>
            </w:r>
            <w:proofErr w:type="gramEnd"/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течение года после увольнения со службы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6" w:anchor="/document/99/902389652/XA00MCK2NM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Ч. 14 ст. 3 Федерального закона от 30.12.2012 № 283-ФЗ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7" w:anchor="/document/99/565697396/ZAP2FK83KD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10 Порядка приема в школу</w:t>
              </w:r>
            </w:hyperlink>
          </w:p>
        </w:tc>
      </w:tr>
      <w:tr w:rsidR="004A60F2" w:rsidRPr="004A60F2" w:rsidTr="004A60F2">
        <w:tc>
          <w:tcPr>
            <w:tcW w:w="180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Прием с преимущественным правом</w:t>
            </w:r>
          </w:p>
        </w:tc>
      </w:tr>
      <w:tr w:rsidR="004A60F2" w:rsidRPr="004A60F2" w:rsidTr="004A60F2">
        <w:tc>
          <w:tcPr>
            <w:tcW w:w="48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Государственные и муниципальные образовательные организации (кроме программ с индивидуальным отбором)</w:t>
            </w:r>
          </w:p>
        </w:tc>
        <w:tc>
          <w:tcPr>
            <w:tcW w:w="63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Братья и сестры учеников, которые уже обучаются в школе, – в том числе усыновленные и удочеренные дети, находящиеся под опекой или попечительством в семье, включая приемную и патронатную</w:t>
            </w:r>
          </w:p>
        </w:tc>
        <w:tc>
          <w:tcPr>
            <w:tcW w:w="6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8" w:anchor="/document/99/9015517/XA00MDC2N5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2 ст. 54 СК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29" w:anchor="/document/99/902389617/XA00M7G2MT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Ч. 3.1 ст. 67 Федерального закона от 29.12.2012 № 273-ФЗ</w:t>
              </w:r>
            </w:hyperlink>
          </w:p>
          <w:p w:rsidR="004A60F2" w:rsidRPr="004A60F2" w:rsidRDefault="004A60F2" w:rsidP="004A60F2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30" w:anchor="/document/99/565697396/ZAP2BQ83HH/" w:tgtFrame="_self" w:tooltip="" w:history="1">
              <w:r w:rsidRPr="004A60F2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П. 12 Порядка приема в школу</w:t>
              </w:r>
            </w:hyperlink>
          </w:p>
        </w:tc>
      </w:tr>
    </w:tbl>
    <w:p w:rsidR="004A60F2" w:rsidRPr="004A60F2" w:rsidRDefault="004A60F2" w:rsidP="004A60F2">
      <w:pPr>
        <w:spacing w:after="0" w:line="240" w:lineRule="auto"/>
        <w:ind w:firstLine="0"/>
        <w:jc w:val="left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4. </w:t>
      </w:r>
      <w:r w:rsidRPr="004A60F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Должны ли льготники </w:t>
      </w:r>
      <w:proofErr w:type="gramStart"/>
      <w:r w:rsidRPr="004A60F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предоставлять документ</w:t>
      </w:r>
      <w:proofErr w:type="gramEnd"/>
      <w:r w:rsidRPr="004A60F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о регистрации ребенка по месту жительства или пребывания на закрепленной территории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?</w:t>
      </w:r>
    </w:p>
    <w:p w:rsidR="004A60F2" w:rsidRPr="004A60F2" w:rsidRDefault="004A60F2" w:rsidP="004A60F2">
      <w:pPr>
        <w:spacing w:after="150" w:line="240" w:lineRule="auto"/>
        <w:ind w:firstLine="284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>Нет, не должны.</w:t>
      </w:r>
      <w:r>
        <w:rPr>
          <w:rFonts w:ascii="Arial" w:eastAsia="Times New Roman" w:hAnsi="Arial" w:cs="Arial"/>
          <w:sz w:val="21"/>
          <w:szCs w:val="21"/>
          <w:lang w:eastAsia="ru-RU"/>
        </w:rPr>
        <w:t xml:space="preserve"> </w:t>
      </w:r>
      <w:r w:rsidRPr="004A60F2">
        <w:rPr>
          <w:rFonts w:ascii="Arial" w:eastAsia="Times New Roman" w:hAnsi="Arial" w:cs="Arial"/>
          <w:sz w:val="21"/>
          <w:szCs w:val="21"/>
          <w:lang w:eastAsia="ru-RU"/>
        </w:rPr>
        <w:t>В Порядке приема в школу указано, что копию документа о регистрации ребенка по месту жительства или пребывания на закрепленной территории надо предоставить при приеме ребенка, проживающего на закрепленной территории (</w:t>
      </w:r>
      <w:hyperlink r:id="rId31" w:anchor="/document/99/565697396/XA00MB82NE/" w:tgtFrame="_self" w:tooltip="" w:history="1">
        <w:r w:rsidRPr="004A60F2">
          <w:rPr>
            <w:rFonts w:ascii="Arial" w:eastAsia="Times New Roman" w:hAnsi="Arial" w:cs="Arial"/>
            <w:sz w:val="21"/>
            <w:lang w:eastAsia="ru-RU"/>
          </w:rPr>
          <w:t>п. 26 Порядка приема в школу</w:t>
        </w:r>
      </w:hyperlink>
      <w:r w:rsidRPr="004A60F2">
        <w:rPr>
          <w:rFonts w:ascii="Arial" w:eastAsia="Times New Roman" w:hAnsi="Arial" w:cs="Arial"/>
          <w:sz w:val="21"/>
          <w:szCs w:val="21"/>
          <w:lang w:eastAsia="ru-RU"/>
        </w:rPr>
        <w:t>). Если у родителя есть льготное право внеочередного, первоочередного или преимущественного приема, и он хочет им воспользоваться, то автоматически переходит из категории «закрепленных» в категорию «льготников». И на такого родителя действуют нормы законодательства о льготе.</w:t>
      </w:r>
    </w:p>
    <w:p w:rsidR="004A60F2" w:rsidRPr="004A60F2" w:rsidRDefault="004A60F2" w:rsidP="004A60F2">
      <w:pPr>
        <w:spacing w:line="240" w:lineRule="auto"/>
        <w:ind w:firstLine="284"/>
        <w:jc w:val="lef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>Законодатель предусмотрел льготные категории граждан, с учетом важности их функций для государства – чтобы компенсировать препятствия, которые не позволяют устроить детей в школу. Например, первоочередное право на прием для ребенка военнослужащего не может быть связано с фактом закрепления за школой территорий и пропиской ребенка или его родителя. Поэтому в Законе указано, что место в школе предоставляется по месту жительства семьи военнослужащего (</w:t>
      </w:r>
      <w:hyperlink r:id="rId32" w:anchor="/document/99/901709264/ZAP1U5U3DF/" w:tgtFrame="_self" w:tooltip="" w:history="1">
        <w:proofErr w:type="gramStart"/>
        <w:r w:rsidRPr="004A60F2">
          <w:rPr>
            <w:rFonts w:ascii="Arial" w:eastAsia="Times New Roman" w:hAnsi="Arial" w:cs="Arial"/>
            <w:sz w:val="21"/>
            <w:lang w:eastAsia="ru-RU"/>
          </w:rPr>
          <w:t>ч</w:t>
        </w:r>
        <w:proofErr w:type="gramEnd"/>
        <w:r w:rsidRPr="004A60F2">
          <w:rPr>
            <w:rFonts w:ascii="Arial" w:eastAsia="Times New Roman" w:hAnsi="Arial" w:cs="Arial"/>
            <w:sz w:val="21"/>
            <w:lang w:eastAsia="ru-RU"/>
          </w:rPr>
          <w:t>. 6 ст. 19 Федерального закона от 27.05.1998 № 76-ФЗ</w:t>
        </w:r>
      </w:hyperlink>
      <w:r w:rsidRPr="004A60F2">
        <w:rPr>
          <w:rFonts w:ascii="Arial" w:eastAsia="Times New Roman" w:hAnsi="Arial" w:cs="Arial"/>
          <w:sz w:val="21"/>
          <w:szCs w:val="21"/>
          <w:lang w:eastAsia="ru-RU"/>
        </w:rPr>
        <w:t>). Факт проживания не надо подтверждать какими-либо документами, в том числе регистрацией, приказом военного командования, договором аренды квартиры и т. д. Достаточно указать это в заявлении от родителя и приложить копию документа, подтверждающего статус</w:t>
      </w:r>
      <w:r w:rsidRPr="004A60F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4A60F2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военнослужащего (</w:t>
      </w:r>
      <w:hyperlink r:id="rId33" w:anchor="/document/99/565697396/XA00MB82NE/" w:tgtFrame="_self" w:tooltip="" w:history="1">
        <w:r w:rsidRPr="002B5841">
          <w:rPr>
            <w:rFonts w:ascii="Arial" w:eastAsia="Times New Roman" w:hAnsi="Arial" w:cs="Arial"/>
            <w:sz w:val="21"/>
            <w:lang w:eastAsia="ru-RU"/>
          </w:rPr>
          <w:t>п. 26 Порядка приема в школу</w:t>
        </w:r>
      </w:hyperlink>
      <w:r w:rsidRPr="004A60F2">
        <w:rPr>
          <w:rFonts w:ascii="Arial" w:eastAsia="Times New Roman" w:hAnsi="Arial" w:cs="Arial"/>
          <w:sz w:val="21"/>
          <w:szCs w:val="21"/>
          <w:lang w:eastAsia="ru-RU"/>
        </w:rPr>
        <w:t>, </w:t>
      </w:r>
      <w:hyperlink r:id="rId34" w:anchor="/document/99/901709264/XA00LVS2MC/" w:tgtFrame="_self" w:tooltip="" w:history="1">
        <w:r w:rsidRPr="002B5841">
          <w:rPr>
            <w:rFonts w:ascii="Arial" w:eastAsia="Times New Roman" w:hAnsi="Arial" w:cs="Arial"/>
            <w:sz w:val="21"/>
            <w:lang w:eastAsia="ru-RU"/>
          </w:rPr>
          <w:t>п. 3 ст. 1 Федерального закона от 27.05.1998 № 76-ФЗ</w:t>
        </w:r>
      </w:hyperlink>
      <w:r w:rsidRPr="004A60F2">
        <w:rPr>
          <w:rFonts w:ascii="Arial" w:eastAsia="Times New Roman" w:hAnsi="Arial" w:cs="Arial"/>
          <w:sz w:val="21"/>
          <w:szCs w:val="21"/>
          <w:lang w:eastAsia="ru-RU"/>
        </w:rPr>
        <w:t>).</w:t>
      </w:r>
    </w:p>
    <w:p w:rsidR="004A60F2" w:rsidRPr="004A60F2" w:rsidRDefault="002B5841" w:rsidP="004A60F2">
      <w:pPr>
        <w:pStyle w:val="incut-v4titl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5. </w:t>
      </w:r>
      <w:r w:rsidR="004A60F2" w:rsidRPr="004A60F2">
        <w:rPr>
          <w:rFonts w:ascii="Arial" w:hAnsi="Arial" w:cs="Arial"/>
          <w:b/>
          <w:bCs/>
          <w:color w:val="222222"/>
        </w:rPr>
        <w:t>Сохраняется ли преимущественное право ребенка на зачисление в школу, если его брат/сестра уже выпускаются в текущем году</w:t>
      </w:r>
      <w:r>
        <w:rPr>
          <w:rFonts w:ascii="Arial" w:hAnsi="Arial" w:cs="Arial"/>
          <w:b/>
          <w:bCs/>
          <w:color w:val="222222"/>
        </w:rPr>
        <w:t>?</w:t>
      </w:r>
    </w:p>
    <w:p w:rsidR="004A60F2" w:rsidRPr="004A60F2" w:rsidRDefault="004A60F2" w:rsidP="002B5841">
      <w:pPr>
        <w:spacing w:after="0" w:line="240" w:lineRule="auto"/>
        <w:ind w:firstLine="284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>Да, льгота сохраняется до тех пор, пока вы не отчислили брата или сестру поступающего. Основания отчисления неважны – брат/сестра могут закончить обучение полностью или перевестись в другую школу.</w:t>
      </w:r>
    </w:p>
    <w:p w:rsidR="004A60F2" w:rsidRPr="004A60F2" w:rsidRDefault="004A60F2" w:rsidP="002B5841">
      <w:pPr>
        <w:spacing w:after="0" w:line="240" w:lineRule="auto"/>
        <w:ind w:firstLine="284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>Законодатель не урегулировал этот вопрос, поэтому надо исходить из буквальной трактовки </w:t>
      </w:r>
      <w:hyperlink r:id="rId35" w:anchor="/document/99/902389617/XA00S002P4/" w:tgtFrame="_self" w:tooltip="" w:history="1">
        <w:r w:rsidRPr="002B5841">
          <w:rPr>
            <w:rFonts w:ascii="Arial" w:eastAsia="Times New Roman" w:hAnsi="Arial" w:cs="Arial"/>
            <w:sz w:val="21"/>
            <w:lang w:eastAsia="ru-RU"/>
          </w:rPr>
          <w:t>части 3.1</w:t>
        </w:r>
      </w:hyperlink>
      <w:r w:rsidRPr="004A60F2">
        <w:rPr>
          <w:rFonts w:ascii="Arial" w:eastAsia="Times New Roman" w:hAnsi="Arial" w:cs="Arial"/>
          <w:sz w:val="21"/>
          <w:szCs w:val="21"/>
          <w:lang w:eastAsia="ru-RU"/>
        </w:rPr>
        <w:t> статьи 67 Федерального закона от 29.12.2012 № 273-ФЗ. В норме сказано, что поступающий имеет преимущественное право приема в школу, в которой обучается его брат или сестра, в том числе </w:t>
      </w:r>
      <w:proofErr w:type="spellStart"/>
      <w:r w:rsidRPr="004A60F2">
        <w:rPr>
          <w:rFonts w:ascii="Arial" w:eastAsia="Times New Roman" w:hAnsi="Arial" w:cs="Arial"/>
          <w:sz w:val="21"/>
          <w:szCs w:val="21"/>
          <w:lang w:eastAsia="ru-RU"/>
        </w:rPr>
        <w:t>неполнородные</w:t>
      </w:r>
      <w:proofErr w:type="spellEnd"/>
      <w:r w:rsidRPr="004A60F2">
        <w:rPr>
          <w:rFonts w:ascii="Arial" w:eastAsia="Times New Roman" w:hAnsi="Arial" w:cs="Arial"/>
          <w:sz w:val="21"/>
          <w:szCs w:val="21"/>
          <w:lang w:eastAsia="ru-RU"/>
        </w:rPr>
        <w:t xml:space="preserve">, </w:t>
      </w:r>
      <w:proofErr w:type="gramStart"/>
      <w:r w:rsidRPr="004A60F2">
        <w:rPr>
          <w:rFonts w:ascii="Arial" w:eastAsia="Times New Roman" w:hAnsi="Arial" w:cs="Arial"/>
          <w:sz w:val="21"/>
          <w:szCs w:val="21"/>
          <w:lang w:eastAsia="ru-RU"/>
        </w:rPr>
        <w:t>усыновленные</w:t>
      </w:r>
      <w:proofErr w:type="gramEnd"/>
      <w:r w:rsidRPr="004A60F2">
        <w:rPr>
          <w:rFonts w:ascii="Arial" w:eastAsia="Times New Roman" w:hAnsi="Arial" w:cs="Arial"/>
          <w:sz w:val="21"/>
          <w:szCs w:val="21"/>
          <w:lang w:eastAsia="ru-RU"/>
        </w:rPr>
        <w:t>, под опекунством и опекой. Получается, что преимущественное право ребенка действует до того времени, пока его брат или сестра числится в вашей школе.</w:t>
      </w:r>
    </w:p>
    <w:p w:rsidR="004A60F2" w:rsidRPr="004A60F2" w:rsidRDefault="004A60F2" w:rsidP="002B5841">
      <w:pPr>
        <w:spacing w:after="0" w:line="240" w:lineRule="auto"/>
        <w:ind w:firstLine="284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 xml:space="preserve">Если родители подали документы с учетом преимущественного права, а потом до издания приказа о зачислении вы отчислили брата или сестру поступающего, то формально преимущественное право уже утратится. Прием – это факт зачисления в школу. Именно на этот момент брат или сестра </w:t>
      </w:r>
      <w:proofErr w:type="gramStart"/>
      <w:r w:rsidRPr="004A60F2">
        <w:rPr>
          <w:rFonts w:ascii="Arial" w:eastAsia="Times New Roman" w:hAnsi="Arial" w:cs="Arial"/>
          <w:sz w:val="21"/>
          <w:szCs w:val="21"/>
          <w:lang w:eastAsia="ru-RU"/>
        </w:rPr>
        <w:t>поступающего</w:t>
      </w:r>
      <w:proofErr w:type="gramEnd"/>
      <w:r w:rsidRPr="004A60F2">
        <w:rPr>
          <w:rFonts w:ascii="Arial" w:eastAsia="Times New Roman" w:hAnsi="Arial" w:cs="Arial"/>
          <w:sz w:val="21"/>
          <w:szCs w:val="21"/>
          <w:lang w:eastAsia="ru-RU"/>
        </w:rPr>
        <w:t xml:space="preserve"> должны быть в контингенте школы. Если вы в такой ситуации зачислите ребенка с учетом льготы, то другие родители вправе оспорить это решение в суде, и, вероятно, суд удовлетворит их жалобу.</w:t>
      </w:r>
    </w:p>
    <w:p w:rsidR="004A60F2" w:rsidRPr="004A60F2" w:rsidRDefault="002B5841" w:rsidP="002B5841">
      <w:pPr>
        <w:spacing w:before="100" w:beforeAutospacing="1" w:after="0" w:line="240" w:lineRule="auto"/>
        <w:ind w:firstLine="0"/>
        <w:jc w:val="left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6. </w:t>
      </w:r>
      <w:r w:rsidR="004A60F2" w:rsidRPr="004A60F2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Можно ли организовать индивидуальный отбор при приеме в первый класс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?</w:t>
      </w:r>
    </w:p>
    <w:p w:rsidR="004A60F2" w:rsidRPr="004A60F2" w:rsidRDefault="004A60F2" w:rsidP="002B5841">
      <w:pPr>
        <w:spacing w:after="0" w:line="240" w:lineRule="auto"/>
        <w:ind w:firstLine="284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>Нет, нельзя.</w:t>
      </w:r>
    </w:p>
    <w:p w:rsidR="004A60F2" w:rsidRPr="004A60F2" w:rsidRDefault="004A60F2" w:rsidP="002B5841">
      <w:pPr>
        <w:spacing w:after="0" w:line="240" w:lineRule="auto"/>
        <w:ind w:firstLine="284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>Индивидуальный отбор можно проводить только при приеме или переводе на уровень основного и среднего общего образования для углубленного изучения отдельных предметов или профильного обучения. Региональные органы должны установить, в каких случаях и в каком порядке школы имеют право проводить такой индивидуальный отбор (</w:t>
      </w:r>
      <w:hyperlink r:id="rId36" w:anchor="/document/99/902389617/XA00M4S2MM/" w:tgtFrame="_self" w:tooltip="" w:history="1">
        <w:proofErr w:type="gramStart"/>
        <w:r w:rsidRPr="002B5841">
          <w:rPr>
            <w:rFonts w:ascii="Arial" w:eastAsia="Times New Roman" w:hAnsi="Arial" w:cs="Arial"/>
            <w:sz w:val="21"/>
            <w:lang w:eastAsia="ru-RU"/>
          </w:rPr>
          <w:t>ч</w:t>
        </w:r>
        <w:proofErr w:type="gramEnd"/>
        <w:r w:rsidRPr="002B5841">
          <w:rPr>
            <w:rFonts w:ascii="Arial" w:eastAsia="Times New Roman" w:hAnsi="Arial" w:cs="Arial"/>
            <w:sz w:val="21"/>
            <w:lang w:eastAsia="ru-RU"/>
          </w:rPr>
          <w:t>. 5 ст. 67 Федерального закона от 29.12.2012 № 273-ФЗ</w:t>
        </w:r>
      </w:hyperlink>
      <w:r w:rsidRPr="004A60F2">
        <w:rPr>
          <w:rFonts w:ascii="Arial" w:eastAsia="Times New Roman" w:hAnsi="Arial" w:cs="Arial"/>
          <w:sz w:val="21"/>
          <w:szCs w:val="21"/>
          <w:lang w:eastAsia="ru-RU"/>
        </w:rPr>
        <w:t>).</w:t>
      </w:r>
    </w:p>
    <w:p w:rsidR="004A60F2" w:rsidRPr="004A60F2" w:rsidRDefault="004A60F2" w:rsidP="002B5841">
      <w:pPr>
        <w:spacing w:after="0" w:line="240" w:lineRule="auto"/>
        <w:ind w:firstLine="284"/>
        <w:jc w:val="left"/>
        <w:rPr>
          <w:rFonts w:ascii="Arial" w:eastAsia="Times New Roman" w:hAnsi="Arial" w:cs="Arial"/>
          <w:sz w:val="21"/>
          <w:szCs w:val="21"/>
          <w:lang w:eastAsia="ru-RU"/>
        </w:rPr>
      </w:pPr>
      <w:r w:rsidRPr="004A60F2">
        <w:rPr>
          <w:rFonts w:ascii="Arial" w:eastAsia="Times New Roman" w:hAnsi="Arial" w:cs="Arial"/>
          <w:sz w:val="21"/>
          <w:szCs w:val="21"/>
          <w:lang w:eastAsia="ru-RU"/>
        </w:rPr>
        <w:t>Однако школам не запрещают формировать классы по своему усмотрению. При этом можно проводить оценку способностей и наклонностей учеников, чтобы определить, как сгруппировать детей в классы. Получается, что по итогам такой оценки школа не вправе отказать первоклашке в зачислении, но может определить для него класс в соответствии с уровнем его подготовки.</w:t>
      </w:r>
    </w:p>
    <w:p w:rsidR="004A60F2" w:rsidRPr="004A60F2" w:rsidRDefault="004A60F2" w:rsidP="002B5841">
      <w:pPr>
        <w:spacing w:after="0" w:line="240" w:lineRule="auto"/>
        <w:ind w:firstLine="284"/>
        <w:jc w:val="left"/>
        <w:rPr>
          <w:rFonts w:ascii="Arial" w:eastAsia="Times New Roman" w:hAnsi="Arial" w:cs="Arial"/>
          <w:sz w:val="27"/>
          <w:szCs w:val="27"/>
          <w:lang w:eastAsia="ru-RU"/>
        </w:rPr>
      </w:pPr>
    </w:p>
    <w:p w:rsidR="004A60F2" w:rsidRPr="004A60F2" w:rsidRDefault="004A60F2" w:rsidP="002B5841">
      <w:pPr>
        <w:shd w:val="clear" w:color="auto" w:fill="FFFFFF"/>
        <w:spacing w:after="0" w:line="420" w:lineRule="atLeast"/>
        <w:ind w:firstLine="0"/>
        <w:jc w:val="lef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4A60F2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Документы для зачисления в первый класс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2"/>
        <w:gridCol w:w="4478"/>
        <w:gridCol w:w="2535"/>
      </w:tblGrid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B5841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Документ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B5841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Что проверить или разъяснить</w:t>
            </w:r>
          </w:p>
        </w:tc>
        <w:tc>
          <w:tcPr>
            <w:tcW w:w="39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2B5841">
              <w:rPr>
                <w:rFonts w:ascii="Arial" w:eastAsia="Times New Roman" w:hAnsi="Arial" w:cs="Arial"/>
                <w:b/>
                <w:bCs/>
                <w:sz w:val="21"/>
                <w:lang w:eastAsia="ru-RU"/>
              </w:rPr>
              <w:t>Основание</w:t>
            </w:r>
          </w:p>
        </w:tc>
      </w:tr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Заявление о зачислении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12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Проверьте, есть ли обязательные сведения: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фамилия, имя, отчество, дата рождения и адрес ребенка;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фамилия, имя, отчество, адрес, телефон, электронная почта родителя;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право внеочередного, первоочередного или преимущественного приема – если есть;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потребность ребенка в </w:t>
            </w:r>
            <w:proofErr w:type="gram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обучении</w:t>
            </w:r>
            <w:proofErr w:type="gram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 адаптированной образовательной программе или специальных условиях для обучения и воспитания – при необходимости;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согласие родителя на </w:t>
            </w:r>
            <w:proofErr w:type="gram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обучение ребенка</w:t>
            </w:r>
            <w:proofErr w:type="gram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 адаптированной образовательной программе – при необходимости;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язык образования – если организуете </w:t>
            </w: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обучение на родном языке из числа языков народов России или на иностранном языке;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родной язык из числа языков народов России – если организуете по нему обучение;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государственный язык республики – если организуете изучение государственного языка республики России;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факт ознакомления родителя с уставом, лицензией на образовательную деятельность, свидетельством о государственной аккредитации, общеобразовательными программами и другими документами по образовательной деятельности;</w:t>
            </w:r>
          </w:p>
          <w:p w:rsidR="004A60F2" w:rsidRPr="004A60F2" w:rsidRDefault="004A60F2" w:rsidP="002B5841">
            <w:pPr>
              <w:numPr>
                <w:ilvl w:val="0"/>
                <w:numId w:val="1"/>
              </w:numPr>
              <w:spacing w:after="0" w:line="240" w:lineRule="auto"/>
              <w:ind w:left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согласие родителя на обработку персональных данных</w:t>
            </w:r>
          </w:p>
        </w:tc>
        <w:tc>
          <w:tcPr>
            <w:tcW w:w="39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П. </w:t>
            </w:r>
            <w:hyperlink r:id="rId37" w:anchor="/document/99/565697396/ZAP1TMM3BD/" w:tgtFrame="_self" w:tooltip="" w:history="1">
              <w:r w:rsidRPr="002B5841">
                <w:rPr>
                  <w:rFonts w:ascii="Arial" w:eastAsia="Times New Roman" w:hAnsi="Arial" w:cs="Arial"/>
                  <w:sz w:val="21"/>
                  <w:lang w:eastAsia="ru-RU"/>
                </w:rPr>
                <w:t>22</w:t>
              </w:r>
            </w:hyperlink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и </w:t>
            </w:r>
            <w:hyperlink r:id="rId38" w:anchor="/document/99/565697396/ZAP2A6G3DT/" w:tgtFrame="_self" w:tooltip="" w:history="1">
              <w:r w:rsidRPr="002B5841">
                <w:rPr>
                  <w:rFonts w:ascii="Arial" w:eastAsia="Times New Roman" w:hAnsi="Arial" w:cs="Arial"/>
                  <w:sz w:val="21"/>
                  <w:lang w:eastAsia="ru-RU"/>
                </w:rPr>
                <w:t>24</w:t>
              </w:r>
            </w:hyperlink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Порядка приема в школу</w:t>
            </w:r>
          </w:p>
        </w:tc>
      </w:tr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Копия паспорта родителя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Вместо паспорта можно принять копию другого документа, удостоверяющего личность. </w:t>
            </w:r>
          </w:p>
        </w:tc>
        <w:tc>
          <w:tcPr>
            <w:tcW w:w="3991" w:type="dxa"/>
            <w:vMerge w:val="restart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39" w:anchor="/document/99/565697396/ZAP2CFM3E5/" w:tgtFrame="_self" w:tooltip="" w:history="1">
              <w:r w:rsidRPr="002B5841">
                <w:rPr>
                  <w:rFonts w:ascii="Arial" w:eastAsia="Times New Roman" w:hAnsi="Arial" w:cs="Arial"/>
                  <w:sz w:val="21"/>
                  <w:lang w:eastAsia="ru-RU"/>
                </w:rPr>
                <w:t>П. 26 Порядка приема в школу</w:t>
              </w:r>
            </w:hyperlink>
          </w:p>
          <w:p w:rsidR="004A60F2" w:rsidRPr="004A60F2" w:rsidRDefault="004A60F2" w:rsidP="002B5841">
            <w:pPr>
              <w:spacing w:after="12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 </w:t>
            </w:r>
          </w:p>
        </w:tc>
      </w:tr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свидетельства о рождении ребенка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Вместо свидетельства о рождении можно принять другой документ, подтверждающий родство заявителя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документа о регистрации ребенка по месту жительства или по месту пребывания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12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Также подойдет справка о приеме документов для оформления регистрации по месту жительства.</w:t>
            </w:r>
          </w:p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Требуйте документ от родителя ребенка, проживающего на закрепленной территории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Копия свидетельства о рождении </w:t>
            </w:r>
            <w:proofErr w:type="gram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полнородных</w:t>
            </w:r>
            <w:proofErr w:type="gram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</w:t>
            </w:r>
            <w:proofErr w:type="spell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неполнородных</w:t>
            </w:r>
            <w:proofErr w:type="spell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брата или сестры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Документ нужен, если родитель хочет воспользоваться правом преимущественного приема ребенка на </w:t>
            </w:r>
            <w:proofErr w:type="gram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образовательным программам НОО в государственную или муниципальную образовательную организацию, где уже обучается его брат или сестра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заключения ПМПК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12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Документ нужен, если принимаете ребенка с ОВЗ на </w:t>
            </w:r>
            <w:proofErr w:type="gram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обучение по</w:t>
            </w:r>
            <w:proofErr w:type="gram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адаптированной программе.</w:t>
            </w:r>
          </w:p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В рекомендациях ПМПК должны указать по какой </w:t>
            </w:r>
            <w:proofErr w:type="gram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программе</w:t>
            </w:r>
            <w:proofErr w:type="gram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и в </w:t>
            </w:r>
            <w:proofErr w:type="gram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каких</w:t>
            </w:r>
            <w:proofErr w:type="gram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условиях учить ребенка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Копия документа, подтверждающего установление опеки или попечительства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Подтверждающим документом может быть договор об опеке или акт органа опеки и попечительства о назначении опекуном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  <w:tr w:rsidR="004A60F2" w:rsidRPr="004A60F2" w:rsidTr="004A60F2">
        <w:tc>
          <w:tcPr>
            <w:tcW w:w="3946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Копии документов, подтверждающих право внеочередного, первоочередного приема</w:t>
            </w:r>
          </w:p>
        </w:tc>
        <w:tc>
          <w:tcPr>
            <w:tcW w:w="10091" w:type="dxa"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Документы нужны, если родители хотят воспользоваться правом внеочередного и первоочередного приема ребенка на </w:t>
            </w:r>
            <w:proofErr w:type="gramStart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обучение</w:t>
            </w:r>
            <w:proofErr w:type="gramEnd"/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по основным общеобразовательным программам, в том числе преимущественного приема на </w:t>
            </w: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lastRenderedPageBreak/>
              <w:t>интегрированные программы.</w:t>
            </w:r>
            <w:r w:rsidRPr="004A60F2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br/>
              <w:t>Форму документа не установили. Это может быть справка с работы, копия служебного удостоверения родителя и т. д.</w:t>
            </w:r>
          </w:p>
        </w:tc>
        <w:tc>
          <w:tcPr>
            <w:tcW w:w="0" w:type="auto"/>
            <w:vMerge/>
            <w:tcBorders>
              <w:top w:val="single" w:sz="6" w:space="0" w:color="DFE4F2"/>
              <w:left w:val="single" w:sz="6" w:space="0" w:color="DFE4F2"/>
              <w:bottom w:val="single" w:sz="6" w:space="0" w:color="DFE4F2"/>
              <w:right w:val="single" w:sz="6" w:space="0" w:color="DFE4F2"/>
            </w:tcBorders>
            <w:vAlign w:val="center"/>
            <w:hideMark/>
          </w:tcPr>
          <w:p w:rsidR="004A60F2" w:rsidRPr="004A60F2" w:rsidRDefault="004A60F2" w:rsidP="002B5841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:rsidR="004A60F2" w:rsidRPr="004A60F2" w:rsidRDefault="004A60F2" w:rsidP="002B5841">
      <w:pPr>
        <w:shd w:val="clear" w:color="auto" w:fill="FFFFFF"/>
        <w:spacing w:after="0" w:line="240" w:lineRule="auto"/>
        <w:ind w:firstLine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A60F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Документы, которые не указаны в таблице, требовать нельзя. Например, медицинскую справку или медкарту (</w:t>
      </w:r>
      <w:hyperlink r:id="rId40" w:anchor="/document/99/565697396/ZAP2JU83N4/" w:tgtFrame="_self" w:tooltip="" w:history="1">
        <w:r w:rsidRPr="002B5841">
          <w:rPr>
            <w:rFonts w:ascii="Arial" w:eastAsia="Times New Roman" w:hAnsi="Arial" w:cs="Arial"/>
            <w:sz w:val="24"/>
            <w:szCs w:val="24"/>
            <w:lang w:eastAsia="ru-RU"/>
          </w:rPr>
          <w:t>п. 27 Порядка приема в школу</w:t>
        </w:r>
      </w:hyperlink>
      <w:r w:rsidRPr="004A60F2">
        <w:rPr>
          <w:rFonts w:ascii="Arial" w:eastAsia="Times New Roman" w:hAnsi="Arial" w:cs="Arial"/>
          <w:sz w:val="24"/>
          <w:szCs w:val="24"/>
          <w:lang w:eastAsia="ru-RU"/>
        </w:rPr>
        <w:t>). Исключение – прием детей иностранцев.</w:t>
      </w:r>
    </w:p>
    <w:p w:rsidR="004A60F2" w:rsidRPr="004A60F2" w:rsidRDefault="004A60F2" w:rsidP="002B5841">
      <w:pPr>
        <w:shd w:val="clear" w:color="auto" w:fill="FFFFFF"/>
        <w:spacing w:after="0" w:line="240" w:lineRule="auto"/>
        <w:ind w:firstLine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A60F2">
        <w:rPr>
          <w:rFonts w:ascii="Arial" w:eastAsia="Times New Roman" w:hAnsi="Arial" w:cs="Arial"/>
          <w:sz w:val="24"/>
          <w:szCs w:val="24"/>
          <w:lang w:eastAsia="ru-RU"/>
        </w:rPr>
        <w:t xml:space="preserve">Иностранцы и лица без гражданства должны </w:t>
      </w:r>
      <w:proofErr w:type="gramStart"/>
      <w:r w:rsidRPr="004A60F2">
        <w:rPr>
          <w:rFonts w:ascii="Arial" w:eastAsia="Times New Roman" w:hAnsi="Arial" w:cs="Arial"/>
          <w:sz w:val="24"/>
          <w:szCs w:val="24"/>
          <w:lang w:eastAsia="ru-RU"/>
        </w:rPr>
        <w:t>предоставить дополнительные документы</w:t>
      </w:r>
      <w:proofErr w:type="gramEnd"/>
      <w:r w:rsidRPr="004A60F2">
        <w:rPr>
          <w:rFonts w:ascii="Arial" w:eastAsia="Times New Roman" w:hAnsi="Arial" w:cs="Arial"/>
          <w:sz w:val="24"/>
          <w:szCs w:val="24"/>
          <w:lang w:eastAsia="ru-RU"/>
        </w:rPr>
        <w:t>. Помимо заявления и стандартного пакета документов из таблицы, запросите у них:</w:t>
      </w:r>
    </w:p>
    <w:p w:rsidR="004A60F2" w:rsidRPr="004A60F2" w:rsidRDefault="004A60F2" w:rsidP="002B584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A60F2">
        <w:rPr>
          <w:rFonts w:ascii="Arial" w:eastAsia="Times New Roman" w:hAnsi="Arial" w:cs="Arial"/>
          <w:sz w:val="24"/>
          <w:szCs w:val="24"/>
          <w:lang w:eastAsia="ru-RU"/>
        </w:rPr>
        <w:t>документ, который подтверждает родство или законность представления прав ребенка: свидетельство, справку, выписку, акт, документ об усыновлении (удочерении) или опеке.</w:t>
      </w:r>
      <w:proofErr w:type="gramEnd"/>
      <w:r w:rsidRPr="004A60F2">
        <w:rPr>
          <w:rFonts w:ascii="Arial" w:eastAsia="Times New Roman" w:hAnsi="Arial" w:cs="Arial"/>
          <w:sz w:val="24"/>
          <w:szCs w:val="24"/>
          <w:lang w:eastAsia="ru-RU"/>
        </w:rPr>
        <w:t xml:space="preserve"> Главное – в нем должны быть сведения о ребенке;</w:t>
      </w:r>
    </w:p>
    <w:p w:rsidR="004A60F2" w:rsidRPr="004A60F2" w:rsidRDefault="004A60F2" w:rsidP="002B584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left"/>
        <w:rPr>
          <w:rFonts w:ascii="Arial" w:eastAsia="Times New Roman" w:hAnsi="Arial" w:cs="Arial"/>
          <w:sz w:val="24"/>
          <w:szCs w:val="24"/>
          <w:lang w:eastAsia="ru-RU"/>
        </w:rPr>
      </w:pPr>
      <w:r w:rsidRPr="004A60F2">
        <w:rPr>
          <w:rFonts w:ascii="Arial" w:eastAsia="Times New Roman" w:hAnsi="Arial" w:cs="Arial"/>
          <w:sz w:val="24"/>
          <w:szCs w:val="24"/>
          <w:lang w:eastAsia="ru-RU"/>
        </w:rPr>
        <w:t>документ, который подтверждает право ребенка на пребывание в России: визу или миграционную карту, вид на жительство, разрешение на временное пребывание или другой документ, установленный законом либо международным договором.</w:t>
      </w:r>
    </w:p>
    <w:p w:rsidR="004A60F2" w:rsidRPr="004A60F2" w:rsidRDefault="004A60F2" w:rsidP="002B5841">
      <w:pPr>
        <w:shd w:val="clear" w:color="auto" w:fill="FFFFFF"/>
        <w:spacing w:line="240" w:lineRule="auto"/>
        <w:ind w:firstLine="284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0F2">
        <w:rPr>
          <w:rFonts w:ascii="Arial" w:eastAsia="Times New Roman" w:hAnsi="Arial" w:cs="Arial"/>
          <w:sz w:val="24"/>
          <w:szCs w:val="24"/>
          <w:lang w:eastAsia="ru-RU"/>
        </w:rPr>
        <w:t>Все документы предоставляют на русском языке или вместе с заверенным переводом на русский язык (</w:t>
      </w:r>
      <w:hyperlink r:id="rId41" w:anchor="/document/99/565697396/ZAP2CFM3E5/" w:tgtFrame="_self" w:tooltip="" w:history="1">
        <w:r w:rsidRPr="002B5841">
          <w:rPr>
            <w:rFonts w:ascii="Arial" w:eastAsia="Times New Roman" w:hAnsi="Arial" w:cs="Arial"/>
            <w:sz w:val="24"/>
            <w:szCs w:val="24"/>
            <w:lang w:eastAsia="ru-RU"/>
          </w:rPr>
          <w:t>п. 26 Порядка приема в школу</w:t>
        </w:r>
      </w:hyperlink>
      <w:r w:rsidRPr="004A60F2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4A60F2" w:rsidRPr="002B5841" w:rsidRDefault="002B5841" w:rsidP="002B5841">
      <w:pPr>
        <w:spacing w:after="0" w:line="240" w:lineRule="auto"/>
        <w:ind w:firstLine="0"/>
        <w:jc w:val="left"/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ВНИМАНИЕ!!!</w:t>
      </w:r>
      <w:r w:rsidR="004A60F2" w:rsidRPr="004A60F2">
        <w:rPr>
          <w:rFonts w:ascii="Arial" w:eastAsia="Times New Roman" w:hAnsi="Arial" w:cs="Arial"/>
          <w:sz w:val="28"/>
          <w:szCs w:val="28"/>
          <w:lang w:eastAsia="ru-RU"/>
        </w:rPr>
        <w:br/>
      </w:r>
      <w:r w:rsidR="004A60F2" w:rsidRPr="004A60F2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  <w:t xml:space="preserve">При приеме документов </w:t>
      </w:r>
      <w:r w:rsidR="004A60F2" w:rsidRPr="002B5841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  <w:t>необходимо</w:t>
      </w:r>
      <w:proofErr w:type="gramStart"/>
      <w:r w:rsidR="004A60F2" w:rsidRPr="002B5841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A60F2" w:rsidRPr="004A60F2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="004A60F2" w:rsidRPr="002B5841">
        <w:rPr>
          <w:rFonts w:ascii="Arial" w:eastAsia="Times New Roman" w:hAnsi="Arial" w:cs="Arial"/>
          <w:b/>
          <w:sz w:val="28"/>
          <w:szCs w:val="28"/>
          <w:u w:val="single"/>
          <w:shd w:val="clear" w:color="auto" w:fill="FFFFFF"/>
          <w:lang w:eastAsia="ru-RU"/>
        </w:rPr>
        <w:t>:</w:t>
      </w:r>
      <w:proofErr w:type="gramEnd"/>
    </w:p>
    <w:p w:rsidR="004A60F2" w:rsidRPr="004A60F2" w:rsidRDefault="004A60F2" w:rsidP="002B5841">
      <w:pPr>
        <w:spacing w:after="0" w:line="240" w:lineRule="auto"/>
        <w:ind w:firstLine="0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2B584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-</w:t>
      </w:r>
      <w:r w:rsidRPr="004A60F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для занятий физкультурой надо получить </w:t>
      </w:r>
      <w:proofErr w:type="spellStart"/>
      <w:r w:rsidRPr="004A60F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медзаключение</w:t>
      </w:r>
      <w:proofErr w:type="spellEnd"/>
      <w:r w:rsidRPr="004A60F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, в </w:t>
      </w:r>
      <w:proofErr w:type="gramStart"/>
      <w:r w:rsidRPr="004A60F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котором</w:t>
      </w:r>
      <w:proofErr w:type="gramEnd"/>
      <w:r w:rsidRPr="004A60F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врач должен указать, к какой </w:t>
      </w:r>
      <w:proofErr w:type="spellStart"/>
      <w:r w:rsidRPr="004A60F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медгруппе</w:t>
      </w:r>
      <w:proofErr w:type="spellEnd"/>
      <w:r w:rsidRPr="004A60F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 xml:space="preserve"> относится ребенок. Отсутствие этой справки не будет препятствием для приема в школу. Но без нее учитель не вправе допустить ребенка к практическим упражнениям (</w:t>
      </w:r>
      <w:hyperlink r:id="rId42" w:anchor="/document/99/902389617/XA00MH82O0/" w:tgtFrame="_self" w:tooltip="" w:history="1">
        <w:proofErr w:type="gramStart"/>
        <w:r w:rsidRPr="002B5841">
          <w:rPr>
            <w:rFonts w:ascii="Arial" w:eastAsia="Times New Roman" w:hAnsi="Arial" w:cs="Arial"/>
            <w:sz w:val="28"/>
            <w:szCs w:val="28"/>
            <w:lang w:eastAsia="ru-RU"/>
          </w:rPr>
          <w:t>ч</w:t>
        </w:r>
        <w:proofErr w:type="gramEnd"/>
        <w:r w:rsidRPr="002B5841">
          <w:rPr>
            <w:rFonts w:ascii="Arial" w:eastAsia="Times New Roman" w:hAnsi="Arial" w:cs="Arial"/>
            <w:sz w:val="28"/>
            <w:szCs w:val="28"/>
            <w:lang w:eastAsia="ru-RU"/>
          </w:rPr>
          <w:t>. 7 ст. 41 Федерального закона от 29.12.2012 № 273-ФЗ</w:t>
        </w:r>
      </w:hyperlink>
      <w:r w:rsidRPr="004A60F2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). Поэтому лучше пройти медосмотр и получить справку до начала учебного года.</w:t>
      </w:r>
      <w:r w:rsidRPr="004A60F2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4A60F2" w:rsidRPr="002B5841" w:rsidRDefault="004A60F2" w:rsidP="002B5841">
      <w:pPr>
        <w:spacing w:line="240" w:lineRule="auto"/>
        <w:jc w:val="left"/>
        <w:rPr>
          <w:rFonts w:ascii="Arial" w:eastAsia="Times New Roman" w:hAnsi="Arial" w:cs="Arial"/>
          <w:sz w:val="28"/>
          <w:szCs w:val="28"/>
          <w:lang w:eastAsia="ru-RU"/>
        </w:rPr>
      </w:pPr>
      <w:r w:rsidRPr="002B584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Отказать в приеме первоклассника в государственную или муниципальную школу можно в единственном случае – если нет свободных мест (</w:t>
      </w:r>
      <w:hyperlink r:id="rId43" w:anchor="/document/99/902389617/XA00M3Q2MH/" w:tooltip="" w:history="1">
        <w:proofErr w:type="gramStart"/>
        <w:r w:rsidRPr="002B5841">
          <w:rPr>
            <w:rFonts w:ascii="Arial" w:eastAsia="Times New Roman" w:hAnsi="Arial" w:cs="Arial"/>
            <w:sz w:val="28"/>
            <w:szCs w:val="28"/>
            <w:lang w:eastAsia="ru-RU"/>
          </w:rPr>
          <w:t>ч</w:t>
        </w:r>
        <w:proofErr w:type="gramEnd"/>
        <w:r w:rsidRPr="002B5841">
          <w:rPr>
            <w:rFonts w:ascii="Arial" w:eastAsia="Times New Roman" w:hAnsi="Arial" w:cs="Arial"/>
            <w:sz w:val="28"/>
            <w:szCs w:val="28"/>
            <w:lang w:eastAsia="ru-RU"/>
          </w:rPr>
          <w:t>. 4 ст. 67 Федерального закона от 29.12.2012 № 273-ФЗ</w:t>
        </w:r>
      </w:hyperlink>
      <w:r w:rsidRPr="002B584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, </w:t>
      </w:r>
      <w:hyperlink r:id="rId44" w:anchor="/document/99/565697396/ZAP2QS83O6/" w:tooltip="" w:history="1">
        <w:r w:rsidRPr="002B5841">
          <w:rPr>
            <w:rFonts w:ascii="Arial" w:eastAsia="Times New Roman" w:hAnsi="Arial" w:cs="Arial"/>
            <w:sz w:val="28"/>
            <w:szCs w:val="28"/>
            <w:lang w:eastAsia="ru-RU"/>
          </w:rPr>
          <w:t>п. 15 Порядка приема в школу</w:t>
        </w:r>
      </w:hyperlink>
      <w:r w:rsidRPr="002B5841">
        <w:rPr>
          <w:rFonts w:ascii="Arial" w:eastAsia="Times New Roman" w:hAnsi="Arial" w:cs="Arial"/>
          <w:sz w:val="28"/>
          <w:szCs w:val="28"/>
          <w:shd w:val="clear" w:color="auto" w:fill="FFFFFF"/>
          <w:lang w:eastAsia="ru-RU"/>
        </w:rPr>
        <w:t>).</w:t>
      </w:r>
      <w:r w:rsidRPr="002B5841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4A60F2" w:rsidRPr="004A60F2" w:rsidRDefault="004A60F2" w:rsidP="004A60F2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A60F2" w:rsidRPr="004A60F2" w:rsidSect="00E1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87308"/>
    <w:multiLevelType w:val="multilevel"/>
    <w:tmpl w:val="A11E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2A2B40"/>
    <w:multiLevelType w:val="multilevel"/>
    <w:tmpl w:val="6D3E6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0F2"/>
    <w:rsid w:val="00073B4A"/>
    <w:rsid w:val="00082B3D"/>
    <w:rsid w:val="000A3561"/>
    <w:rsid w:val="000D5F41"/>
    <w:rsid w:val="000E6622"/>
    <w:rsid w:val="00131AC4"/>
    <w:rsid w:val="0013566D"/>
    <w:rsid w:val="00184F3E"/>
    <w:rsid w:val="001B0D8F"/>
    <w:rsid w:val="002060D0"/>
    <w:rsid w:val="00223291"/>
    <w:rsid w:val="00255BB4"/>
    <w:rsid w:val="00285759"/>
    <w:rsid w:val="0029663E"/>
    <w:rsid w:val="002B5841"/>
    <w:rsid w:val="002D34D2"/>
    <w:rsid w:val="002D7BD3"/>
    <w:rsid w:val="003258BF"/>
    <w:rsid w:val="00333B6B"/>
    <w:rsid w:val="00333F65"/>
    <w:rsid w:val="00347052"/>
    <w:rsid w:val="00360F8F"/>
    <w:rsid w:val="003A734D"/>
    <w:rsid w:val="003C3EF6"/>
    <w:rsid w:val="00441556"/>
    <w:rsid w:val="004429F7"/>
    <w:rsid w:val="00463B0F"/>
    <w:rsid w:val="00465975"/>
    <w:rsid w:val="004A380D"/>
    <w:rsid w:val="004A60F2"/>
    <w:rsid w:val="004B417A"/>
    <w:rsid w:val="004B4D33"/>
    <w:rsid w:val="004C4AC2"/>
    <w:rsid w:val="004E43C9"/>
    <w:rsid w:val="004E5265"/>
    <w:rsid w:val="004F5935"/>
    <w:rsid w:val="00506A32"/>
    <w:rsid w:val="005253DA"/>
    <w:rsid w:val="00525D95"/>
    <w:rsid w:val="005443ED"/>
    <w:rsid w:val="005451BF"/>
    <w:rsid w:val="005568FC"/>
    <w:rsid w:val="00582300"/>
    <w:rsid w:val="005C0EA7"/>
    <w:rsid w:val="005C19F1"/>
    <w:rsid w:val="005D546E"/>
    <w:rsid w:val="005F6F4F"/>
    <w:rsid w:val="00656C1C"/>
    <w:rsid w:val="00707524"/>
    <w:rsid w:val="00710621"/>
    <w:rsid w:val="00711C6D"/>
    <w:rsid w:val="0072069F"/>
    <w:rsid w:val="00735ACB"/>
    <w:rsid w:val="0074746D"/>
    <w:rsid w:val="0077116B"/>
    <w:rsid w:val="00797428"/>
    <w:rsid w:val="007A24A8"/>
    <w:rsid w:val="007A7249"/>
    <w:rsid w:val="007D735A"/>
    <w:rsid w:val="00832AC1"/>
    <w:rsid w:val="00857D17"/>
    <w:rsid w:val="008616BF"/>
    <w:rsid w:val="00914D37"/>
    <w:rsid w:val="00914F72"/>
    <w:rsid w:val="00943FE8"/>
    <w:rsid w:val="00960766"/>
    <w:rsid w:val="00965D3F"/>
    <w:rsid w:val="00A165B8"/>
    <w:rsid w:val="00A36F19"/>
    <w:rsid w:val="00A4506F"/>
    <w:rsid w:val="00A7322A"/>
    <w:rsid w:val="00A767F0"/>
    <w:rsid w:val="00A77795"/>
    <w:rsid w:val="00A82647"/>
    <w:rsid w:val="00A95C32"/>
    <w:rsid w:val="00AE79E6"/>
    <w:rsid w:val="00B035AA"/>
    <w:rsid w:val="00B0578C"/>
    <w:rsid w:val="00B82923"/>
    <w:rsid w:val="00B84C06"/>
    <w:rsid w:val="00B87D27"/>
    <w:rsid w:val="00BC2998"/>
    <w:rsid w:val="00BD1755"/>
    <w:rsid w:val="00BD2C2C"/>
    <w:rsid w:val="00BF1879"/>
    <w:rsid w:val="00C1495E"/>
    <w:rsid w:val="00C2372A"/>
    <w:rsid w:val="00C23D05"/>
    <w:rsid w:val="00C27C7F"/>
    <w:rsid w:val="00C65299"/>
    <w:rsid w:val="00CA6DCB"/>
    <w:rsid w:val="00CC2CCC"/>
    <w:rsid w:val="00CD1426"/>
    <w:rsid w:val="00CE53B1"/>
    <w:rsid w:val="00CE7853"/>
    <w:rsid w:val="00D36DDB"/>
    <w:rsid w:val="00D44B66"/>
    <w:rsid w:val="00D51094"/>
    <w:rsid w:val="00D97CF4"/>
    <w:rsid w:val="00E1244A"/>
    <w:rsid w:val="00E17ACE"/>
    <w:rsid w:val="00E25317"/>
    <w:rsid w:val="00E71A43"/>
    <w:rsid w:val="00EA7ADD"/>
    <w:rsid w:val="00EB4EC9"/>
    <w:rsid w:val="00F1426E"/>
    <w:rsid w:val="00F257E0"/>
    <w:rsid w:val="00F5100B"/>
    <w:rsid w:val="00F76F8C"/>
    <w:rsid w:val="00F92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D9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25D95"/>
    <w:pPr>
      <w:keepNext/>
      <w:framePr w:hSpace="180" w:wrap="around" w:vAnchor="text" w:hAnchor="text" w:y="1"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color w:val="000000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5D95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25D95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5D95"/>
    <w:rPr>
      <w:rFonts w:ascii="Times New Roman" w:eastAsia="Arial Unicode MS" w:hAnsi="Times New Roman" w:cs="Times New Roman"/>
      <w:b/>
      <w:color w:val="00000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5D95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25D95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customStyle="1" w:styleId="incut-v4title">
    <w:name w:val="incut-v4__title"/>
    <w:basedOn w:val="a"/>
    <w:rsid w:val="004A60F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A60F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60F2"/>
    <w:rPr>
      <w:color w:val="0000FF"/>
      <w:u w:val="single"/>
    </w:rPr>
  </w:style>
  <w:style w:type="paragraph" w:customStyle="1" w:styleId="copyright-info">
    <w:name w:val="copyright-info"/>
    <w:basedOn w:val="a"/>
    <w:rsid w:val="004A60F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60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1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55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2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788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5015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55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64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79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braz.ru/" TargetMode="External"/><Relationship Id="rId13" Type="http://schemas.openxmlformats.org/officeDocument/2006/relationships/hyperlink" Target="https://1obraz.ru/" TargetMode="External"/><Relationship Id="rId18" Type="http://schemas.openxmlformats.org/officeDocument/2006/relationships/hyperlink" Target="https://1obraz.ru/" TargetMode="External"/><Relationship Id="rId26" Type="http://schemas.openxmlformats.org/officeDocument/2006/relationships/hyperlink" Target="https://1obraz.ru/" TargetMode="External"/><Relationship Id="rId39" Type="http://schemas.openxmlformats.org/officeDocument/2006/relationships/hyperlink" Target="https://1obraz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braz.ru/" TargetMode="External"/><Relationship Id="rId34" Type="http://schemas.openxmlformats.org/officeDocument/2006/relationships/hyperlink" Target="https://1obraz.ru/" TargetMode="External"/><Relationship Id="rId42" Type="http://schemas.openxmlformats.org/officeDocument/2006/relationships/hyperlink" Target="https://1obraz.ru/" TargetMode="External"/><Relationship Id="rId7" Type="http://schemas.openxmlformats.org/officeDocument/2006/relationships/hyperlink" Target="https://1obraz.ru/" TargetMode="External"/><Relationship Id="rId12" Type="http://schemas.openxmlformats.org/officeDocument/2006/relationships/hyperlink" Target="https://1obraz.ru/" TargetMode="External"/><Relationship Id="rId17" Type="http://schemas.openxmlformats.org/officeDocument/2006/relationships/hyperlink" Target="https://1obraz.ru/" TargetMode="External"/><Relationship Id="rId25" Type="http://schemas.openxmlformats.org/officeDocument/2006/relationships/hyperlink" Target="https://1obraz.ru/" TargetMode="External"/><Relationship Id="rId33" Type="http://schemas.openxmlformats.org/officeDocument/2006/relationships/hyperlink" Target="https://1obraz.ru/" TargetMode="External"/><Relationship Id="rId38" Type="http://schemas.openxmlformats.org/officeDocument/2006/relationships/hyperlink" Target="https://1obraz.ru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1obraz.ru/" TargetMode="External"/><Relationship Id="rId20" Type="http://schemas.openxmlformats.org/officeDocument/2006/relationships/hyperlink" Target="https://1obraz.ru/" TargetMode="External"/><Relationship Id="rId29" Type="http://schemas.openxmlformats.org/officeDocument/2006/relationships/hyperlink" Target="https://1obraz.ru/" TargetMode="External"/><Relationship Id="rId41" Type="http://schemas.openxmlformats.org/officeDocument/2006/relationships/hyperlink" Target="https://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braz.ru/" TargetMode="External"/><Relationship Id="rId11" Type="http://schemas.openxmlformats.org/officeDocument/2006/relationships/hyperlink" Target="https://1obraz.ru/" TargetMode="External"/><Relationship Id="rId24" Type="http://schemas.openxmlformats.org/officeDocument/2006/relationships/hyperlink" Target="https://1obraz.ru/" TargetMode="External"/><Relationship Id="rId32" Type="http://schemas.openxmlformats.org/officeDocument/2006/relationships/hyperlink" Target="https://1obraz.ru/" TargetMode="External"/><Relationship Id="rId37" Type="http://schemas.openxmlformats.org/officeDocument/2006/relationships/hyperlink" Target="https://1obraz.ru/" TargetMode="External"/><Relationship Id="rId40" Type="http://schemas.openxmlformats.org/officeDocument/2006/relationships/hyperlink" Target="https://1obraz.ru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1obraz.ru/" TargetMode="External"/><Relationship Id="rId15" Type="http://schemas.openxmlformats.org/officeDocument/2006/relationships/hyperlink" Target="https://1obraz.ru/" TargetMode="External"/><Relationship Id="rId23" Type="http://schemas.openxmlformats.org/officeDocument/2006/relationships/hyperlink" Target="https://1obraz.ru/" TargetMode="External"/><Relationship Id="rId28" Type="http://schemas.openxmlformats.org/officeDocument/2006/relationships/hyperlink" Target="https://1obraz.ru/" TargetMode="External"/><Relationship Id="rId36" Type="http://schemas.openxmlformats.org/officeDocument/2006/relationships/hyperlink" Target="https://1obraz.ru/" TargetMode="External"/><Relationship Id="rId10" Type="http://schemas.openxmlformats.org/officeDocument/2006/relationships/hyperlink" Target="https://1obraz.ru/" TargetMode="External"/><Relationship Id="rId19" Type="http://schemas.openxmlformats.org/officeDocument/2006/relationships/hyperlink" Target="https://1obraz.ru/" TargetMode="External"/><Relationship Id="rId31" Type="http://schemas.openxmlformats.org/officeDocument/2006/relationships/hyperlink" Target="https://1obraz.ru/" TargetMode="External"/><Relationship Id="rId44" Type="http://schemas.openxmlformats.org/officeDocument/2006/relationships/hyperlink" Target="https://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braz.ru/" TargetMode="External"/><Relationship Id="rId14" Type="http://schemas.openxmlformats.org/officeDocument/2006/relationships/hyperlink" Target="https://1obraz.ru/" TargetMode="External"/><Relationship Id="rId22" Type="http://schemas.openxmlformats.org/officeDocument/2006/relationships/hyperlink" Target="https://1obraz.ru/" TargetMode="External"/><Relationship Id="rId27" Type="http://schemas.openxmlformats.org/officeDocument/2006/relationships/hyperlink" Target="https://1obraz.ru/" TargetMode="External"/><Relationship Id="rId30" Type="http://schemas.openxmlformats.org/officeDocument/2006/relationships/hyperlink" Target="https://1obraz.ru/" TargetMode="External"/><Relationship Id="rId35" Type="http://schemas.openxmlformats.org/officeDocument/2006/relationships/hyperlink" Target="https://1obraz.ru/" TargetMode="External"/><Relationship Id="rId43" Type="http://schemas.openxmlformats.org/officeDocument/2006/relationships/hyperlink" Target="https://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ЗавРОО</dc:creator>
  <cp:lastModifiedBy>ЗавРОО</cp:lastModifiedBy>
  <cp:revision>1</cp:revision>
  <dcterms:created xsi:type="dcterms:W3CDTF">2024-03-18T06:34:00Z</dcterms:created>
  <dcterms:modified xsi:type="dcterms:W3CDTF">2024-03-18T06:48:00Z</dcterms:modified>
</cp:coreProperties>
</file>