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18" w:rsidRDefault="00BA4718" w:rsidP="00BA4718">
      <w:pPr>
        <w:shd w:val="clear" w:color="auto" w:fill="FFFFFF"/>
        <w:ind w:left="993"/>
        <w:contextualSpacing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>
        <w:rPr>
          <w:rFonts w:ascii="Times New Roman" w:hAnsi="Times New Roman"/>
          <w:bCs/>
          <w:color w:val="000000"/>
        </w:rPr>
        <w:t>Белореченский</w:t>
      </w:r>
      <w:proofErr w:type="spellEnd"/>
      <w:r>
        <w:rPr>
          <w:rFonts w:ascii="Times New Roman" w:hAnsi="Times New Roman"/>
          <w:bCs/>
          <w:color w:val="000000"/>
        </w:rPr>
        <w:t xml:space="preserve"> район</w:t>
      </w:r>
    </w:p>
    <w:p w:rsidR="00BA4718" w:rsidRDefault="00BA4718" w:rsidP="00BA4718">
      <w:pPr>
        <w:spacing w:after="0"/>
        <w:rPr>
          <w:rFonts w:ascii="Times New Roman" w:hAnsi="Times New Roman"/>
          <w:sz w:val="24"/>
          <w:szCs w:val="24"/>
        </w:rPr>
      </w:pPr>
    </w:p>
    <w:p w:rsidR="00BA4718" w:rsidRDefault="00BA4718" w:rsidP="00BA4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p w:rsidR="00BA4718" w:rsidRDefault="00BA4718" w:rsidP="00BA47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4718" w:rsidRDefault="00BA4718" w:rsidP="00BA47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учебного предмета Проектная деятельность</w:t>
      </w:r>
    </w:p>
    <w:p w:rsidR="00BA4718" w:rsidRDefault="00BA4718" w:rsidP="00BA47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базовый уровень</w:t>
      </w:r>
    </w:p>
    <w:p w:rsidR="00BA4718" w:rsidRDefault="00BA4718" w:rsidP="00BA471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4718" w:rsidRDefault="00BA4718" w:rsidP="00BA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образования:_______________</w:t>
      </w:r>
      <w:r>
        <w:rPr>
          <w:rFonts w:ascii="Times New Roman" w:hAnsi="Times New Roman"/>
          <w:sz w:val="24"/>
          <w:szCs w:val="24"/>
          <w:u w:val="single"/>
        </w:rPr>
        <w:t>ООО</w:t>
      </w:r>
      <w:proofErr w:type="spellEnd"/>
      <w:r>
        <w:rPr>
          <w:rFonts w:ascii="Times New Roman" w:hAnsi="Times New Roman"/>
          <w:sz w:val="24"/>
          <w:szCs w:val="24"/>
        </w:rPr>
        <w:t>__________</w:t>
      </w:r>
    </w:p>
    <w:p w:rsidR="00BA4718" w:rsidRDefault="00BA4718" w:rsidP="00BA4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Класс:_______</w:t>
      </w:r>
      <w:r>
        <w:rPr>
          <w:rFonts w:ascii="Times New Roman" w:hAnsi="Times New Roman"/>
          <w:sz w:val="24"/>
          <w:szCs w:val="24"/>
          <w:u w:val="single"/>
        </w:rPr>
        <w:t xml:space="preserve"> 9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A4718" w:rsidRPr="00DD0257" w:rsidRDefault="00BA4718" w:rsidP="00BA4718">
      <w:pPr>
        <w:ind w:firstLine="567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Рабочая программа элективного курса для 9 классов составлена в соответствии со следующими документами: </w:t>
      </w:r>
    </w:p>
    <w:p w:rsidR="00BA4718" w:rsidRPr="00DD0257" w:rsidRDefault="00BA4718" w:rsidP="00BA4718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Федеральный закон РФ «Об образовании в РФ» от 29.12.2012 года № 273-ФЗ;</w:t>
      </w:r>
    </w:p>
    <w:p w:rsidR="00BA4718" w:rsidRPr="00DD0257" w:rsidRDefault="00BA4718" w:rsidP="00BA4718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Постановление  Главного государственного санитарного врача РФ от 29.12.2010 №189 «Об утверждении </w:t>
      </w:r>
      <w:proofErr w:type="spellStart"/>
      <w:r w:rsidRPr="00DD0257">
        <w:rPr>
          <w:rFonts w:ascii="Times New Roman" w:hAnsi="Times New Roman"/>
          <w:sz w:val="28"/>
          <w:szCs w:val="28"/>
        </w:rPr>
        <w:t>СанПиН</w:t>
      </w:r>
      <w:proofErr w:type="spellEnd"/>
      <w:r w:rsidRPr="00DD0257">
        <w:rPr>
          <w:rFonts w:ascii="Times New Roman" w:hAnsi="Times New Roman"/>
          <w:sz w:val="28"/>
          <w:szCs w:val="28"/>
        </w:rPr>
        <w:t xml:space="preserve"> 2.4.2821-10 «Санитарно-эпидемиологические требования к условиям и организации обучения в общеобразовательных учреждениях»;</w:t>
      </w:r>
    </w:p>
    <w:p w:rsidR="00BA4718" w:rsidRPr="00DD0257" w:rsidRDefault="00BA4718" w:rsidP="00BA4718">
      <w:pPr>
        <w:numPr>
          <w:ilvl w:val="0"/>
          <w:numId w:val="3"/>
        </w:numPr>
        <w:spacing w:after="0"/>
        <w:contextualSpacing/>
        <w:rPr>
          <w:rStyle w:val="12pt127"/>
          <w:rFonts w:ascii="Times New Roman" w:hAnsi="Times New Roman"/>
          <w:sz w:val="28"/>
          <w:szCs w:val="28"/>
        </w:rPr>
      </w:pPr>
      <w:r w:rsidRPr="00DD0257">
        <w:rPr>
          <w:rStyle w:val="12pt127"/>
          <w:rFonts w:ascii="Times New Roman" w:hAnsi="Times New Roman"/>
          <w:sz w:val="28"/>
          <w:szCs w:val="28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 (для VI-XI классов);</w:t>
      </w:r>
    </w:p>
    <w:p w:rsidR="00BA4718" w:rsidRPr="00DD0257" w:rsidRDefault="00BA4718" w:rsidP="00BA4718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/>
          <w:bCs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Приказ Министерства образования и науки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A4718" w:rsidRPr="00DD0257" w:rsidRDefault="00BA4718" w:rsidP="00BA4718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/>
          <w:bCs/>
          <w:sz w:val="28"/>
          <w:szCs w:val="28"/>
        </w:rPr>
      </w:pPr>
      <w:r w:rsidRPr="00DD0257">
        <w:rPr>
          <w:rFonts w:ascii="Times New Roman" w:hAnsi="Times New Roman"/>
          <w:bCs/>
          <w:sz w:val="28"/>
          <w:szCs w:val="28"/>
        </w:rPr>
        <w:t xml:space="preserve">Примерная основная образовательная      программа     образовательного    учреждения. Основная школа. Ред. И. А. Сафронова. – М.: Просвещение,   </w:t>
      </w:r>
    </w:p>
    <w:p w:rsidR="00BA4718" w:rsidRPr="00DD0257" w:rsidRDefault="00BA4718" w:rsidP="00BA4718">
      <w:pPr>
        <w:spacing w:after="0"/>
        <w:ind w:left="720"/>
        <w:contextualSpacing/>
        <w:rPr>
          <w:rFonts w:ascii="Times New Roman" w:hAnsi="Times New Roman"/>
          <w:bCs/>
          <w:sz w:val="28"/>
          <w:szCs w:val="28"/>
        </w:rPr>
      </w:pPr>
      <w:r w:rsidRPr="00DD0257">
        <w:rPr>
          <w:rFonts w:ascii="Times New Roman" w:hAnsi="Times New Roman"/>
          <w:bCs/>
          <w:sz w:val="28"/>
          <w:szCs w:val="28"/>
        </w:rPr>
        <w:t>2011 (работаем по новым стандартам)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основного общего образования; программа определяет цели, планируемые результаты, содержание и организацию процесса формирования универсальных учебных действий через проектную деятельность.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Проектная деятельность – </w:t>
      </w:r>
      <w:r w:rsidRPr="00DD0257">
        <w:rPr>
          <w:rFonts w:ascii="Times New Roman" w:hAnsi="Times New Roman"/>
          <w:sz w:val="28"/>
          <w:szCs w:val="28"/>
        </w:rPr>
        <w:t xml:space="preserve">это форма организации совместной деятельности обучающихся, совокупность приёмов и действий в их определённой последовательности, направленной на достижение </w:t>
      </w:r>
      <w:r w:rsidRPr="00DD0257">
        <w:rPr>
          <w:rFonts w:ascii="Times New Roman" w:hAnsi="Times New Roman"/>
          <w:sz w:val="28"/>
          <w:szCs w:val="28"/>
        </w:rPr>
        <w:lastRenderedPageBreak/>
        <w:t>поставленной цели, где цель – это решение конкретной проблемы, значимой для обучающихся и оформленной в виде некоего конечного продукта.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Метод проектов </w:t>
      </w:r>
      <w:r w:rsidRPr="00DD0257">
        <w:rPr>
          <w:rFonts w:ascii="Times New Roman" w:hAnsi="Times New Roman"/>
          <w:sz w:val="28"/>
          <w:szCs w:val="28"/>
        </w:rPr>
        <w:t>– это дидактическая категория, обозначающая систему приемов и способов овладения определенными практическими или теоретическими знаниями, той или иной деятельностью.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Проектная  деятельность  </w:t>
      </w:r>
      <w:proofErr w:type="gramStart"/>
      <w:r w:rsidRPr="00DD0257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DD02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0257">
        <w:rPr>
          <w:rFonts w:ascii="Times New Roman" w:hAnsi="Times New Roman"/>
          <w:sz w:val="28"/>
          <w:szCs w:val="28"/>
        </w:rPr>
        <w:t>— совместная  учебно-познавательная, творческая или   игровая   деятельность   обучающихся,   имеющая   общую  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Метод проектов по своей дидактической сущности нацелен на формирование способностей, обладая которыми, выпускник школы оказывается более приспособленным к жизни, умеющим адаптироваться к изменяющимся условиям, ориентироваться  в  разнообразных  ситуациях,  работать  в  различных  коллективах, потому что  проектная  деятельность является  культурной  формой  деятельности,  в которой  возможно  формирование  способности  к  осуществлению  ответственного</w:t>
      </w:r>
      <w:bookmarkStart w:id="0" w:name="page5"/>
      <w:bookmarkEnd w:id="0"/>
      <w:r w:rsidRPr="00DD0257">
        <w:rPr>
          <w:rFonts w:ascii="Times New Roman" w:hAnsi="Times New Roman"/>
          <w:sz w:val="28"/>
          <w:szCs w:val="28"/>
        </w:rPr>
        <w:t xml:space="preserve"> выбора.  Под  методом  проектов  в  дидактике  понимают  совокупность  учебно-познавательных приемов, которые позволяют учащимся приобретать знания и умения в процессе планирования и самостоятельного выполнения определенных практических заданий с обязательной презентацией результатов.</w:t>
      </w:r>
    </w:p>
    <w:p w:rsidR="00BA4718" w:rsidRPr="00DD0257" w:rsidRDefault="00BA4718" w:rsidP="00BA4718">
      <w:pPr>
        <w:widowControl w:val="0"/>
        <w:tabs>
          <w:tab w:val="left" w:pos="5480"/>
          <w:tab w:val="left" w:pos="8760"/>
        </w:tabs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Проектно-исследовательская деятельность </w:t>
      </w:r>
      <w:r w:rsidRPr="00DD0257">
        <w:rPr>
          <w:rFonts w:ascii="Times New Roman" w:hAnsi="Times New Roman"/>
          <w:sz w:val="28"/>
          <w:szCs w:val="28"/>
        </w:rPr>
        <w:t>— деятельность по проектированию собственного исследования, предполагающая выделение целей и задач, выделение принципов отбора методик, планирование хода исследования, определение ожидаемых   результатов,   оценка   реализуемости   исследования, определение необходимых ресурсов.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Исходным этапом работы над проектом является </w:t>
      </w:r>
      <w:proofErr w:type="spellStart"/>
      <w:r w:rsidRPr="00DD0257">
        <w:rPr>
          <w:rFonts w:ascii="Times New Roman" w:hAnsi="Times New Roman"/>
          <w:sz w:val="28"/>
          <w:szCs w:val="28"/>
        </w:rPr>
        <w:t>предпроект</w:t>
      </w:r>
      <w:proofErr w:type="spellEnd"/>
      <w:r w:rsidRPr="00DD0257">
        <w:rPr>
          <w:rFonts w:ascii="Times New Roman" w:hAnsi="Times New Roman"/>
          <w:sz w:val="28"/>
          <w:szCs w:val="28"/>
        </w:rPr>
        <w:t>. В ходе этого этапа осуществляется выстраивание межличностных отношений, выявляются лидеры, планируется эксперимент, а главное, формулируется тема проекта.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>Актуальность курса.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Проектная деятельность как особая форма учебной работы способствует воспитанию самостоятельности, инициативности, ответственности, повышению мотивации и эффективности учебной деятельности. В ходе реализации исходного </w:t>
      </w:r>
      <w:proofErr w:type="gramStart"/>
      <w:r w:rsidRPr="00DD0257">
        <w:rPr>
          <w:rFonts w:ascii="Times New Roman" w:hAnsi="Times New Roman"/>
          <w:sz w:val="28"/>
          <w:szCs w:val="28"/>
        </w:rPr>
        <w:t>замысла</w:t>
      </w:r>
      <w:proofErr w:type="gramEnd"/>
      <w:r w:rsidRPr="00DD0257">
        <w:rPr>
          <w:rFonts w:ascii="Times New Roman" w:hAnsi="Times New Roman"/>
          <w:sz w:val="28"/>
          <w:szCs w:val="28"/>
        </w:rPr>
        <w:t xml:space="preserve"> на практическом уровне обучающиеся,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</w:t>
      </w:r>
      <w:r w:rsidRPr="00DD0257">
        <w:rPr>
          <w:rFonts w:ascii="Times New Roman" w:hAnsi="Times New Roman"/>
          <w:sz w:val="28"/>
          <w:szCs w:val="28"/>
        </w:rPr>
        <w:lastRenderedPageBreak/>
        <w:t>наиболее приемлемого решения. С помощью проектной деятельности может быть существенно снижена школьная тревожность.</w:t>
      </w:r>
    </w:p>
    <w:p w:rsidR="00BA4718" w:rsidRPr="00DD0257" w:rsidRDefault="00BA4718" w:rsidP="00BA4718">
      <w:pPr>
        <w:widowControl w:val="0"/>
        <w:tabs>
          <w:tab w:val="left" w:pos="2000"/>
        </w:tabs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Проектная деятельность   способствует   развитию   адекватной   самооценки, формированию позитивной Я - концепции (опыт интересной работы и публичной демонстрации её результатов), развитию информационной компетентности.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В условиях специально организуемого учебного сотрудничества (проектной деятельности) формирование коммуникативных действий происходит более</w:t>
      </w:r>
      <w:bookmarkStart w:id="1" w:name="page7"/>
      <w:bookmarkEnd w:id="1"/>
      <w:r w:rsidRPr="00DD0257">
        <w:rPr>
          <w:rFonts w:ascii="Times New Roman" w:hAnsi="Times New Roman"/>
          <w:sz w:val="28"/>
          <w:szCs w:val="28"/>
        </w:rPr>
        <w:t xml:space="preserve"> интенсивно (т. е. в более ранние сроки), с более высокими показателями и в более широком спектре.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Разнообразие тем проектов позволяет сформировать как предметные, так и </w:t>
      </w:r>
      <w:proofErr w:type="spellStart"/>
      <w:r w:rsidRPr="00DD0257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DD0257">
        <w:rPr>
          <w:rFonts w:ascii="Times New Roman" w:hAnsi="Times New Roman"/>
          <w:sz w:val="28"/>
          <w:szCs w:val="28"/>
        </w:rPr>
        <w:t xml:space="preserve"> универсальные учебные действия. А вся работа над проектом формирует регулятивные умения.</w:t>
      </w:r>
    </w:p>
    <w:p w:rsidR="00BA4718" w:rsidRPr="00DD0257" w:rsidRDefault="00BA4718" w:rsidP="00BA4718">
      <w:pPr>
        <w:widowControl w:val="0"/>
        <w:tabs>
          <w:tab w:val="left" w:pos="1480"/>
        </w:tabs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Цели рабочей  программы  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планирование, организация   и  управление проектной деятельностью </w:t>
      </w:r>
      <w:proofErr w:type="gramStart"/>
      <w:r w:rsidRPr="00DD025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D0257">
        <w:rPr>
          <w:rFonts w:ascii="Times New Roman" w:hAnsi="Times New Roman"/>
          <w:sz w:val="28"/>
          <w:szCs w:val="28"/>
        </w:rPr>
        <w:t>;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научить самостоятельному достижению намеченной цели; 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научить предвидеть мини-проблемы, которые предстоит при этом решить; 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сформировать умение работать с информацией, находить источники, из которых ее можно почерпнуть; 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сформировать умения проводить исследования, передавать и презентовать полученные знания и опыт; </w:t>
      </w:r>
    </w:p>
    <w:p w:rsidR="00BA4718" w:rsidRPr="00DD0257" w:rsidRDefault="00BA4718" w:rsidP="00BA4718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сформировать навыки совместной работы и делового общения в группе. 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Средняя ступень школьного образования является исключительно благоприятным периодом для развития коммуникативных способностей и сотрудничества, для вхождения в проектную деятельность.</w:t>
      </w:r>
    </w:p>
    <w:p w:rsidR="00BA4718" w:rsidRPr="00DD0257" w:rsidRDefault="00BA4718" w:rsidP="00BA4718">
      <w:pPr>
        <w:widowControl w:val="0"/>
        <w:overflowPunct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 xml:space="preserve">Задача программы </w:t>
      </w:r>
      <w:r w:rsidRPr="00DD0257">
        <w:rPr>
          <w:rFonts w:ascii="Times New Roman" w:hAnsi="Times New Roman"/>
          <w:sz w:val="28"/>
          <w:szCs w:val="28"/>
        </w:rPr>
        <w:t>- конкретное определение содержания, объема, спецкурса для достижения учащимися высокого уровня владения универсальными учебными действиями.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b/>
          <w:bCs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>Общая характеристика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В решении задач развития универсальных учебных действий большое значение Стандартом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DD0257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DD0257">
        <w:rPr>
          <w:rFonts w:ascii="Times New Roman" w:hAnsi="Times New Roman"/>
          <w:sz w:val="28"/>
          <w:szCs w:val="28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DD025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D0257">
        <w:rPr>
          <w:rFonts w:ascii="Times New Roman" w:hAnsi="Times New Roman"/>
          <w:sz w:val="28"/>
          <w:szCs w:val="28"/>
        </w:rPr>
        <w:t xml:space="preserve">. Существенно, что необходимые для решения задачи или создания продукта конкретные сведения или знания должны быть найдены </w:t>
      </w:r>
      <w:r w:rsidRPr="00DD0257">
        <w:rPr>
          <w:rFonts w:ascii="Times New Roman" w:hAnsi="Times New Roman"/>
          <w:sz w:val="28"/>
          <w:szCs w:val="28"/>
        </w:rPr>
        <w:lastRenderedPageBreak/>
        <w:t>самими обучающимися. При этом изменяется роль учителя — из простого транслятора знаний он становится действительным организаторо</w:t>
      </w:r>
      <w:bookmarkStart w:id="2" w:name="page9"/>
      <w:bookmarkEnd w:id="2"/>
      <w:r w:rsidRPr="00DD0257">
        <w:rPr>
          <w:rFonts w:ascii="Times New Roman" w:hAnsi="Times New Roman"/>
          <w:sz w:val="28"/>
          <w:szCs w:val="28"/>
        </w:rPr>
        <w:t>м совместной работы с обучающимися,   способствуя  переходу  к   реальному сотрудничеству в ходе овладения знаниями.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В проектной деятельности складывается ситуация,  в которой школьники сами ставят цели проектирования.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Проект - весь путь от идеи до получения продукта.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b/>
          <w:bCs/>
          <w:sz w:val="28"/>
          <w:szCs w:val="28"/>
        </w:rPr>
        <w:t>Особенности проектной деятельности: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1) цели и задачи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>2) особенностью проекта является анализ конкретной ситуации, относительно которой он реализуется.</w:t>
      </w:r>
    </w:p>
    <w:p w:rsidR="00BA4718" w:rsidRPr="00DD0257" w:rsidRDefault="00BA4718" w:rsidP="00BA4718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ascii="Times New Roman" w:hAnsi="Times New Roman"/>
          <w:sz w:val="28"/>
          <w:szCs w:val="28"/>
        </w:rPr>
      </w:pPr>
      <w:r w:rsidRPr="00DD0257">
        <w:rPr>
          <w:rFonts w:ascii="Times New Roman" w:hAnsi="Times New Roman"/>
          <w:sz w:val="28"/>
          <w:szCs w:val="28"/>
        </w:rPr>
        <w:t xml:space="preserve">3) проектная деятельность должна быть организована таким образом, чтобы обучающиеся смогли реализовать свои потребности в общении со значимыми группами одноклассников, учителей.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 </w:t>
      </w:r>
    </w:p>
    <w:p w:rsidR="00156B68" w:rsidRDefault="00BA4718" w:rsidP="00BA4718">
      <w:r w:rsidRPr="00DD0257">
        <w:rPr>
          <w:rFonts w:ascii="Times New Roman" w:hAnsi="Times New Roman"/>
          <w:sz w:val="28"/>
          <w:szCs w:val="28"/>
        </w:rPr>
        <w:t>4) организация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sectPr w:rsidR="00156B68" w:rsidSect="0015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pStyle w:val="3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11D552E7"/>
    <w:multiLevelType w:val="hybridMultilevel"/>
    <w:tmpl w:val="6E36AAFE"/>
    <w:lvl w:ilvl="0" w:tplc="8174DC8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6896D9B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E6397"/>
    <w:multiLevelType w:val="hybridMultilevel"/>
    <w:tmpl w:val="C57E0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718"/>
    <w:rsid w:val="00156B68"/>
    <w:rsid w:val="002B122C"/>
    <w:rsid w:val="00BA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18"/>
    <w:pPr>
      <w:spacing w:after="150"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A4718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471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12pt127">
    <w:name w:val="Стиль 12 pt Первая строка:  127 см"/>
    <w:rsid w:val="00BA471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7537</Characters>
  <Application>Microsoft Office Word</Application>
  <DocSecurity>0</DocSecurity>
  <Lines>62</Lines>
  <Paragraphs>17</Paragraphs>
  <ScaleCrop>false</ScaleCrop>
  <Company>Microsoft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2021-12-27T12:01:00Z</dcterms:created>
  <dcterms:modified xsi:type="dcterms:W3CDTF">2021-12-27T12:04:00Z</dcterms:modified>
</cp:coreProperties>
</file>