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EE" w:rsidRPr="00F73231" w:rsidRDefault="00F73231">
      <w:pPr>
        <w:rPr>
          <w:rFonts w:ascii="Times New Roman" w:hAnsi="Times New Roman" w:cs="Times New Roman"/>
          <w:b/>
          <w:sz w:val="24"/>
          <w:szCs w:val="24"/>
        </w:rPr>
      </w:pPr>
      <w:r w:rsidRPr="00F73231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F73231" w:rsidRPr="00F73231" w:rsidRDefault="00F73231" w:rsidP="00F73231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3231">
        <w:rPr>
          <w:rFonts w:ascii="Times New Roman" w:eastAsia="Calibri" w:hAnsi="Times New Roman" w:cs="Times New Roman"/>
          <w:color w:val="000000"/>
          <w:sz w:val="24"/>
          <w:szCs w:val="24"/>
        </w:rPr>
        <w:t>Рабочая программа учебного предмета «</w:t>
      </w:r>
      <w:r w:rsidRPr="000F7B6A">
        <w:rPr>
          <w:rFonts w:ascii="Times New Roman" w:eastAsia="Calibri" w:hAnsi="Times New Roman" w:cs="Times New Roman"/>
          <w:color w:val="000000"/>
          <w:sz w:val="24"/>
          <w:szCs w:val="24"/>
        </w:rPr>
        <w:t>Литературное чтение</w:t>
      </w:r>
      <w:r w:rsidRPr="00F732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Pr="00F73231">
        <w:rPr>
          <w:rFonts w:ascii="Times New Roman" w:eastAsia="Calibri" w:hAnsi="Times New Roman" w:cs="Times New Roman"/>
          <w:sz w:val="24"/>
          <w:szCs w:val="24"/>
        </w:rPr>
        <w:t xml:space="preserve">составлена на основе: Федерального государственного образовательного стандарта начального общего образования; основной образовательной программы начального общего образования; </w:t>
      </w:r>
      <w:r w:rsidRPr="00F73231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федеральной рабочей программы воспитания.</w:t>
      </w:r>
    </w:p>
    <w:p w:rsidR="00F73231" w:rsidRPr="000F7B6A" w:rsidRDefault="00F73231" w:rsidP="00F7323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231">
        <w:rPr>
          <w:rFonts w:ascii="Times New Roman" w:eastAsia="Calibri" w:hAnsi="Times New Roman" w:cs="Times New Roman"/>
          <w:sz w:val="24"/>
          <w:szCs w:val="24"/>
        </w:rPr>
        <w:t xml:space="preserve">Данная программа обеспечивается линией учебно-методических комплектов по </w:t>
      </w:r>
      <w:r w:rsidRPr="000F7B6A">
        <w:rPr>
          <w:rFonts w:ascii="Times New Roman" w:eastAsia="Calibri" w:hAnsi="Times New Roman" w:cs="Times New Roman"/>
          <w:sz w:val="24"/>
          <w:szCs w:val="24"/>
        </w:rPr>
        <w:t>литературному чтению</w:t>
      </w:r>
      <w:r w:rsidRPr="00F73231">
        <w:rPr>
          <w:rFonts w:ascii="Times New Roman" w:eastAsia="Calibri" w:hAnsi="Times New Roman" w:cs="Times New Roman"/>
          <w:sz w:val="24"/>
          <w:szCs w:val="24"/>
        </w:rPr>
        <w:t xml:space="preserve"> для 1-4 классов под редакцией </w:t>
      </w:r>
      <w:proofErr w:type="spellStart"/>
      <w:r w:rsidRPr="000F7B6A">
        <w:rPr>
          <w:rFonts w:ascii="Times New Roman" w:eastAsia="Calibri" w:hAnsi="Times New Roman" w:cs="Times New Roman"/>
          <w:sz w:val="24"/>
          <w:szCs w:val="24"/>
        </w:rPr>
        <w:t>Л.Ф.Климановой</w:t>
      </w:r>
      <w:proofErr w:type="spellEnd"/>
      <w:r w:rsidRPr="00F73231">
        <w:rPr>
          <w:rFonts w:ascii="Times New Roman" w:eastAsia="Calibri" w:hAnsi="Times New Roman" w:cs="Times New Roman"/>
          <w:sz w:val="24"/>
          <w:szCs w:val="24"/>
        </w:rPr>
        <w:t>, выпускаемой издательством «Просвещение».</w:t>
      </w:r>
    </w:p>
    <w:p w:rsidR="000F7B6A" w:rsidRPr="00F73231" w:rsidRDefault="000F7B6A" w:rsidP="00F7323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3231" w:rsidRPr="000F7B6A" w:rsidRDefault="000F7B6A" w:rsidP="000F7B6A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0F7B6A">
        <w:rPr>
          <w:rFonts w:ascii="Times New Roman" w:eastAsia="Calibri" w:hAnsi="Times New Roman" w:cs="Times New Roman"/>
          <w:sz w:val="24"/>
          <w:szCs w:val="24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0F7B6A" w:rsidRPr="000F7B6A" w:rsidRDefault="000F7B6A" w:rsidP="004207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B6A">
        <w:rPr>
          <w:rFonts w:ascii="Times New Roman" w:eastAsia="Calibri" w:hAnsi="Times New Roman" w:cs="Times New Roman"/>
          <w:sz w:val="24"/>
          <w:szCs w:val="24"/>
        </w:rPr>
        <w:t>Достижение цели изучения литературного чтения определяется решением следующих задач:</w:t>
      </w:r>
    </w:p>
    <w:p w:rsidR="000F7B6A" w:rsidRPr="000F7B6A" w:rsidRDefault="000F7B6A" w:rsidP="000F7B6A">
      <w:pPr>
        <w:numPr>
          <w:ilvl w:val="0"/>
          <w:numId w:val="1"/>
        </w:numPr>
        <w:spacing w:beforeAutospacing="1"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0F7B6A">
        <w:rPr>
          <w:rFonts w:ascii="Times New Roman" w:eastAsia="Calibri" w:hAnsi="Times New Roman" w:cs="Times New Roman"/>
          <w:sz w:val="24"/>
          <w:szCs w:val="24"/>
        </w:rPr>
        <w:t>формирование у обучающихся положительной мотива</w:t>
      </w:r>
      <w:r w:rsidRPr="00420722">
        <w:rPr>
          <w:rFonts w:ascii="Times New Roman" w:eastAsia="Calibri" w:hAnsi="Times New Roman" w:cs="Times New Roman"/>
          <w:sz w:val="24"/>
          <w:szCs w:val="24"/>
        </w:rPr>
        <w:t>ции к систематическому чтению и</w:t>
      </w:r>
      <w:r w:rsidR="004207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7B6A">
        <w:rPr>
          <w:rFonts w:ascii="Times New Roman" w:eastAsia="Calibri" w:hAnsi="Times New Roman" w:cs="Times New Roman"/>
          <w:sz w:val="24"/>
          <w:szCs w:val="24"/>
        </w:rPr>
        <w:t>слушанию художественной литературы и произведений устного народного творчества;</w:t>
      </w:r>
    </w:p>
    <w:p w:rsidR="000F7B6A" w:rsidRPr="000F7B6A" w:rsidRDefault="000F7B6A" w:rsidP="00420722">
      <w:pPr>
        <w:numPr>
          <w:ilvl w:val="0"/>
          <w:numId w:val="1"/>
        </w:numPr>
        <w:spacing w:after="0" w:line="240" w:lineRule="auto"/>
        <w:ind w:left="0" w:hanging="357"/>
        <w:rPr>
          <w:rFonts w:ascii="Times New Roman" w:eastAsia="Calibri" w:hAnsi="Times New Roman" w:cs="Times New Roman"/>
          <w:sz w:val="24"/>
          <w:szCs w:val="24"/>
        </w:rPr>
      </w:pPr>
      <w:r w:rsidRPr="000F7B6A">
        <w:rPr>
          <w:rFonts w:ascii="Times New Roman" w:eastAsia="Calibri" w:hAnsi="Times New Roman" w:cs="Times New Roman"/>
          <w:sz w:val="24"/>
          <w:szCs w:val="24"/>
        </w:rPr>
        <w:t>достижение необходимого для продолжения обр</w:t>
      </w:r>
      <w:r w:rsidR="00420722">
        <w:rPr>
          <w:rFonts w:ascii="Times New Roman" w:eastAsia="Calibri" w:hAnsi="Times New Roman" w:cs="Times New Roman"/>
          <w:sz w:val="24"/>
          <w:szCs w:val="24"/>
        </w:rPr>
        <w:t xml:space="preserve">азования уровня общего речевого </w:t>
      </w:r>
      <w:r w:rsidRPr="000F7B6A">
        <w:rPr>
          <w:rFonts w:ascii="Times New Roman" w:eastAsia="Calibri" w:hAnsi="Times New Roman" w:cs="Times New Roman"/>
          <w:sz w:val="24"/>
          <w:szCs w:val="24"/>
        </w:rPr>
        <w:t>развития;</w:t>
      </w:r>
    </w:p>
    <w:p w:rsidR="000F7B6A" w:rsidRPr="000F7B6A" w:rsidRDefault="000F7B6A" w:rsidP="000F7B6A">
      <w:pPr>
        <w:numPr>
          <w:ilvl w:val="0"/>
          <w:numId w:val="1"/>
        </w:numPr>
        <w:spacing w:beforeAutospacing="1"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0F7B6A">
        <w:rPr>
          <w:rFonts w:ascii="Times New Roman" w:eastAsia="Calibri" w:hAnsi="Times New Roman" w:cs="Times New Roman"/>
          <w:sz w:val="24"/>
          <w:szCs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0F7B6A" w:rsidRPr="000F7B6A" w:rsidRDefault="000F7B6A" w:rsidP="000F7B6A">
      <w:pPr>
        <w:numPr>
          <w:ilvl w:val="0"/>
          <w:numId w:val="1"/>
        </w:numPr>
        <w:spacing w:beforeAutospacing="1"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0F7B6A">
        <w:rPr>
          <w:rFonts w:ascii="Times New Roman" w:eastAsia="Calibri" w:hAnsi="Times New Roman" w:cs="Times New Roman"/>
          <w:sz w:val="24"/>
          <w:szCs w:val="24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0F7B6A" w:rsidRPr="000F7B6A" w:rsidRDefault="000F7B6A" w:rsidP="000F7B6A">
      <w:pPr>
        <w:numPr>
          <w:ilvl w:val="0"/>
          <w:numId w:val="1"/>
        </w:numPr>
        <w:spacing w:beforeAutospacing="1"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0F7B6A">
        <w:rPr>
          <w:rFonts w:ascii="Times New Roman" w:eastAsia="Calibri" w:hAnsi="Times New Roman" w:cs="Times New Roman"/>
          <w:sz w:val="24"/>
          <w:szCs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 в соответствии с представленными предметными результатами по классам;</w:t>
      </w:r>
    </w:p>
    <w:p w:rsidR="00605704" w:rsidRPr="00420722" w:rsidRDefault="000F7B6A" w:rsidP="00605704">
      <w:pPr>
        <w:numPr>
          <w:ilvl w:val="0"/>
          <w:numId w:val="1"/>
        </w:numPr>
        <w:spacing w:beforeAutospacing="1"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0F7B6A">
        <w:rPr>
          <w:rFonts w:ascii="Times New Roman" w:eastAsia="Calibri" w:hAnsi="Times New Roman" w:cs="Times New Roman"/>
          <w:sz w:val="24"/>
          <w:szCs w:val="24"/>
        </w:rPr>
        <w:t>овладение техникой смыслового чтения вслух, «про себя» (молча) и текстовой деятельностью, обеспечивающей понимание и использование информации</w:t>
      </w:r>
      <w:r w:rsidRPr="004207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7B6A">
        <w:rPr>
          <w:rFonts w:ascii="Times New Roman" w:eastAsia="Calibri" w:hAnsi="Times New Roman" w:cs="Times New Roman"/>
          <w:sz w:val="24"/>
          <w:szCs w:val="24"/>
        </w:rPr>
        <w:t>для решения учебных задач.</w:t>
      </w:r>
    </w:p>
    <w:p w:rsidR="00DC2FC6" w:rsidRDefault="000F7B6A" w:rsidP="0042072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722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«Литературное чтение» (предметная область «Русский язык и литературное чтение»)</w:t>
      </w:r>
      <w:r w:rsidR="00605704" w:rsidRPr="00420722">
        <w:rPr>
          <w:rFonts w:ascii="Times New Roman" w:eastAsia="Calibri" w:hAnsi="Times New Roman" w:cs="Times New Roman"/>
          <w:sz w:val="24"/>
          <w:szCs w:val="24"/>
        </w:rPr>
        <w:t xml:space="preserve">, является обязательной для изучения в 1-4 классах и на  изучение </w:t>
      </w:r>
      <w:r w:rsidR="0011757D" w:rsidRPr="00420722">
        <w:rPr>
          <w:rFonts w:ascii="Times New Roman" w:eastAsia="Calibri" w:hAnsi="Times New Roman" w:cs="Times New Roman"/>
          <w:sz w:val="24"/>
          <w:szCs w:val="24"/>
        </w:rPr>
        <w:t xml:space="preserve"> данного предмета </w:t>
      </w:r>
      <w:r w:rsidR="00605704" w:rsidRPr="00420722">
        <w:rPr>
          <w:rFonts w:ascii="Times New Roman" w:eastAsia="Calibri" w:hAnsi="Times New Roman" w:cs="Times New Roman"/>
          <w:sz w:val="24"/>
          <w:szCs w:val="24"/>
        </w:rPr>
        <w:t>отводится 540 часов</w:t>
      </w:r>
      <w:r w:rsidR="00420722" w:rsidRPr="0042072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C2FC6" w:rsidRDefault="00DC2FC6" w:rsidP="0042072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0722" w:rsidRPr="00420722" w:rsidRDefault="00420722" w:rsidP="0042072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722">
        <w:rPr>
          <w:rFonts w:ascii="Times New Roman" w:eastAsia="Calibri" w:hAnsi="Times New Roman" w:cs="Times New Roman"/>
          <w:sz w:val="24"/>
          <w:szCs w:val="24"/>
        </w:rPr>
        <w:t xml:space="preserve">Материал курса </w:t>
      </w:r>
      <w:r w:rsidRPr="00420722">
        <w:rPr>
          <w:rFonts w:ascii="Times New Roman" w:eastAsia="Calibri" w:hAnsi="Times New Roman" w:cs="Times New Roman"/>
          <w:sz w:val="24"/>
          <w:szCs w:val="24"/>
        </w:rPr>
        <w:t>литературного  чтения</w:t>
      </w:r>
      <w:r w:rsidRPr="00420722">
        <w:rPr>
          <w:rFonts w:ascii="Times New Roman" w:eastAsia="Calibri" w:hAnsi="Times New Roman" w:cs="Times New Roman"/>
          <w:sz w:val="24"/>
          <w:szCs w:val="24"/>
        </w:rPr>
        <w:t xml:space="preserve">  по классам располагается следующим образом:</w:t>
      </w:r>
    </w:p>
    <w:p w:rsidR="00420722" w:rsidRPr="00420722" w:rsidRDefault="00420722" w:rsidP="004207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722">
        <w:rPr>
          <w:rFonts w:ascii="Times New Roman" w:eastAsia="Calibri" w:hAnsi="Times New Roman" w:cs="Times New Roman"/>
          <w:sz w:val="24"/>
          <w:szCs w:val="24"/>
        </w:rPr>
        <w:t xml:space="preserve">1 класс – </w:t>
      </w:r>
      <w:r w:rsidRPr="00420722">
        <w:rPr>
          <w:rFonts w:ascii="Times New Roman" w:eastAsia="Calibri" w:hAnsi="Times New Roman" w:cs="Times New Roman"/>
          <w:sz w:val="24"/>
          <w:szCs w:val="24"/>
        </w:rPr>
        <w:t>132 часа (33 недели)</w:t>
      </w:r>
    </w:p>
    <w:p w:rsidR="00420722" w:rsidRPr="00420722" w:rsidRDefault="00420722" w:rsidP="004207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722">
        <w:rPr>
          <w:rFonts w:ascii="Times New Roman" w:eastAsia="Calibri" w:hAnsi="Times New Roman" w:cs="Times New Roman"/>
          <w:sz w:val="24"/>
          <w:szCs w:val="24"/>
        </w:rPr>
        <w:t xml:space="preserve">2 класс – </w:t>
      </w:r>
      <w:r w:rsidRPr="00420722">
        <w:rPr>
          <w:rFonts w:ascii="Times New Roman" w:eastAsia="Calibri" w:hAnsi="Times New Roman" w:cs="Times New Roman"/>
          <w:sz w:val="24"/>
          <w:szCs w:val="24"/>
        </w:rPr>
        <w:t>136</w:t>
      </w:r>
      <w:r w:rsidRPr="00420722"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  <w:r w:rsidRPr="00420722">
        <w:rPr>
          <w:rFonts w:ascii="Times New Roman" w:eastAsia="Calibri" w:hAnsi="Times New Roman" w:cs="Times New Roman"/>
          <w:sz w:val="24"/>
          <w:szCs w:val="24"/>
        </w:rPr>
        <w:t xml:space="preserve"> (34 недели)</w:t>
      </w:r>
    </w:p>
    <w:p w:rsidR="00420722" w:rsidRPr="00420722" w:rsidRDefault="00420722" w:rsidP="004207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722">
        <w:rPr>
          <w:rFonts w:ascii="Times New Roman" w:eastAsia="Calibri" w:hAnsi="Times New Roman" w:cs="Times New Roman"/>
          <w:sz w:val="24"/>
          <w:szCs w:val="24"/>
        </w:rPr>
        <w:t xml:space="preserve">3 класс – </w:t>
      </w:r>
      <w:r w:rsidRPr="00420722">
        <w:rPr>
          <w:rFonts w:ascii="Times New Roman" w:eastAsia="Calibri" w:hAnsi="Times New Roman" w:cs="Times New Roman"/>
          <w:sz w:val="24"/>
          <w:szCs w:val="24"/>
        </w:rPr>
        <w:t>136</w:t>
      </w:r>
      <w:r w:rsidRPr="00420722"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  <w:r w:rsidRPr="004207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0722">
        <w:rPr>
          <w:rFonts w:ascii="Times New Roman" w:eastAsia="Calibri" w:hAnsi="Times New Roman" w:cs="Times New Roman"/>
          <w:sz w:val="24"/>
          <w:szCs w:val="24"/>
        </w:rPr>
        <w:t>(34 недели)</w:t>
      </w:r>
    </w:p>
    <w:p w:rsidR="00420722" w:rsidRDefault="00420722" w:rsidP="004207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722">
        <w:rPr>
          <w:rFonts w:ascii="Times New Roman" w:eastAsia="Calibri" w:hAnsi="Times New Roman" w:cs="Times New Roman"/>
          <w:sz w:val="24"/>
          <w:szCs w:val="24"/>
        </w:rPr>
        <w:t>4 класс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0722">
        <w:rPr>
          <w:rFonts w:ascii="Times New Roman" w:eastAsia="Calibri" w:hAnsi="Times New Roman" w:cs="Times New Roman"/>
          <w:sz w:val="24"/>
          <w:szCs w:val="24"/>
        </w:rPr>
        <w:t>136</w:t>
      </w:r>
      <w:r w:rsidRPr="00420722"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  <w:r w:rsidRPr="004207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0722">
        <w:rPr>
          <w:rFonts w:ascii="Times New Roman" w:eastAsia="Calibri" w:hAnsi="Times New Roman" w:cs="Times New Roman"/>
          <w:sz w:val="24"/>
          <w:szCs w:val="24"/>
        </w:rPr>
        <w:t>(34 недели)</w:t>
      </w:r>
    </w:p>
    <w:p w:rsidR="00DC2FC6" w:rsidRPr="00420722" w:rsidRDefault="00DC2FC6" w:rsidP="004207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0722" w:rsidRPr="00420722" w:rsidRDefault="00420722" w:rsidP="0042072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722">
        <w:rPr>
          <w:rFonts w:ascii="Times New Roman" w:eastAsia="Calibri" w:hAnsi="Times New Roman" w:cs="Times New Roman"/>
          <w:color w:val="000000"/>
          <w:sz w:val="24"/>
          <w:szCs w:val="24"/>
        </w:rPr>
        <w:t>Рабочая программа содержит следующие разделы:</w:t>
      </w:r>
    </w:p>
    <w:p w:rsidR="00420722" w:rsidRPr="00420722" w:rsidRDefault="00420722" w:rsidP="0042072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722">
        <w:rPr>
          <w:rFonts w:ascii="Times New Roman" w:eastAsia="Calibri" w:hAnsi="Times New Roman" w:cs="Times New Roman"/>
          <w:color w:val="000000"/>
          <w:sz w:val="24"/>
          <w:szCs w:val="24"/>
        </w:rPr>
        <w:t>1. Пояснительная записка</w:t>
      </w:r>
    </w:p>
    <w:p w:rsidR="00420722" w:rsidRPr="00420722" w:rsidRDefault="00420722" w:rsidP="0042072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722">
        <w:rPr>
          <w:rFonts w:ascii="Times New Roman" w:eastAsia="Calibri" w:hAnsi="Times New Roman" w:cs="Times New Roman"/>
          <w:color w:val="000000"/>
          <w:sz w:val="24"/>
          <w:szCs w:val="24"/>
        </w:rPr>
        <w:t>2. Содержание обучения</w:t>
      </w:r>
    </w:p>
    <w:p w:rsidR="00420722" w:rsidRPr="00420722" w:rsidRDefault="00420722" w:rsidP="0042072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722">
        <w:rPr>
          <w:rFonts w:ascii="Times New Roman" w:eastAsia="Calibri" w:hAnsi="Times New Roman" w:cs="Times New Roman"/>
          <w:color w:val="000000"/>
          <w:sz w:val="24"/>
          <w:szCs w:val="24"/>
        </w:rPr>
        <w:t>3. Планируемые результаты освоения программы</w:t>
      </w:r>
    </w:p>
    <w:p w:rsidR="00420722" w:rsidRDefault="00420722" w:rsidP="0042072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722">
        <w:rPr>
          <w:rFonts w:ascii="Times New Roman" w:eastAsia="Calibri" w:hAnsi="Times New Roman" w:cs="Times New Roman"/>
          <w:color w:val="000000"/>
          <w:sz w:val="24"/>
          <w:szCs w:val="24"/>
        </w:rPr>
        <w:t>4. Тематическое планирование</w:t>
      </w:r>
    </w:p>
    <w:p w:rsidR="00DC2FC6" w:rsidRPr="00420722" w:rsidRDefault="00DC2FC6" w:rsidP="0042072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420722" w:rsidRPr="00420722" w:rsidRDefault="00420722" w:rsidP="004207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7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Предусмотрены следующие виды контроля: входной и промежуточный </w:t>
      </w:r>
    </w:p>
    <w:p w:rsidR="000F7B6A" w:rsidRPr="00BE11F9" w:rsidRDefault="000F7B6A" w:rsidP="00420722">
      <w:pPr>
        <w:spacing w:beforeAutospacing="1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0F7B6A" w:rsidRPr="00BE11F9" w:rsidSect="00DC2FC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E7AE3"/>
    <w:multiLevelType w:val="multilevel"/>
    <w:tmpl w:val="3FC6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1B"/>
    <w:rsid w:val="000F7B6A"/>
    <w:rsid w:val="0011757D"/>
    <w:rsid w:val="00420722"/>
    <w:rsid w:val="00605704"/>
    <w:rsid w:val="0063581B"/>
    <w:rsid w:val="00677B0D"/>
    <w:rsid w:val="00924073"/>
    <w:rsid w:val="00925EEE"/>
    <w:rsid w:val="00BE11F9"/>
    <w:rsid w:val="00DC2FC6"/>
    <w:rsid w:val="00F7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2023-09-25T12:09:00Z</dcterms:created>
  <dcterms:modified xsi:type="dcterms:W3CDTF">2023-09-25T12:56:00Z</dcterms:modified>
</cp:coreProperties>
</file>