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44" w:rsidRDefault="00D90444" w:rsidP="00D90444">
      <w:r>
        <w:t>Аннотация к рабочей программе</w:t>
      </w:r>
      <w:r w:rsidR="004D220B">
        <w:t xml:space="preserve"> по обществознанию 6-9 классы </w:t>
      </w:r>
    </w:p>
    <w:p w:rsidR="00D90444" w:rsidRDefault="00D90444" w:rsidP="00D90444">
      <w:r>
        <w:t>2022 – 2023 учебный год.</w:t>
      </w:r>
    </w:p>
    <w:p w:rsidR="00D90444" w:rsidRDefault="00D90444" w:rsidP="00D90444">
      <w:r>
        <w:t xml:space="preserve"> Рабочая программа по обществознанию (6-9 классы) составлена на основе следующих</w:t>
      </w:r>
    </w:p>
    <w:p w:rsidR="00D90444" w:rsidRDefault="00D90444" w:rsidP="00D90444">
      <w:r>
        <w:t>нормативных документов: Федерального государственного образовательного стандарта</w:t>
      </w:r>
    </w:p>
    <w:p w:rsidR="00D90444" w:rsidRDefault="00D90444" w:rsidP="00D90444">
      <w:r>
        <w:t>основного общего образования, на основе Примерной программы по обществознанию для</w:t>
      </w:r>
    </w:p>
    <w:p w:rsidR="00D90444" w:rsidRDefault="00D90444" w:rsidP="00D90444">
      <w:r>
        <w:t>6-9 классов, авторской программы по обществознанию к предметной линии учебников</w:t>
      </w:r>
    </w:p>
    <w:p w:rsidR="00D90444" w:rsidRDefault="00D90444" w:rsidP="00D90444">
      <w:r>
        <w:t xml:space="preserve">под редакцией </w:t>
      </w:r>
      <w:proofErr w:type="spellStart"/>
      <w:r>
        <w:t>Л.Н.Боголюбова</w:t>
      </w:r>
      <w:proofErr w:type="spellEnd"/>
      <w:r>
        <w:t xml:space="preserve"> и обеспечивает конкретизацию содержания, объема,</w:t>
      </w:r>
    </w:p>
    <w:p w:rsidR="00D90444" w:rsidRDefault="00D90444" w:rsidP="00D90444">
      <w:r>
        <w:t>порядка изучения данной учебной дисциплины в рамках освоения основной</w:t>
      </w:r>
    </w:p>
    <w:p w:rsidR="00D90444" w:rsidRDefault="00D90444" w:rsidP="00D90444">
      <w:r>
        <w:t>образовательной программы (основного общего образования) с учетом целей, задач и</w:t>
      </w:r>
    </w:p>
    <w:p w:rsidR="00D90444" w:rsidRDefault="00D90444" w:rsidP="00D90444">
      <w:r>
        <w:t>особенностей учебно- воспитательного процесса в образовательном учреждении. При</w:t>
      </w:r>
    </w:p>
    <w:p w:rsidR="00D90444" w:rsidRDefault="00D90444" w:rsidP="00D90444">
      <w:r>
        <w:t xml:space="preserve">составлении рабочей программы использовались материалы программ: </w:t>
      </w:r>
      <w:proofErr w:type="spellStart"/>
      <w:r>
        <w:t>Л.Н.Боголюбов</w:t>
      </w:r>
      <w:proofErr w:type="spellEnd"/>
      <w:r>
        <w:t>.</w:t>
      </w:r>
    </w:p>
    <w:p w:rsidR="00D90444" w:rsidRDefault="00D90444" w:rsidP="00D90444">
      <w:r>
        <w:t>Обществознание. Программы общеобразовательных учреждений. 6-9 классов. М.:</w:t>
      </w:r>
    </w:p>
    <w:p w:rsidR="00D90444" w:rsidRDefault="00D90444" w:rsidP="00D90444">
      <w:r>
        <w:t>Просвещение, 2014г.</w:t>
      </w:r>
    </w:p>
    <w:p w:rsidR="00D90444" w:rsidRDefault="00D90444" w:rsidP="00D90444">
      <w:r>
        <w:t>Место предмета в федеральном базисном учебном плане</w:t>
      </w:r>
    </w:p>
    <w:p w:rsidR="00D90444" w:rsidRDefault="00D90444" w:rsidP="00D90444">
      <w:r>
        <w:t>Федеральный базисный учебный план для образовательных учреждений РФ отводит 139</w:t>
      </w:r>
    </w:p>
    <w:p w:rsidR="00D90444" w:rsidRDefault="00D90444" w:rsidP="00D90444">
      <w:r>
        <w:t>часов для обязательного изучения учебного предмета «Обществознание» на этапе</w:t>
      </w:r>
    </w:p>
    <w:p w:rsidR="00D90444" w:rsidRDefault="00D90444" w:rsidP="00D90444">
      <w:r>
        <w:t>основного общего образования.</w:t>
      </w:r>
    </w:p>
    <w:p w:rsidR="00D90444" w:rsidRPr="00050CD3" w:rsidRDefault="00D90444" w:rsidP="00D90444">
      <w:pPr>
        <w:rPr>
          <w:b/>
        </w:rPr>
      </w:pPr>
      <w:r>
        <w:t xml:space="preserve"> Согласно календарному учебному графику школы на 2021-2022 уч. </w:t>
      </w:r>
      <w:r w:rsidRPr="00050CD3">
        <w:rPr>
          <w:b/>
        </w:rPr>
        <w:t>год в 6-9 классах</w:t>
      </w:r>
    </w:p>
    <w:p w:rsidR="00D90444" w:rsidRPr="00050CD3" w:rsidRDefault="00D90444" w:rsidP="00D90444">
      <w:pPr>
        <w:rPr>
          <w:b/>
        </w:rPr>
      </w:pPr>
      <w:r w:rsidRPr="00050CD3">
        <w:rPr>
          <w:b/>
        </w:rPr>
        <w:t xml:space="preserve">учебный план </w:t>
      </w:r>
      <w:r w:rsidR="00050CD3">
        <w:rPr>
          <w:b/>
        </w:rPr>
        <w:t xml:space="preserve">рассчитан на 34 учебные недели. </w:t>
      </w:r>
      <w:r w:rsidRPr="00050CD3">
        <w:rPr>
          <w:b/>
        </w:rPr>
        <w:t>136 часов</w:t>
      </w:r>
      <w:r w:rsidR="00050CD3">
        <w:rPr>
          <w:b/>
        </w:rPr>
        <w:t>.</w:t>
      </w:r>
    </w:p>
    <w:p w:rsidR="00D90444" w:rsidRDefault="00D90444" w:rsidP="00D90444">
      <w:proofErr w:type="gramStart"/>
      <w:r>
        <w:t>Следовательно</w:t>
      </w:r>
      <w:proofErr w:type="gramEnd"/>
      <w:r>
        <w:t>:</w:t>
      </w:r>
    </w:p>
    <w:p w:rsidR="00D90444" w:rsidRDefault="00D90444" w:rsidP="00D90444">
      <w:r>
        <w:t>- рабочая программа 6 класса рассчитана на 34 часа в год, из расчёта 1 учебный час в</w:t>
      </w:r>
    </w:p>
    <w:p w:rsidR="00D90444" w:rsidRDefault="00D90444" w:rsidP="00D90444">
      <w:r>
        <w:t>неделю;</w:t>
      </w:r>
    </w:p>
    <w:p w:rsidR="00D90444" w:rsidRDefault="00D90444" w:rsidP="00D90444">
      <w:r>
        <w:t>- рабочая программа 7 класса рассчитана на 34 часа в год, из расчёта 1 учебный час в</w:t>
      </w:r>
    </w:p>
    <w:p w:rsidR="00D90444" w:rsidRDefault="00D90444" w:rsidP="00D90444">
      <w:r>
        <w:t>неделю;</w:t>
      </w:r>
    </w:p>
    <w:p w:rsidR="00D90444" w:rsidRDefault="00D90444" w:rsidP="00D90444">
      <w:r>
        <w:t>- рабочая программа 8 класса рассчитана на 34 часа в год, из расчёта 1 учебный час в</w:t>
      </w:r>
    </w:p>
    <w:p w:rsidR="00D90444" w:rsidRDefault="00D90444" w:rsidP="00D90444">
      <w:r>
        <w:t>неделю;</w:t>
      </w:r>
    </w:p>
    <w:p w:rsidR="00D90444" w:rsidRDefault="00D90444" w:rsidP="00D90444">
      <w:r>
        <w:t>- рабочая программа 9 класса рассчитана на 34 часа в год, из расчёта 1 час в неделю при</w:t>
      </w:r>
    </w:p>
    <w:p w:rsidR="00D90444" w:rsidRDefault="00D90444" w:rsidP="00D90444">
      <w:r>
        <w:t>34 учебной неделе.</w:t>
      </w:r>
    </w:p>
    <w:p w:rsidR="00D90444" w:rsidRDefault="00D90444" w:rsidP="00D90444">
      <w:r>
        <w:t xml:space="preserve"> Изучение обществознания (включая экономику и право) на базовом уровне</w:t>
      </w:r>
    </w:p>
    <w:p w:rsidR="00D90444" w:rsidRDefault="00D90444" w:rsidP="00D90444">
      <w:r>
        <w:t>основного общего образования направлено на достижение следующих целей: Цели</w:t>
      </w:r>
    </w:p>
    <w:p w:rsidR="00D90444" w:rsidRDefault="00D90444" w:rsidP="00D90444">
      <w:r>
        <w:t>обществоведческого образования в основной школе состоят в том, чтобы средствами</w:t>
      </w:r>
    </w:p>
    <w:p w:rsidR="00D90444" w:rsidRDefault="00D90444" w:rsidP="00D90444">
      <w:r>
        <w:t>учебного предмета активно содействовать:</w:t>
      </w:r>
    </w:p>
    <w:p w:rsidR="00D90444" w:rsidRDefault="00D90444" w:rsidP="00D90444">
      <w:r>
        <w:lastRenderedPageBreak/>
        <w:t>1.Воспитанию общероссийской идентичности, патриотизма, гражданственности,</w:t>
      </w:r>
    </w:p>
    <w:p w:rsidR="00D90444" w:rsidRDefault="00D90444" w:rsidP="00D90444">
      <w:r>
        <w:t>социальной ответственности, правового самосознания, толерантности, приверженности</w:t>
      </w:r>
    </w:p>
    <w:p w:rsidR="00D90444" w:rsidRDefault="00D90444" w:rsidP="00D90444">
      <w:r>
        <w:t>ценностям, закрепленным в Конституции Российской Федерации;</w:t>
      </w:r>
    </w:p>
    <w:p w:rsidR="00D90444" w:rsidRDefault="00D90444" w:rsidP="00D90444">
      <w:r>
        <w:t>2.Развитию личности на исключительно важном этапе ее социализации — в подростковом</w:t>
      </w:r>
    </w:p>
    <w:p w:rsidR="00D90444" w:rsidRDefault="00D90444" w:rsidP="00D90444">
      <w:r>
        <w:t>возрасте, повышению уровня ее духовно-нравственной, политической и правовой</w:t>
      </w:r>
    </w:p>
    <w:p w:rsidR="00D90444" w:rsidRDefault="00D90444" w:rsidP="00D90444">
      <w:r>
        <w:t>культуры, становлению социального поведения, основанного на уважении закона и</w:t>
      </w:r>
    </w:p>
    <w:p w:rsidR="00D90444" w:rsidRDefault="00D90444" w:rsidP="00D90444">
      <w:r>
        <w:t>правопорядка; углублению интереса к изучению социальных и гуманитарных дисциплин;</w:t>
      </w:r>
    </w:p>
    <w:p w:rsidR="00D90444" w:rsidRDefault="00D90444" w:rsidP="00D90444">
      <w:r>
        <w:t>формированию способности к личному самоопределению, самореализации, самоконтроля;</w:t>
      </w:r>
    </w:p>
    <w:p w:rsidR="00D90444" w:rsidRDefault="00D90444" w:rsidP="00D90444">
      <w:r>
        <w:t>повышению мотивации к высокопроизводительной, наукоемкой трудовой деятельности;</w:t>
      </w:r>
    </w:p>
    <w:p w:rsidR="00D90444" w:rsidRDefault="00D90444" w:rsidP="00D90444">
      <w:r>
        <w:t>3.Формированию у учащихся целостной картины общества, адекватной современному</w:t>
      </w:r>
    </w:p>
    <w:p w:rsidR="00D90444" w:rsidRDefault="00D90444" w:rsidP="00D90444">
      <w:r>
        <w:t>уровню знаний о нем и доступной по содержанию для школьников младшего и среднего</w:t>
      </w:r>
    </w:p>
    <w:p w:rsidR="00D90444" w:rsidRDefault="00D90444" w:rsidP="00D90444">
      <w:r>
        <w:t>подросткового возраста; освоению учащимися тех знаний об основных сферах</w:t>
      </w:r>
    </w:p>
    <w:p w:rsidR="00D90444" w:rsidRDefault="00D90444" w:rsidP="00D90444">
      <w:r>
        <w:t>человеческой деятельности и о социальных институтах, о формах регулирования</w:t>
      </w:r>
    </w:p>
    <w:p w:rsidR="00D90444" w:rsidRDefault="00D90444" w:rsidP="00D90444">
      <w:r>
        <w:t>общественных отношений, которые необходимы для взаимодействия с социальной средой</w:t>
      </w:r>
    </w:p>
    <w:p w:rsidR="00D90444" w:rsidRDefault="00D90444" w:rsidP="00D90444">
      <w:r>
        <w:t>и выполнения типичных социальных ролей человека и гражданина;</w:t>
      </w:r>
    </w:p>
    <w:p w:rsidR="00D90444" w:rsidRDefault="00D90444" w:rsidP="00D90444">
      <w:r>
        <w:t>4.Овладению учащимися умениями получать из разнообразных источников и критически</w:t>
      </w:r>
    </w:p>
    <w:p w:rsidR="00D90444" w:rsidRDefault="00D90444" w:rsidP="00D90444">
      <w:r>
        <w:t>осмысливать социальную информацию, систематизировать, анализировать полученные</w:t>
      </w:r>
    </w:p>
    <w:p w:rsidR="00D90444" w:rsidRDefault="00D90444" w:rsidP="00D90444">
      <w:r>
        <w:t>данные; освоению ими способов познавательной, коммуникативной, практической</w:t>
      </w:r>
    </w:p>
    <w:p w:rsidR="00D90444" w:rsidRDefault="00D90444" w:rsidP="00D90444">
      <w:r>
        <w:t>деятельности, необходимых для участия в жизни гражданского общества и правового</w:t>
      </w:r>
    </w:p>
    <w:p w:rsidR="00D90444" w:rsidRDefault="00D90444" w:rsidP="00D90444">
      <w:r>
        <w:t>государства;</w:t>
      </w:r>
    </w:p>
    <w:p w:rsidR="00D90444" w:rsidRDefault="00D90444" w:rsidP="00D90444">
      <w:r>
        <w:t>5.Формированию у учащихся опыта применения полученных знаний и умений для</w:t>
      </w:r>
    </w:p>
    <w:p w:rsidR="00D90444" w:rsidRDefault="00D90444" w:rsidP="00D90444">
      <w:r>
        <w:t>определения собственной позиции в общественной жизни; для решения типичных задач в</w:t>
      </w:r>
    </w:p>
    <w:p w:rsidR="00D90444" w:rsidRDefault="00D90444" w:rsidP="00D90444">
      <w:r>
        <w:t>области социальных отношений; для осуществления гражданской и общественной</w:t>
      </w:r>
    </w:p>
    <w:p w:rsidR="00D90444" w:rsidRDefault="00D90444" w:rsidP="00D90444">
      <w:r>
        <w:t>деятельности, развития межличностных отношений, включая отношения между людьми</w:t>
      </w:r>
    </w:p>
    <w:p w:rsidR="00D90444" w:rsidRDefault="00D90444" w:rsidP="00D90444">
      <w:r>
        <w:t>различных национальностей и вероисповеданий, а также в семейно-бытовой сфере; для</w:t>
      </w:r>
    </w:p>
    <w:p w:rsidR="00D90444" w:rsidRDefault="00D90444" w:rsidP="00D90444">
      <w:r>
        <w:t>соотнесения собственного поведения и поступков других людей с нравственными</w:t>
      </w:r>
    </w:p>
    <w:p w:rsidR="00D90444" w:rsidRDefault="00D90444" w:rsidP="00D90444">
      <w:r>
        <w:t>ценностями и нормами поведения, установленными законом; для содействия правовыми</w:t>
      </w:r>
    </w:p>
    <w:p w:rsidR="00D90444" w:rsidRDefault="00D90444" w:rsidP="00D90444">
      <w:r>
        <w:t>способами и средствами защите правопорядка в обществе.</w:t>
      </w:r>
    </w:p>
    <w:p w:rsidR="00D90444" w:rsidRDefault="00D90444" w:rsidP="00D90444">
      <w:r>
        <w:t xml:space="preserve"> Программа предусматривает выделение двух самостоятельных, связанных между</w:t>
      </w:r>
    </w:p>
    <w:p w:rsidR="00D90444" w:rsidRDefault="00D90444" w:rsidP="00D90444">
      <w:r>
        <w:t>собой этапов. Первый этап (6 класс) носит преимущественно пропедевтический характер,</w:t>
      </w:r>
    </w:p>
    <w:p w:rsidR="00D90444" w:rsidRDefault="00D90444" w:rsidP="00D90444">
      <w:r>
        <w:t>связанный с проблемами социализации младших подростков. На этом этапе необходимо</w:t>
      </w:r>
    </w:p>
    <w:p w:rsidR="00D90444" w:rsidRDefault="00D90444" w:rsidP="00D90444">
      <w:r>
        <w:t>обеспечить преемственность по отношению курсу «Окружающий мир», изучаемому в</w:t>
      </w:r>
    </w:p>
    <w:p w:rsidR="00D90444" w:rsidRDefault="00D90444" w:rsidP="00D90444">
      <w:r>
        <w:lastRenderedPageBreak/>
        <w:t>начальной школе. Второй этап (7-9 классы) ориентирован на более сложный круг</w:t>
      </w:r>
    </w:p>
    <w:p w:rsidR="00D90444" w:rsidRDefault="00D90444" w:rsidP="00D90444">
      <w:r>
        <w:t>вопросов и нее только сопровождает процесс социализации, но и способствует пред</w:t>
      </w:r>
    </w:p>
    <w:p w:rsidR="00D90444" w:rsidRDefault="00D90444" w:rsidP="00D90444">
      <w:r>
        <w:t>профильной подготовке учащихся, а также наиболее разносторонней подготовке к</w:t>
      </w:r>
    </w:p>
    <w:p w:rsidR="00D90444" w:rsidRDefault="00D90444" w:rsidP="00D90444">
      <w:r>
        <w:t>экзаменам. На втором этапе последовательность изучения учебного материала</w:t>
      </w:r>
    </w:p>
    <w:p w:rsidR="00D90444" w:rsidRDefault="00D90444" w:rsidP="00D90444">
      <w:r>
        <w:t xml:space="preserve">определяется с учетом </w:t>
      </w:r>
      <w:proofErr w:type="gramStart"/>
      <w:r>
        <w:t>воз-</w:t>
      </w:r>
      <w:proofErr w:type="spellStart"/>
      <w:r>
        <w:t>растных</w:t>
      </w:r>
      <w:proofErr w:type="spellEnd"/>
      <w:proofErr w:type="gramEnd"/>
      <w:r>
        <w:t xml:space="preserve"> рубежей, изменения социального статуса (расширение</w:t>
      </w:r>
    </w:p>
    <w:p w:rsidR="00D90444" w:rsidRDefault="00D90444" w:rsidP="00D90444">
      <w:r>
        <w:t>дееспособности), социального опыта, познавательных возможностей учащихся. На</w:t>
      </w:r>
    </w:p>
    <w:p w:rsidR="00D90444" w:rsidRDefault="00D90444" w:rsidP="00D90444">
      <w:r>
        <w:t>каждом из этапов реализуются меж предметные связи с курсом истории и другими</w:t>
      </w:r>
    </w:p>
    <w:p w:rsidR="00D90444" w:rsidRDefault="00D90444" w:rsidP="00D90444">
      <w:r>
        <w:t>учебными дисциплинами</w:t>
      </w:r>
    </w:p>
    <w:p w:rsidR="00D90444" w:rsidRDefault="00D90444" w:rsidP="00D90444">
      <w:r>
        <w:t>Рабочая программа ориентирована на использование учебно- методического комплекта:</w:t>
      </w:r>
    </w:p>
    <w:p w:rsidR="00D90444" w:rsidRDefault="00D90444" w:rsidP="00D90444">
      <w:r>
        <w:t>1. Обществознание. 6 класс: учебник для общеобразовательных организаций</w:t>
      </w:r>
    </w:p>
    <w:p w:rsidR="00D90444" w:rsidRDefault="00D90444" w:rsidP="00D90444">
      <w:proofErr w:type="spellStart"/>
      <w:r>
        <w:t>Л.Н.Боголюбов</w:t>
      </w:r>
      <w:proofErr w:type="spellEnd"/>
      <w:r>
        <w:t xml:space="preserve">, 2-е изд., </w:t>
      </w:r>
      <w:proofErr w:type="spellStart"/>
      <w:proofErr w:type="gramStart"/>
      <w:r>
        <w:t>М.,«</w:t>
      </w:r>
      <w:proofErr w:type="gramEnd"/>
      <w:r>
        <w:t>Просвещение</w:t>
      </w:r>
      <w:proofErr w:type="spellEnd"/>
      <w:r>
        <w:t>», 2020 г.</w:t>
      </w:r>
    </w:p>
    <w:p w:rsidR="00D90444" w:rsidRDefault="00D90444" w:rsidP="00D90444">
      <w:r>
        <w:t>2. Обществознание. 7 класс: учебник для общеобразовательных организаций</w:t>
      </w:r>
    </w:p>
    <w:p w:rsidR="00D90444" w:rsidRDefault="00D90444" w:rsidP="00D90444">
      <w:proofErr w:type="spellStart"/>
      <w:r>
        <w:t>Л.Н.Боголюбов</w:t>
      </w:r>
      <w:proofErr w:type="spellEnd"/>
      <w:r>
        <w:t>, 2-е изд., М.: Просвещение, 2020г.</w:t>
      </w:r>
    </w:p>
    <w:p w:rsidR="00D90444" w:rsidRDefault="00D90444" w:rsidP="00D90444">
      <w:r>
        <w:t>3. Обществознание. 8 класс: учебник для общеобразовательных организаций</w:t>
      </w:r>
    </w:p>
    <w:p w:rsidR="00D90444" w:rsidRDefault="00D90444" w:rsidP="00D90444">
      <w:proofErr w:type="spellStart"/>
      <w:r>
        <w:t>Л.Н.Боголюбов</w:t>
      </w:r>
      <w:proofErr w:type="spellEnd"/>
      <w:r>
        <w:t>, 7-е изд. М.: Просвещение, 2019г.</w:t>
      </w:r>
    </w:p>
    <w:p w:rsidR="00D90444" w:rsidRDefault="00D90444" w:rsidP="00D90444">
      <w:r>
        <w:t>4. Обществознание. 9 класс: учебник для общеобразовательных организаций,</w:t>
      </w:r>
    </w:p>
    <w:p w:rsidR="00D90444" w:rsidRDefault="00D90444" w:rsidP="00D90444">
      <w:proofErr w:type="spellStart"/>
      <w:r>
        <w:t>Л.Н.Боголюбов</w:t>
      </w:r>
      <w:proofErr w:type="spellEnd"/>
      <w:r>
        <w:t>, 6-е изд., М.: Просвещение, 2019г.</w:t>
      </w:r>
    </w:p>
    <w:p w:rsidR="00EA7859" w:rsidRDefault="00EA7859" w:rsidP="00D90444">
      <w:bookmarkStart w:id="0" w:name="_GoBack"/>
      <w:bookmarkEnd w:id="0"/>
    </w:p>
    <w:sectPr w:rsidR="00EA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44"/>
    <w:rsid w:val="00050CD3"/>
    <w:rsid w:val="004D220B"/>
    <w:rsid w:val="00D90444"/>
    <w:rsid w:val="00EA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9002"/>
  <w15:chartTrackingRefBased/>
  <w15:docId w15:val="{A8C5913A-7B0A-4A46-BA99-B90BFA3A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Owlnika</dc:creator>
  <cp:keywords/>
  <dc:description/>
  <cp:lastModifiedBy>Owlnika</cp:lastModifiedBy>
  <cp:revision>3</cp:revision>
  <dcterms:created xsi:type="dcterms:W3CDTF">2023-08-29T18:23:00Z</dcterms:created>
  <dcterms:modified xsi:type="dcterms:W3CDTF">2023-09-24T17:45:00Z</dcterms:modified>
</cp:coreProperties>
</file>