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167" w:rsidRPr="006E500C" w:rsidRDefault="00307167" w:rsidP="00307167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Глава СП «</w:t>
      </w:r>
      <w:proofErr w:type="spellStart"/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Кыллахский</w:t>
      </w:r>
      <w:proofErr w:type="spellEnd"/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наслег</w:t>
      </w:r>
    </w:p>
    <w:p w:rsidR="00307167" w:rsidRPr="006E500C" w:rsidRDefault="00307167" w:rsidP="00307167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МР «Олекминский район» РС(Якутия)</w:t>
      </w:r>
    </w:p>
    <w:p w:rsidR="00307167" w:rsidRPr="009F3A30" w:rsidRDefault="00307167" w:rsidP="00307167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Макаров А.Г</w:t>
      </w:r>
      <w:r w:rsidRPr="006E500C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.  </w:t>
      </w:r>
      <w:r w:rsidRPr="006E500C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«УТВЕРЖДАЮ»</w:t>
      </w:r>
    </w:p>
    <w:p w:rsidR="00307167" w:rsidRPr="009F3A30" w:rsidRDefault="00307167" w:rsidP="00307167">
      <w:pPr>
        <w:shd w:val="clear" w:color="auto" w:fill="FFFFFF"/>
        <w:spacing w:before="100" w:beforeAutospacing="1" w:after="240" w:line="240" w:lineRule="auto"/>
        <w:jc w:val="right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proofErr w:type="gramStart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«  </w:t>
      </w:r>
      <w:proofErr w:type="gramEnd"/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u w:val="single"/>
          <w:lang w:eastAsia="ru-RU"/>
        </w:rPr>
        <w:t xml:space="preserve"> » января 2023 года</w:t>
      </w:r>
      <w:r w:rsidRPr="009F3A30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5224D1" w:rsidRDefault="00307167" w:rsidP="00307167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               </w:t>
      </w:r>
    </w:p>
    <w:p w:rsidR="005224D1" w:rsidRDefault="005224D1" w:rsidP="00307167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 xml:space="preserve">                             </w:t>
      </w:r>
    </w:p>
    <w:p w:rsidR="00307167" w:rsidRDefault="00307167" w:rsidP="00307167">
      <w:pPr>
        <w:shd w:val="clear" w:color="auto" w:fill="FFFFFF"/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07167" w:rsidRPr="0090498D" w:rsidRDefault="0090498D" w:rsidP="00307167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        </w:t>
      </w:r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Дойду </w:t>
      </w:r>
      <w:proofErr w:type="spellStart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президенэ</w:t>
      </w:r>
      <w:proofErr w:type="spellEnd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Путин Владимир Владимирович</w:t>
      </w:r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2023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сылы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Дойду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урдунэн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ПЕДАГОГ УОННА НАСТАВНИК</w:t>
      </w:r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сылынан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биллэриитигэр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Сахабыт</w:t>
      </w:r>
      <w:proofErr w:type="spellEnd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сирин Ил Дархана Николаев </w:t>
      </w:r>
      <w:proofErr w:type="spellStart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Айсен</w:t>
      </w:r>
      <w:proofErr w:type="spellEnd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Сергеевич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ороспуубулукэбитигэр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УЛЭ </w:t>
      </w:r>
      <w:proofErr w:type="spellStart"/>
      <w:r w:rsidR="00307167" w:rsidRPr="0090498D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сылын</w:t>
      </w:r>
      <w:proofErr w:type="spellEnd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, </w:t>
      </w:r>
      <w:proofErr w:type="spellStart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оройуон</w:t>
      </w:r>
      <w:proofErr w:type="spellEnd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баьылыга</w:t>
      </w:r>
      <w:proofErr w:type="spellEnd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Николай Николаевич Харбин Степан </w:t>
      </w:r>
      <w:proofErr w:type="spellStart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Идельгин</w:t>
      </w:r>
      <w:proofErr w:type="spellEnd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ru-RU"/>
        </w:rPr>
        <w:t>сылын</w:t>
      </w:r>
      <w:proofErr w:type="spellEnd"/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биллэрбиттэри</w:t>
      </w:r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гэр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оло5уран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Олуохумэ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оройуонун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Кыыллаах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нэьилиэгин</w:t>
      </w:r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улэьит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дьонун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сырдатар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ый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 «</w:t>
      </w:r>
      <w:proofErr w:type="spellStart"/>
      <w:proofErr w:type="gram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Улэ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–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дьол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Улэ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–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чиэс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,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Улэ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–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албан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аат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»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диэн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куйаар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сититминэн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ый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ахсын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тахсар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биэрии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 xml:space="preserve">  (цикл передач) </w:t>
      </w:r>
      <w:proofErr w:type="spellStart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балаьыанньата</w:t>
      </w:r>
      <w:proofErr w:type="spellEnd"/>
      <w:r w:rsidR="00307167" w:rsidRPr="0090498D">
        <w:rPr>
          <w:rFonts w:ascii="Verdana" w:eastAsia="Times New Roman" w:hAnsi="Verdana" w:cs="Times New Roman"/>
          <w:i/>
          <w:color w:val="000000"/>
          <w:sz w:val="20"/>
          <w:szCs w:val="20"/>
          <w:lang w:eastAsia="ru-RU"/>
        </w:rPr>
        <w:t>.</w:t>
      </w:r>
    </w:p>
    <w:p w:rsidR="00307167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</w:p>
    <w:p w:rsidR="00307167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</w:p>
    <w:p w:rsidR="00307167" w:rsidRPr="0090498D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haroni"/>
          <w:b/>
          <w:bCs/>
          <w:i/>
          <w:color w:val="313131"/>
          <w:kern w:val="36"/>
          <w:sz w:val="45"/>
          <w:szCs w:val="45"/>
          <w:lang w:eastAsia="ru-RU"/>
        </w:rPr>
      </w:pPr>
      <w:r w:rsidRPr="0090498D">
        <w:rPr>
          <w:rFonts w:ascii="Arial" w:eastAsia="Times New Roman" w:hAnsi="Arial" w:cs="Aharoni"/>
          <w:b/>
          <w:bCs/>
          <w:i/>
          <w:color w:val="313131"/>
          <w:kern w:val="36"/>
          <w:sz w:val="45"/>
          <w:szCs w:val="45"/>
          <w:lang w:eastAsia="ru-RU"/>
        </w:rPr>
        <w:t xml:space="preserve">УЛЭ _ ДЬОЛ, УЛЭ – ЧИЭС, </w:t>
      </w:r>
    </w:p>
    <w:p w:rsidR="00307167" w:rsidRPr="0090498D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haroni"/>
          <w:b/>
          <w:bCs/>
          <w:i/>
          <w:color w:val="313131"/>
          <w:kern w:val="36"/>
          <w:sz w:val="45"/>
          <w:szCs w:val="45"/>
          <w:lang w:eastAsia="ru-RU"/>
        </w:rPr>
      </w:pPr>
      <w:r w:rsidRPr="0090498D">
        <w:rPr>
          <w:rFonts w:ascii="Arial" w:eastAsia="Times New Roman" w:hAnsi="Arial" w:cs="Aharoni"/>
          <w:b/>
          <w:bCs/>
          <w:i/>
          <w:color w:val="313131"/>
          <w:kern w:val="36"/>
          <w:sz w:val="45"/>
          <w:szCs w:val="45"/>
          <w:lang w:eastAsia="ru-RU"/>
        </w:rPr>
        <w:t>УЛЭ – АЛБАН ААТ</w:t>
      </w:r>
    </w:p>
    <w:p w:rsidR="00307167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45"/>
          <w:szCs w:val="45"/>
          <w:lang w:eastAsia="ru-RU"/>
        </w:rPr>
      </w:pPr>
    </w:p>
    <w:p w:rsidR="00307167" w:rsidRDefault="00307167" w:rsidP="0030716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ко5улээччи координатор:</w:t>
      </w:r>
    </w:p>
    <w:p w:rsidR="00307167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С О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Олуохумумэ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оройуонун</w:t>
      </w:r>
      <w:proofErr w:type="spellEnd"/>
    </w:p>
    <w:p w:rsidR="00307167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нэьилиэктэр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икки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ардыларынаа5ы</w:t>
      </w:r>
    </w:p>
    <w:p w:rsidR="00307167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библиотека 10 №-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дээх</w:t>
      </w:r>
      <w:proofErr w:type="spellEnd"/>
    </w:p>
    <w:p w:rsidR="00307167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Кыыллаахтаа5ы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филиалын</w:t>
      </w:r>
      <w:proofErr w:type="spellEnd"/>
    </w:p>
    <w:p w:rsidR="00307167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сурун</w:t>
      </w:r>
      <w:proofErr w:type="spellEnd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библиотекара</w:t>
      </w:r>
      <w:proofErr w:type="spellEnd"/>
    </w:p>
    <w:p w:rsidR="00307167" w:rsidRPr="006E500C" w:rsidRDefault="00307167" w:rsidP="00307167">
      <w:pPr>
        <w:shd w:val="clear" w:color="auto" w:fill="FFFFFF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color w:val="313131"/>
          <w:kern w:val="36"/>
          <w:sz w:val="20"/>
          <w:szCs w:val="20"/>
          <w:lang w:eastAsia="ru-RU"/>
        </w:rPr>
        <w:t>Лавернова Р.Е.</w:t>
      </w:r>
    </w:p>
    <w:p w:rsidR="00307167" w:rsidRDefault="00307167" w:rsidP="00307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307167" w:rsidRDefault="00307167" w:rsidP="00307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0498D" w:rsidRDefault="00307167" w:rsidP="00904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2023 </w:t>
      </w:r>
      <w:proofErr w:type="spellStart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сыл</w:t>
      </w:r>
      <w:proofErr w:type="spellEnd"/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307167" w:rsidRPr="0090498D" w:rsidRDefault="00307167" w:rsidP="00904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Даппарай</w:t>
      </w:r>
      <w:proofErr w:type="spellEnd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сэл</w:t>
      </w:r>
      <w:proofErr w:type="spellEnd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7167" w:rsidRPr="0090498D" w:rsidRDefault="00307167" w:rsidP="00307167">
      <w:pPr>
        <w:shd w:val="clear" w:color="auto" w:fill="FFFFFF"/>
        <w:spacing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lastRenderedPageBreak/>
        <w:t>Киирии</w:t>
      </w:r>
      <w:proofErr w:type="spellEnd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 xml:space="preserve"> тыл.</w:t>
      </w:r>
    </w:p>
    <w:p w:rsidR="005224D1" w:rsidRPr="0090498D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көҕө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диэн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улуу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күүс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5224D1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Михаил Ефимович Николаев</w:t>
      </w: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Норуоту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норуот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өрөспүүбүлүкэни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өрөспүүбүлүкэ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оҥоруохпутун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баҕарар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буоллахпытына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үлэҕэ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сыһыаннаах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үлэни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өйдүүр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билэр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төрөөбүт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дойдутун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дьонун-сэргэтин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таптыыр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ытыктыыр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ыччаты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иитэн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таһаарыахтаахпыт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224D1" w:rsidRPr="0090498D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Биһиэхэ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барыта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баар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: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баай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сир-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уот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билиигэ-көрүүгэ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үлэҕэ-хамнаска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тардыһыылаах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нэһилиэнньэ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Онон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бары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биир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киһи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курдук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турунан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үлэлиэххэ-хамсыахха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эрэ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наада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r w:rsidRPr="005224D1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Егор Афанасьевич Борисов</w:t>
      </w: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224D1" w:rsidRPr="0090498D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Саха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киһитэ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куруутун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аччык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буолуохтаах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аһаабакка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буолбатах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үлэнэн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түбүгүрэ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сылдьыахтаах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5224D1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>Эдьиий</w:t>
      </w:r>
      <w:proofErr w:type="spellEnd"/>
      <w:r w:rsidRPr="005224D1">
        <w:rPr>
          <w:rFonts w:ascii="Times New Roman" w:eastAsia="Times New Roman" w:hAnsi="Times New Roman" w:cs="Times New Roman"/>
          <w:b/>
          <w:i/>
          <w:color w:val="444444"/>
          <w:sz w:val="28"/>
          <w:szCs w:val="28"/>
          <w:lang w:eastAsia="ru-RU"/>
        </w:rPr>
        <w:t xml:space="preserve"> Дора</w:t>
      </w: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Үчүгэйи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үлэ-хамнас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үөскэтэр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Үлүгэри</w:t>
      </w:r>
      <w:proofErr w:type="spellEnd"/>
      <w:proofErr w:type="gram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үлэлээбэт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үксэтэр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Көлөһүнү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тохпокко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proofErr w:type="gram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эрэ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</w:t>
      </w:r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Олоххо</w:t>
      </w:r>
      <w:proofErr w:type="spellEnd"/>
      <w:proofErr w:type="gram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тугу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ситиспэккин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Үлэҕэ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үлүһүйүү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Үчүгэйгэ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өксөйүү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5224D1" w:rsidRPr="0090498D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224D1" w:rsidRPr="005224D1" w:rsidRDefault="005224D1" w:rsidP="0090498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Таптаатахха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сөбүлээтэххэ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барыта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дьоҥҥо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туһалыыр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барыта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үчүгэй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Кылаабынайа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—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үчүгэйдик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үлэлиэххэ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наада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Куһаҕаннык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үлэлиир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буоллаххына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ханнык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да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бэйэлээх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үтүө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идэ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быыһыа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cyoҕа</w:t>
      </w:r>
      <w:proofErr w:type="spellEnd"/>
      <w:r w:rsidRPr="005224D1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r w:rsidRPr="005224D1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5224D1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>Софрон</w:t>
      </w:r>
      <w:proofErr w:type="spellEnd"/>
      <w:r w:rsidRPr="005224D1">
        <w:rPr>
          <w:rFonts w:ascii="Times New Roman" w:eastAsia="Times New Roman" w:hAnsi="Times New Roman" w:cs="Times New Roman"/>
          <w:b/>
          <w:i/>
          <w:iCs/>
          <w:color w:val="444444"/>
          <w:sz w:val="28"/>
          <w:szCs w:val="28"/>
          <w:bdr w:val="none" w:sz="0" w:space="0" w:color="auto" w:frame="1"/>
          <w:lang w:eastAsia="ru-RU"/>
        </w:rPr>
        <w:t xml:space="preserve"> Данилов</w:t>
      </w:r>
    </w:p>
    <w:p w:rsidR="00307167" w:rsidRPr="0090498D" w:rsidRDefault="00307167" w:rsidP="005224D1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    2023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сыл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Дойдубут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президенэ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Путин В.В. Педагог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уонна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наставник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сылын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Ороспуубулукэбит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Ил Дархана А.С. Николаев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сылын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оройуон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баьылыга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Н.Н. Харбин Степан </w:t>
      </w:r>
      <w:proofErr w:type="spellStart"/>
      <w:proofErr w:type="gram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Идельгин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сылын</w:t>
      </w:r>
      <w:proofErr w:type="spellEnd"/>
      <w:proofErr w:type="gram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биллэрбиттэри</w:t>
      </w:r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гэр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оло5уран,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онно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тирэ5ирэн,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нэьилиэкпит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улэьит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дьонун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«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–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дьол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–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чиэс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–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албан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аат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»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диэн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куйаар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ситимин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нонуо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ый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ахсын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тахсар</w:t>
      </w:r>
      <w:proofErr w:type="spellEnd"/>
      <w:r w:rsidR="005224D1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биир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дойдулаахтарбытыгар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анаан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олохтоох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дьаьалта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нэьилиэк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библиотек</w:t>
      </w:r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ата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таьаарар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биэриитэ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307167" w:rsidRPr="0090498D" w:rsidRDefault="00307167" w:rsidP="00307167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      Ор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сыллаах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опыта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кордорорунэн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улэьит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киьи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холобура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санаатын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оро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куурдуо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кургуомнээх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улэ5э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угуйуо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улэтин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атын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хара5ынан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короругэр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салгыы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сайдарыгар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уонна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бэйэ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бэйэ5</w:t>
      </w:r>
      <w:proofErr w:type="gram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э  опыт</w:t>
      </w:r>
      <w:proofErr w:type="gram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атастаьарга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туохха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да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тэннэммэт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комолоохтор</w:t>
      </w:r>
      <w:proofErr w:type="spellEnd"/>
      <w:r w:rsidR="0005516B"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буолул5а.</w:t>
      </w:r>
    </w:p>
    <w:p w:rsidR="00307167" w:rsidRPr="0090498D" w:rsidRDefault="00307167" w:rsidP="00307167">
      <w:pPr>
        <w:shd w:val="clear" w:color="auto" w:fill="FFFFFF"/>
        <w:spacing w:after="255" w:line="312" w:lineRule="atLeast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Сыала</w:t>
      </w:r>
      <w:proofErr w:type="spellEnd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соруга</w:t>
      </w:r>
      <w:proofErr w:type="spellEnd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:</w:t>
      </w:r>
    </w:p>
    <w:p w:rsidR="00307167" w:rsidRPr="0090498D" w:rsidRDefault="0005516B" w:rsidP="00307167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Уунэр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колуонэ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дьонун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ытыктыырга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кини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улэтин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сэргии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уорэниэ5э.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Улэьит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утуо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холобуругар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оло5уран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улэ5э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тардыьыыта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ба5арбытын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оноро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сатыыра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ыра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санаатын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олоххо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киллэрэ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сатыыра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элбиэ5э.</w:t>
      </w:r>
    </w:p>
    <w:p w:rsidR="0090498D" w:rsidRDefault="00307167" w:rsidP="00307167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</w:pPr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 </w:t>
      </w:r>
    </w:p>
    <w:p w:rsidR="00307167" w:rsidRPr="0090498D" w:rsidRDefault="00307167" w:rsidP="00307167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lastRenderedPageBreak/>
        <w:t>Курэс</w:t>
      </w:r>
      <w:proofErr w:type="spellEnd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кыттыылаахтара</w:t>
      </w:r>
      <w:proofErr w:type="spellEnd"/>
      <w:r w:rsidRPr="0090498D">
        <w:rPr>
          <w:rFonts w:ascii="Times New Roman" w:eastAsia="Times New Roman" w:hAnsi="Times New Roman" w:cs="Times New Roman"/>
          <w:b/>
          <w:color w:val="313131"/>
          <w:sz w:val="28"/>
          <w:szCs w:val="28"/>
          <w:lang w:eastAsia="ru-RU"/>
        </w:rPr>
        <w:t>:</w:t>
      </w:r>
    </w:p>
    <w:p w:rsidR="00307167" w:rsidRPr="0090498D" w:rsidRDefault="0005516B" w:rsidP="00307167">
      <w:pPr>
        <w:shd w:val="clear" w:color="auto" w:fill="FFFFFF"/>
        <w:spacing w:after="255" w:line="312" w:lineRule="atLeast"/>
        <w:jc w:val="both"/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Сааьыттан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стаьыттан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хаачча5а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суох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холобур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буолар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улэлээх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дьону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устуу</w:t>
      </w:r>
      <w:proofErr w:type="spellEnd"/>
      <w:r w:rsidRPr="0090498D">
        <w:rPr>
          <w:rFonts w:ascii="Times New Roman" w:eastAsia="Times New Roman" w:hAnsi="Times New Roman" w:cs="Times New Roman"/>
          <w:color w:val="313131"/>
          <w:sz w:val="28"/>
          <w:szCs w:val="28"/>
          <w:lang w:eastAsia="ru-RU"/>
        </w:rPr>
        <w:t>.</w:t>
      </w: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904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Ыытыллар</w:t>
      </w:r>
      <w:proofErr w:type="spellEnd"/>
      <w:r w:rsidRPr="00904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кэмэ</w:t>
      </w:r>
      <w:proofErr w:type="spellEnd"/>
      <w:r w:rsidRPr="009049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307167" w:rsidRPr="0090498D" w:rsidRDefault="0005516B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2023 </w:t>
      </w: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сыл</w:t>
      </w:r>
      <w:proofErr w:type="spellEnd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устатын</w:t>
      </w:r>
      <w:proofErr w:type="spellEnd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тухары</w:t>
      </w:r>
      <w:proofErr w:type="spellEnd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ыйга</w:t>
      </w:r>
      <w:proofErr w:type="spellEnd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биирдэ</w:t>
      </w:r>
      <w:proofErr w:type="spellEnd"/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Ко5улээччи </w:t>
      </w:r>
      <w:proofErr w:type="spellStart"/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телефонугар</w:t>
      </w:r>
      <w:proofErr w:type="spellEnd"/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эрийэн</w:t>
      </w:r>
      <w:proofErr w:type="spellEnd"/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сураьын</w:t>
      </w:r>
      <w:proofErr w:type="spellEnd"/>
      <w:r w:rsidRPr="00904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9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Лавернова Раиса Еремеевна, тел. 8 914 303 82 00</w:t>
      </w: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307167" w:rsidRPr="0090498D" w:rsidRDefault="00307167" w:rsidP="00307167">
      <w:pPr>
        <w:shd w:val="clear" w:color="auto" w:fill="FFFFFF"/>
        <w:spacing w:line="240" w:lineRule="auto"/>
        <w:jc w:val="center"/>
        <w:textAlignment w:val="top"/>
        <w:rPr>
          <w:rFonts w:ascii="Arial" w:eastAsia="Times New Roman" w:hAnsi="Arial" w:cs="Arial"/>
          <w:b/>
          <w:color w:val="313131"/>
          <w:sz w:val="28"/>
          <w:szCs w:val="28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307167" w:rsidRPr="00D73850" w:rsidRDefault="00307167" w:rsidP="0030716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</w:p>
    <w:p w:rsidR="007B5B10" w:rsidRDefault="007B5B10">
      <w:bookmarkStart w:id="0" w:name="_GoBack"/>
      <w:bookmarkEnd w:id="0"/>
    </w:p>
    <w:sectPr w:rsidR="007B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15A20"/>
    <w:multiLevelType w:val="multilevel"/>
    <w:tmpl w:val="AB1AB3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437AE4"/>
    <w:multiLevelType w:val="multilevel"/>
    <w:tmpl w:val="AC0E2F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67"/>
    <w:rsid w:val="0005516B"/>
    <w:rsid w:val="00307167"/>
    <w:rsid w:val="005224D1"/>
    <w:rsid w:val="007B5B10"/>
    <w:rsid w:val="0090498D"/>
    <w:rsid w:val="00C6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6863E-BB62-4120-9584-24ECBC0B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04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2023-01-25T06:43:00Z</cp:lastPrinted>
  <dcterms:created xsi:type="dcterms:W3CDTF">2023-01-25T02:37:00Z</dcterms:created>
  <dcterms:modified xsi:type="dcterms:W3CDTF">2023-01-25T06:51:00Z</dcterms:modified>
</cp:coreProperties>
</file>