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72" w:rsidRDefault="00A95E7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A95E72" w:rsidRDefault="00A95E72">
      <w:pPr>
        <w:pStyle w:val="ConsPlusTitle"/>
        <w:jc w:val="center"/>
      </w:pPr>
    </w:p>
    <w:p w:rsidR="00A95E72" w:rsidRDefault="00A95E72">
      <w:pPr>
        <w:pStyle w:val="ConsPlusTitle"/>
        <w:jc w:val="center"/>
      </w:pPr>
      <w:r>
        <w:t>ПОСТАНОВЛЕНИЕ</w:t>
      </w:r>
    </w:p>
    <w:p w:rsidR="00A95E72" w:rsidRDefault="00A95E72">
      <w:pPr>
        <w:pStyle w:val="ConsPlusTitle"/>
        <w:jc w:val="center"/>
      </w:pPr>
      <w:r>
        <w:t>от 29 октября 2002 г. N 781</w:t>
      </w:r>
    </w:p>
    <w:p w:rsidR="00A95E72" w:rsidRDefault="00A95E72">
      <w:pPr>
        <w:pStyle w:val="ConsPlusTitle"/>
        <w:jc w:val="center"/>
      </w:pPr>
    </w:p>
    <w:p w:rsidR="00A95E72" w:rsidRDefault="00A95E72">
      <w:pPr>
        <w:pStyle w:val="ConsPlusTitle"/>
        <w:jc w:val="center"/>
      </w:pPr>
      <w:r>
        <w:t>О СПИСКАХ РАБОТ, ПРОФЕССИЙ, ДОЛЖНОСТЕЙ,</w:t>
      </w:r>
    </w:p>
    <w:p w:rsidR="00A95E72" w:rsidRDefault="00A95E72">
      <w:pPr>
        <w:pStyle w:val="ConsPlusTitle"/>
        <w:jc w:val="center"/>
      </w:pPr>
      <w:r>
        <w:t>СПЕЦИАЛЬНОСТЕЙ И УЧРЕЖДЕНИЙ, С УЧЕТОМ КОТОРЫХ</w:t>
      </w:r>
    </w:p>
    <w:p w:rsidR="00A95E72" w:rsidRDefault="00A95E72">
      <w:pPr>
        <w:pStyle w:val="ConsPlusTitle"/>
        <w:jc w:val="center"/>
      </w:pPr>
      <w:r>
        <w:t>ДОСРОЧНО НАЗНАЧАЕТСЯ ТРУДОВАЯ ПЕНСИЯ ПО СТАРОСТИ</w:t>
      </w:r>
    </w:p>
    <w:p w:rsidR="00A95E72" w:rsidRDefault="00A95E72">
      <w:pPr>
        <w:pStyle w:val="ConsPlusTitle"/>
        <w:jc w:val="center"/>
      </w:pPr>
      <w:r>
        <w:t>В СООТВЕТСТВИИ СО СТАТЬЕЙ 27 ФЕДЕРАЛЬНОГО ЗАКОНА</w:t>
      </w:r>
    </w:p>
    <w:p w:rsidR="00A95E72" w:rsidRDefault="00A95E72">
      <w:pPr>
        <w:pStyle w:val="ConsPlusTitle"/>
        <w:jc w:val="center"/>
      </w:pPr>
      <w:r>
        <w:t>"О ТРУДОВЫХ ПЕНСИЯХ В РОССИЙСКОЙ ФЕДЕРАЦИИ",</w:t>
      </w:r>
    </w:p>
    <w:p w:rsidR="00A95E72" w:rsidRDefault="00A95E72">
      <w:pPr>
        <w:pStyle w:val="ConsPlusTitle"/>
        <w:jc w:val="center"/>
      </w:pPr>
      <w:r>
        <w:t>И ОБ УТВЕРЖДЕНИИ ПРАВИЛ ИСЧИСЛЕНИЯ ПЕРИОДОВ</w:t>
      </w:r>
    </w:p>
    <w:p w:rsidR="00A95E72" w:rsidRDefault="00A95E72">
      <w:pPr>
        <w:pStyle w:val="ConsPlusTitle"/>
        <w:jc w:val="center"/>
      </w:pPr>
      <w:r>
        <w:t>РАБОТЫ, ДАЮЩЕЙ ПРАВО НА ДОСРОЧНОЕ НАЗНАЧЕНИЕ</w:t>
      </w:r>
    </w:p>
    <w:p w:rsidR="00A95E72" w:rsidRDefault="00A95E72">
      <w:pPr>
        <w:pStyle w:val="ConsPlusTitle"/>
        <w:jc w:val="center"/>
      </w:pPr>
      <w:r>
        <w:t>ТРУДОВОЙ ПЕНСИИ ПО СТАРОСТИ В СООТВЕТСТВИИ</w:t>
      </w:r>
    </w:p>
    <w:p w:rsidR="00A95E72" w:rsidRDefault="00A95E72">
      <w:pPr>
        <w:pStyle w:val="ConsPlusTitle"/>
        <w:jc w:val="center"/>
      </w:pPr>
      <w:r>
        <w:t>СО СТАТЬЕЙ 27 ФЕДЕРАЛЬНОГО ЗАКОНА "О ТРУДОВЫХ</w:t>
      </w:r>
    </w:p>
    <w:p w:rsidR="00A95E72" w:rsidRDefault="00A95E72">
      <w:pPr>
        <w:pStyle w:val="ConsPlusTitle"/>
        <w:jc w:val="center"/>
      </w:pPr>
      <w:r>
        <w:t>ПЕНСИЯХ В РОССИЙСКОЙ ФЕДЕРАЦИИ"</w:t>
      </w:r>
    </w:p>
    <w:p w:rsidR="00A95E72" w:rsidRDefault="00A95E72">
      <w:pPr>
        <w:pStyle w:val="ConsPlusNormal"/>
        <w:jc w:val="center"/>
      </w:pPr>
    </w:p>
    <w:p w:rsidR="00A95E72" w:rsidRDefault="00A95E72">
      <w:pPr>
        <w:pStyle w:val="ConsPlusNormal"/>
        <w:jc w:val="center"/>
      </w:pPr>
      <w:r>
        <w:t>Список изменяющих документов</w:t>
      </w:r>
    </w:p>
    <w:p w:rsidR="00A95E72" w:rsidRDefault="00A95E72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jc w:val="center"/>
      </w:pPr>
    </w:p>
    <w:p w:rsidR="00A95E72" w:rsidRDefault="00A95E7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27</w:t>
        </w:r>
      </w:hyperlink>
      <w:r>
        <w:t xml:space="preserve"> Федерального закона "О трудовых пенсиях в Российской Федерации" Правительство Российской Федерации постановляет: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 xml:space="preserve">1. Установить, что при досрочном назначении указанным ниже лицам трудовой пенсии по старости в соответствии с </w:t>
      </w:r>
      <w:hyperlink r:id="rId8" w:history="1">
        <w:r>
          <w:rPr>
            <w:color w:val="0000FF"/>
          </w:rPr>
          <w:t>подпунктами 16</w:t>
        </w:r>
      </w:hyperlink>
      <w:r>
        <w:t xml:space="preserve">, </w:t>
      </w:r>
      <w:hyperlink r:id="rId9" w:history="1">
        <w:r>
          <w:rPr>
            <w:color w:val="0000FF"/>
          </w:rPr>
          <w:t>17</w:t>
        </w:r>
      </w:hyperlink>
      <w:r>
        <w:t xml:space="preserve"> и </w:t>
      </w:r>
      <w:hyperlink r:id="rId10" w:history="1">
        <w:r>
          <w:rPr>
            <w:color w:val="0000FF"/>
          </w:rPr>
          <w:t>21 пункта 1 статьи 27</w:t>
        </w:r>
      </w:hyperlink>
      <w:r>
        <w:t xml:space="preserve"> Федерального закона "О трудовых пенсиях в Российской Федерации" применяются следующие списки работ, профессий и должностей и перечни должностей и специальностей, утвержденные Советом Министров РСФСР и Правительством Российской Федерации: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 xml:space="preserve">а) лицам, проработавшим в качестве спасателей в профессиональных аварийно-спасательных службах, профессиональных аварийно-спасательных формированиях Министерства Российской Федерации по делам гражданской обороны, чрезвычайным ситуациям и ликвидации последствий стихийных бедствий и участвовавшим в ликвидации чрезвычайных ситуаций, - </w:t>
      </w:r>
      <w:hyperlink r:id="rId12" w:history="1">
        <w:r>
          <w:rPr>
            <w:color w:val="0000FF"/>
          </w:rPr>
          <w:t>перечни</w:t>
        </w:r>
      </w:hyperlink>
      <w:r>
        <w:t xml:space="preserve"> должностей и специальностей работников, постоянно работавших спасателями в профессиональных аварийно-спасательных службах, профессиональных аварийно-спасательных формированиях и участвовавших в ликвидации чрезвычайных ситуаций, утвержденные Постановлением Правительства Российской Федерации от 1 октября 2001 г. N 702 (Собрание законодательства Российской Федерации, 2001, N 41, ст. 3958);</w:t>
      </w:r>
    </w:p>
    <w:p w:rsidR="00A95E72" w:rsidRDefault="00A95E72">
      <w:pPr>
        <w:pStyle w:val="ConsPlusNormal"/>
        <w:ind w:firstLine="540"/>
        <w:jc w:val="both"/>
      </w:pPr>
      <w:r>
        <w:t xml:space="preserve">б) лицам, которые были заняты на работах с осужденными в качестве рабочих и служащих учреждений Министерства юстиции Российской Федерации, исполняющих уголовные наказания в виде лишения свободы, - </w:t>
      </w:r>
      <w:hyperlink r:id="rId13" w:history="1">
        <w:r>
          <w:rPr>
            <w:color w:val="0000FF"/>
          </w:rPr>
          <w:t>список</w:t>
        </w:r>
      </w:hyperlink>
      <w:r>
        <w:t xml:space="preserve"> работ, профессий и должностей работников учреждений, исполняющих уголовные наказания в виде лишения свободы, занятых на работах с осужденными, утвержденный Постановлением Правительства Российской Федерации от 3 февраля 1994 г. N 85 (Собрание актов Президента и Правительства Российской Федерации, 1994, N 7, ст. 509; Собрание законодательства Российской Федерации, 1996, N 36, ст. 4240);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Конституционного Суда РФ от 03.06.2004 N 11-П положение подпункта 12 пункта 1 </w:t>
      </w:r>
      <w:hyperlink r:id="rId15" w:history="1">
        <w:r>
          <w:rPr>
            <w:color w:val="0000FF"/>
          </w:rPr>
          <w:t>статьи 28</w:t>
        </w:r>
      </w:hyperlink>
      <w:r>
        <w:rPr>
          <w:color w:val="0A2666"/>
        </w:rPr>
        <w:t xml:space="preserve"> Федерального закона от 17.12.2001 N 173-ФЗ в той мере, в какой оно не позволяет с 1 января 2002 года засчитывать в стаж, дающий право на досрочное назначение трудовой пенсии по старости лицам, осуществлявшим творческую деятельность на сцене или в театрально-зрелищных организациях, периоды деятельности, осуществлявшейся в учреждениях, не являющихся государственными или муниципальными, которые включались в соответствующий стаж ранее действовавшим </w:t>
      </w:r>
      <w:hyperlink r:id="rId16" w:history="1">
        <w:r>
          <w:rPr>
            <w:color w:val="0000FF"/>
          </w:rPr>
          <w:t>законодательством,</w:t>
        </w:r>
      </w:hyperlink>
      <w:r>
        <w:rPr>
          <w:color w:val="0A2666"/>
        </w:rPr>
        <w:t xml:space="preserve"> признано противоречащим </w:t>
      </w:r>
      <w:hyperlink r:id="rId17" w:history="1">
        <w:r>
          <w:rPr>
            <w:color w:val="0000FF"/>
          </w:rPr>
          <w:t>Конституции</w:t>
        </w:r>
      </w:hyperlink>
      <w:r>
        <w:rPr>
          <w:color w:val="0A2666"/>
        </w:rPr>
        <w:t xml:space="preserve"> РФ.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lastRenderedPageBreak/>
        <w:t xml:space="preserve">в) лицам, осуществлявшим творческую деятельность на сцене в театрах или театрально-зрелищных организациях (в зависимости от характера такой деятельности), - </w:t>
      </w:r>
      <w:hyperlink r:id="rId18" w:history="1">
        <w:r>
          <w:rPr>
            <w:color w:val="0000FF"/>
          </w:rPr>
          <w:t>список</w:t>
        </w:r>
      </w:hyperlink>
      <w:r>
        <w:t xml:space="preserve"> профессий и должностей работников театров и других театрально-зрелищных предприятий и коллективов, утвержденный Постановлением Совета Министров РСФСР от 28 августа 1991 г. N 447 (Собрание актов Президента и Правительства Российской Федерации, 1993, N 39, ст. 3625).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>2. Утвердить прилагаемые:</w:t>
      </w:r>
    </w:p>
    <w:p w:rsidR="00A95E72" w:rsidRDefault="00A95E72">
      <w:pPr>
        <w:pStyle w:val="ConsPlusNormal"/>
        <w:ind w:firstLine="540"/>
        <w:jc w:val="both"/>
      </w:pPr>
      <w:hyperlink w:anchor="P63" w:history="1">
        <w:r>
          <w:rPr>
            <w:color w:val="0000FF"/>
          </w:rPr>
          <w:t>список</w:t>
        </w:r>
      </w:hyperlink>
      <w:r>
        <w:t xml:space="preserve">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</w:t>
      </w:r>
      <w:hyperlink r:id="rId20" w:history="1">
        <w:r>
          <w:rPr>
            <w:color w:val="0000FF"/>
          </w:rPr>
          <w:t>подпунктом 19 пункта 1 статьи 27</w:t>
        </w:r>
      </w:hyperlink>
      <w:r>
        <w:t xml:space="preserve"> Федерального закона "О трудовых пенсиях в Российской Федерации";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hyperlink w:anchor="P342" w:history="1">
        <w:r>
          <w:rPr>
            <w:color w:val="0000FF"/>
          </w:rPr>
          <w:t>Правила</w:t>
        </w:r>
      </w:hyperlink>
      <w:r>
        <w:t xml:space="preserve">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</w:t>
      </w:r>
      <w:hyperlink r:id="rId22" w:history="1">
        <w:r>
          <w:rPr>
            <w:color w:val="0000FF"/>
          </w:rPr>
          <w:t>подпунктом 19 пункта 1 статьи 27</w:t>
        </w:r>
      </w:hyperlink>
      <w:r>
        <w:t xml:space="preserve"> Федерального закона "О трудовых пенсиях в Российской Федерации";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hyperlink w:anchor="P404" w:history="1">
        <w:r>
          <w:rPr>
            <w:color w:val="0000FF"/>
          </w:rPr>
          <w:t>список</w:t>
        </w:r>
      </w:hyperlink>
      <w:r>
        <w:t xml:space="preserve">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</w:t>
      </w:r>
      <w:hyperlink r:id="rId24" w:history="1">
        <w:r>
          <w:rPr>
            <w:color w:val="0000FF"/>
          </w:rPr>
          <w:t>подпунктом 20 пункта 1 статьи 27</w:t>
        </w:r>
      </w:hyperlink>
      <w:r>
        <w:t xml:space="preserve"> Федерального закона "О трудовых пенсиях в Российской Федерации";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hyperlink w:anchor="P703" w:history="1">
        <w:r>
          <w:rPr>
            <w:color w:val="0000FF"/>
          </w:rPr>
          <w:t>Правила</w:t>
        </w:r>
      </w:hyperlink>
      <w:r>
        <w:t xml:space="preserve">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</w:t>
      </w:r>
      <w:hyperlink r:id="rId26" w:history="1">
        <w:r>
          <w:rPr>
            <w:color w:val="0000FF"/>
          </w:rPr>
          <w:t>подпунктом 20 пункта 1 статьи 27</w:t>
        </w:r>
      </w:hyperlink>
      <w:r>
        <w:t xml:space="preserve"> Федерального закона "О трудовых пенсиях в Российской Федерации".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 xml:space="preserve">3. Признать утратившими силу решения Правительства Российской Федерации согласно прилагаемому </w:t>
      </w:r>
      <w:hyperlink w:anchor="P872" w:history="1">
        <w:r>
          <w:rPr>
            <w:color w:val="0000FF"/>
          </w:rPr>
          <w:t>перечню.</w:t>
        </w:r>
      </w:hyperlink>
    </w:p>
    <w:p w:rsidR="00A95E72" w:rsidRDefault="00A95E72">
      <w:pPr>
        <w:pStyle w:val="ConsPlusNormal"/>
      </w:pPr>
    </w:p>
    <w:p w:rsidR="00A95E72" w:rsidRDefault="00A95E72">
      <w:pPr>
        <w:pStyle w:val="ConsPlusNormal"/>
        <w:jc w:val="right"/>
      </w:pPr>
      <w:r>
        <w:t>Председатель Правительства</w:t>
      </w:r>
    </w:p>
    <w:p w:rsidR="00A95E72" w:rsidRDefault="00A95E72">
      <w:pPr>
        <w:pStyle w:val="ConsPlusNormal"/>
        <w:jc w:val="right"/>
      </w:pPr>
      <w:r>
        <w:t>Российской Федерации</w:t>
      </w:r>
    </w:p>
    <w:p w:rsidR="00A95E72" w:rsidRDefault="00A95E72">
      <w:pPr>
        <w:pStyle w:val="ConsPlusNormal"/>
        <w:jc w:val="right"/>
      </w:pPr>
      <w:r>
        <w:t>М.КАСЬЯНОВ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  <w:jc w:val="right"/>
        <w:outlineLvl w:val="0"/>
      </w:pPr>
      <w:r>
        <w:t>Утвержден</w:t>
      </w:r>
    </w:p>
    <w:p w:rsidR="00A95E72" w:rsidRDefault="00A95E72">
      <w:pPr>
        <w:pStyle w:val="ConsPlusNormal"/>
        <w:jc w:val="right"/>
      </w:pPr>
      <w:r>
        <w:t>Постановлением Правительства</w:t>
      </w:r>
    </w:p>
    <w:p w:rsidR="00A95E72" w:rsidRDefault="00A95E72">
      <w:pPr>
        <w:pStyle w:val="ConsPlusNormal"/>
        <w:jc w:val="right"/>
      </w:pPr>
      <w:r>
        <w:t>Российской Федерации</w:t>
      </w:r>
    </w:p>
    <w:p w:rsidR="00A95E72" w:rsidRDefault="00A95E72">
      <w:pPr>
        <w:pStyle w:val="ConsPlusNormal"/>
        <w:jc w:val="right"/>
      </w:pPr>
      <w:r>
        <w:t>от 29 октября 2002 г. N 781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 xml:space="preserve">Список должностей и учреждений применяется при досрочном назначении страховой пенсии по старости в соответствии со </w:t>
      </w:r>
      <w:hyperlink r:id="rId28" w:history="1">
        <w:r>
          <w:rPr>
            <w:color w:val="0000FF"/>
          </w:rPr>
          <w:t>статьей 30</w:t>
        </w:r>
      </w:hyperlink>
      <w:r>
        <w:rPr>
          <w:color w:val="0A2666"/>
        </w:rPr>
        <w:t xml:space="preserve"> Федерального закона от 28.12.2013 N 400-ФЗ "О страховых пенсиях" в порядке, установленном </w:t>
      </w:r>
      <w:hyperlink r:id="rId29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16.07.2014 N 665.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Конституционного Суда РФ от 03.06.2004 N 11-П положение подпункта 10 пункта 1 </w:t>
      </w:r>
      <w:hyperlink r:id="rId31" w:history="1">
        <w:r>
          <w:rPr>
            <w:color w:val="0000FF"/>
          </w:rPr>
          <w:t>статьи 28</w:t>
        </w:r>
      </w:hyperlink>
      <w:r>
        <w:rPr>
          <w:color w:val="0A2666"/>
        </w:rPr>
        <w:t xml:space="preserve"> Федерального закона от 17.12.2001 N 173-ФЗ в той мере, в какой оно не </w:t>
      </w:r>
      <w:r>
        <w:rPr>
          <w:color w:val="0A2666"/>
        </w:rPr>
        <w:lastRenderedPageBreak/>
        <w:t xml:space="preserve">позволяет с 1 января 2002 года засчитывать в стаж, дающий право на досрочное назначение трудовой пенсии по старости лицам, занимавшимся педагогической деятельностью в учреждениях для детей, периоды деятельности, осуществлявшейся в учреждениях, не являющихся государственными или муниципальными, которые включались в соответствующий стаж ранее действовавшим </w:t>
      </w:r>
      <w:hyperlink r:id="rId32" w:history="1">
        <w:r>
          <w:rPr>
            <w:color w:val="0000FF"/>
          </w:rPr>
          <w:t>законодательством,</w:t>
        </w:r>
      </w:hyperlink>
      <w:r>
        <w:rPr>
          <w:color w:val="0A2666"/>
        </w:rPr>
        <w:t xml:space="preserve"> признано противоречащим </w:t>
      </w:r>
      <w:hyperlink r:id="rId33" w:history="1">
        <w:r>
          <w:rPr>
            <w:color w:val="0000FF"/>
          </w:rPr>
          <w:t>Конституции</w:t>
        </w:r>
      </w:hyperlink>
      <w:r>
        <w:rPr>
          <w:color w:val="0A2666"/>
        </w:rPr>
        <w:t xml:space="preserve"> РФ.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Title"/>
        <w:jc w:val="center"/>
      </w:pPr>
      <w:bookmarkStart w:id="1" w:name="P63"/>
      <w:bookmarkEnd w:id="1"/>
      <w:r>
        <w:t>СПИСОК</w:t>
      </w:r>
    </w:p>
    <w:p w:rsidR="00A95E72" w:rsidRDefault="00A95E72">
      <w:pPr>
        <w:pStyle w:val="ConsPlusTitle"/>
        <w:jc w:val="center"/>
      </w:pPr>
      <w:r>
        <w:t>ДОЛЖНОСТЕЙ И УЧРЕЖДЕНИЙ, РАБОТА В КОТОРЫХ</w:t>
      </w:r>
    </w:p>
    <w:p w:rsidR="00A95E72" w:rsidRDefault="00A95E72">
      <w:pPr>
        <w:pStyle w:val="ConsPlusTitle"/>
        <w:jc w:val="center"/>
      </w:pPr>
      <w:r>
        <w:t>ЗАСЧИТЫВАЕТСЯ В СТАЖ РАБОТЫ, ДАЮЩЕЙ ПРАВО</w:t>
      </w:r>
    </w:p>
    <w:p w:rsidR="00A95E72" w:rsidRDefault="00A95E72">
      <w:pPr>
        <w:pStyle w:val="ConsPlusTitle"/>
        <w:jc w:val="center"/>
      </w:pPr>
      <w:r>
        <w:t>НА ДОСРОЧНОЕ НАЗНАЧЕНИЕ ТРУДОВОЙ ПЕНСИИ ПО СТАРОСТИ</w:t>
      </w:r>
    </w:p>
    <w:p w:rsidR="00A95E72" w:rsidRDefault="00A95E72">
      <w:pPr>
        <w:pStyle w:val="ConsPlusTitle"/>
        <w:jc w:val="center"/>
      </w:pPr>
      <w:r>
        <w:t>ЛИЦАМ, ОСУЩЕСТВЛЯВШИМ ПЕДАГОГИЧЕСКУЮ ДЕЯТЕЛЬНОСТЬ</w:t>
      </w:r>
    </w:p>
    <w:p w:rsidR="00A95E72" w:rsidRDefault="00A95E72">
      <w:pPr>
        <w:pStyle w:val="ConsPlusTitle"/>
        <w:jc w:val="center"/>
      </w:pPr>
      <w:r>
        <w:t>В УЧРЕЖДЕНИЯХ ДЛЯ ДЕТЕЙ, В СООТВЕТСТВИИ С ПОДПУНКТОМ 19</w:t>
      </w:r>
    </w:p>
    <w:p w:rsidR="00A95E72" w:rsidRDefault="00A95E72">
      <w:pPr>
        <w:pStyle w:val="ConsPlusTitle"/>
        <w:jc w:val="center"/>
      </w:pPr>
      <w:r>
        <w:t>ПУНКТА 1 СТАТЬИ 27 ФЕДЕРАЛЬНОГО ЗАКОНА</w:t>
      </w:r>
    </w:p>
    <w:p w:rsidR="00A95E72" w:rsidRDefault="00A95E72">
      <w:pPr>
        <w:pStyle w:val="ConsPlusTitle"/>
        <w:jc w:val="center"/>
      </w:pPr>
      <w:r>
        <w:t>"О ТРУДОВЫХ ПЕНСИЯХ В РОССИЙСКОЙ ФЕДЕРАЦИИ"</w:t>
      </w:r>
    </w:p>
    <w:p w:rsidR="00A95E72" w:rsidRDefault="00A95E72">
      <w:pPr>
        <w:pStyle w:val="ConsPlusNormal"/>
        <w:jc w:val="center"/>
      </w:pPr>
    </w:p>
    <w:p w:rsidR="00A95E72" w:rsidRDefault="00A95E72">
      <w:pPr>
        <w:pStyle w:val="ConsPlusNormal"/>
        <w:jc w:val="center"/>
      </w:pPr>
      <w:r>
        <w:t>Список изменяющих документов</w:t>
      </w:r>
    </w:p>
    <w:p w:rsidR="00A95E72" w:rsidRDefault="00A95E72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установления тождества наименований профессий, должностей и организаций (структурных подразделений), приведенных в данном Списке, см. </w:t>
      </w:r>
      <w:hyperlink r:id="rId35" w:history="1">
        <w:r>
          <w:rPr>
            <w:color w:val="0000FF"/>
          </w:rPr>
          <w:t>Справочную информацию</w:t>
        </w:r>
      </w:hyperlink>
      <w:r>
        <w:rPr>
          <w:color w:val="0A2666"/>
        </w:rPr>
        <w:t>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Cell"/>
        <w:jc w:val="both"/>
      </w:pPr>
      <w:r>
        <w:t>┌────────────────────────────────┬───────────────────────────────┐</w:t>
      </w:r>
    </w:p>
    <w:p w:rsidR="00A95E72" w:rsidRDefault="00A95E72">
      <w:pPr>
        <w:pStyle w:val="ConsPlusCell"/>
        <w:jc w:val="both"/>
      </w:pPr>
      <w:r>
        <w:t>│    Наименование должностей     │    Наименование учреждений    │</w:t>
      </w:r>
    </w:p>
    <w:p w:rsidR="00A95E72" w:rsidRDefault="00A95E72">
      <w:pPr>
        <w:pStyle w:val="ConsPlusCell"/>
        <w:jc w:val="both"/>
      </w:pPr>
      <w:r>
        <w:t>└────────────────────────────────┴───────────────────────────────┘</w:t>
      </w:r>
    </w:p>
    <w:p w:rsidR="00A95E72" w:rsidRDefault="00A95E72">
      <w:pPr>
        <w:pStyle w:val="ConsPlusCell"/>
        <w:jc w:val="both"/>
      </w:pPr>
      <w:bookmarkStart w:id="2" w:name="P82"/>
      <w:bookmarkEnd w:id="2"/>
      <w:r>
        <w:t xml:space="preserve"> 1. Директор (начальник,          1.1. Общеобразовательные</w:t>
      </w:r>
    </w:p>
    <w:p w:rsidR="00A95E72" w:rsidRDefault="00A95E72">
      <w:pPr>
        <w:pStyle w:val="ConsPlusCell"/>
        <w:jc w:val="both"/>
      </w:pPr>
      <w:r>
        <w:t xml:space="preserve"> заведующий);                     учреждения:</w:t>
      </w:r>
    </w:p>
    <w:p w:rsidR="00A95E72" w:rsidRDefault="00A95E72">
      <w:pPr>
        <w:pStyle w:val="ConsPlusCell"/>
        <w:jc w:val="both"/>
      </w:pPr>
      <w:r>
        <w:t xml:space="preserve"> заместитель директора            школы всех наименований;</w:t>
      </w:r>
    </w:p>
    <w:p w:rsidR="00A95E72" w:rsidRDefault="00A95E72">
      <w:pPr>
        <w:pStyle w:val="ConsPlusCell"/>
        <w:jc w:val="both"/>
      </w:pPr>
      <w:r>
        <w:t xml:space="preserve"> (начальника, заведующего),       лицей;</w:t>
      </w:r>
    </w:p>
    <w:p w:rsidR="00A95E72" w:rsidRDefault="00A95E72">
      <w:pPr>
        <w:pStyle w:val="ConsPlusCell"/>
        <w:jc w:val="both"/>
      </w:pPr>
      <w:r>
        <w:t xml:space="preserve"> деятельность которого связана с  гимназия;</w:t>
      </w:r>
    </w:p>
    <w:p w:rsidR="00A95E72" w:rsidRDefault="00A95E72">
      <w:pPr>
        <w:pStyle w:val="ConsPlusCell"/>
        <w:jc w:val="both"/>
      </w:pPr>
      <w:r>
        <w:t xml:space="preserve"> образовательным                  центр образования;</w:t>
      </w:r>
    </w:p>
    <w:p w:rsidR="00A95E72" w:rsidRDefault="00A95E72">
      <w:pPr>
        <w:pStyle w:val="ConsPlusCell"/>
        <w:jc w:val="both"/>
      </w:pPr>
      <w:r>
        <w:t xml:space="preserve"> (воспитательным) процессом;      кадетская школа;</w:t>
      </w:r>
    </w:p>
    <w:p w:rsidR="00A95E72" w:rsidRDefault="00A95E72">
      <w:pPr>
        <w:pStyle w:val="ConsPlusCell"/>
        <w:jc w:val="both"/>
      </w:pPr>
      <w:r>
        <w:t xml:space="preserve"> заведующий учебной частью;       суворовское военное училище;</w:t>
      </w:r>
    </w:p>
    <w:p w:rsidR="00A95E72" w:rsidRDefault="00A95E72">
      <w:pPr>
        <w:pStyle w:val="ConsPlusCell"/>
        <w:jc w:val="both"/>
      </w:pPr>
      <w:r>
        <w:t xml:space="preserve"> помощник директора по режиму;    нахимовское военно-морское</w:t>
      </w:r>
    </w:p>
    <w:p w:rsidR="00A95E72" w:rsidRDefault="00A95E72">
      <w:pPr>
        <w:pStyle w:val="ConsPlusCell"/>
        <w:jc w:val="both"/>
      </w:pPr>
      <w:r>
        <w:t xml:space="preserve"> старший дежурный по режиму;      училище;</w:t>
      </w:r>
    </w:p>
    <w:p w:rsidR="00A95E72" w:rsidRDefault="00A95E72">
      <w:pPr>
        <w:pStyle w:val="ConsPlusCell"/>
        <w:jc w:val="both"/>
      </w:pPr>
      <w:r>
        <w:t xml:space="preserve"> дежурный по режиму;              кадетский корпус;</w:t>
      </w:r>
    </w:p>
    <w:p w:rsidR="00A95E72" w:rsidRDefault="00A95E72">
      <w:pPr>
        <w:pStyle w:val="ConsPlusCell"/>
        <w:jc w:val="both"/>
      </w:pPr>
      <w:r>
        <w:t xml:space="preserve"> преподаватель;                   морской кадетский корпус</w:t>
      </w:r>
    </w:p>
    <w:p w:rsidR="00A95E72" w:rsidRDefault="00A95E72">
      <w:pPr>
        <w:pStyle w:val="ConsPlusCell"/>
        <w:jc w:val="both"/>
      </w:pPr>
      <w:bookmarkStart w:id="3" w:name="P94"/>
      <w:bookmarkEnd w:id="3"/>
      <w:r>
        <w:t xml:space="preserve"> старший преподаватель;           1.2. Общеобразовательные</w:t>
      </w:r>
    </w:p>
    <w:p w:rsidR="00A95E72" w:rsidRDefault="00A95E72">
      <w:pPr>
        <w:pStyle w:val="ConsPlusCell"/>
        <w:jc w:val="both"/>
      </w:pPr>
      <w:r>
        <w:t xml:space="preserve"> воспитатель;                     школы-интернаты:</w:t>
      </w:r>
    </w:p>
    <w:p w:rsidR="00A95E72" w:rsidRDefault="00A95E72">
      <w:pPr>
        <w:pStyle w:val="ConsPlusCell"/>
        <w:jc w:val="both"/>
      </w:pPr>
      <w:r>
        <w:t xml:space="preserve"> старший воспитатель;             школы-интернаты всех</w:t>
      </w:r>
    </w:p>
    <w:p w:rsidR="00A95E72" w:rsidRDefault="00A95E72">
      <w:pPr>
        <w:pStyle w:val="ConsPlusCell"/>
        <w:jc w:val="both"/>
      </w:pPr>
      <w:r>
        <w:t xml:space="preserve"> воспитатель-методист;            наименований;</w:t>
      </w:r>
    </w:p>
    <w:p w:rsidR="00A95E72" w:rsidRDefault="00A95E72">
      <w:pPr>
        <w:pStyle w:val="ConsPlusCell"/>
        <w:jc w:val="both"/>
      </w:pPr>
      <w:r>
        <w:t xml:space="preserve"> организатор внеклассной и        лицей-интернат;</w:t>
      </w:r>
    </w:p>
    <w:p w:rsidR="00A95E72" w:rsidRDefault="00A95E72">
      <w:pPr>
        <w:pStyle w:val="ConsPlusCell"/>
        <w:jc w:val="both"/>
      </w:pPr>
      <w:r>
        <w:t xml:space="preserve"> внешкольной воспитательной       гимназия-интернат;</w:t>
      </w:r>
    </w:p>
    <w:p w:rsidR="00A95E72" w:rsidRDefault="00A95E72">
      <w:pPr>
        <w:pStyle w:val="ConsPlusCell"/>
        <w:jc w:val="both"/>
      </w:pPr>
      <w:r>
        <w:t xml:space="preserve"> работы с детьми;                 школа-интернат с</w:t>
      </w:r>
    </w:p>
    <w:p w:rsidR="00A95E72" w:rsidRDefault="00A95E72">
      <w:pPr>
        <w:pStyle w:val="ConsPlusCell"/>
        <w:jc w:val="both"/>
      </w:pPr>
      <w:r>
        <w:t xml:space="preserve"> мастер производственного         первоначальной летной</w:t>
      </w:r>
    </w:p>
    <w:p w:rsidR="00A95E72" w:rsidRDefault="00A95E72">
      <w:pPr>
        <w:pStyle w:val="ConsPlusCell"/>
        <w:jc w:val="both"/>
      </w:pPr>
      <w:r>
        <w:t xml:space="preserve"> обучения;                        подготовкой;</w:t>
      </w:r>
    </w:p>
    <w:p w:rsidR="00A95E72" w:rsidRDefault="00A95E72">
      <w:pPr>
        <w:pStyle w:val="ConsPlusCell"/>
        <w:jc w:val="both"/>
      </w:pPr>
      <w:r>
        <w:t xml:space="preserve"> учитель;                         кадетская школа-интернат;</w:t>
      </w:r>
    </w:p>
    <w:p w:rsidR="00A95E72" w:rsidRDefault="00A95E72">
      <w:pPr>
        <w:pStyle w:val="ConsPlusCell"/>
        <w:jc w:val="both"/>
      </w:pPr>
      <w:r>
        <w:t xml:space="preserve"> учитель-логопед;                 интернаты при</w:t>
      </w:r>
    </w:p>
    <w:p w:rsidR="00A95E72" w:rsidRDefault="00A95E72">
      <w:pPr>
        <w:pStyle w:val="ConsPlusCell"/>
        <w:jc w:val="both"/>
      </w:pPr>
      <w:r>
        <w:t xml:space="preserve"> логопед;                         общеобразовательных школах</w:t>
      </w:r>
    </w:p>
    <w:p w:rsidR="00A95E72" w:rsidRDefault="00A95E72">
      <w:pPr>
        <w:pStyle w:val="ConsPlusCell"/>
        <w:jc w:val="both"/>
      </w:pPr>
      <w:bookmarkStart w:id="4" w:name="P106"/>
      <w:bookmarkEnd w:id="4"/>
      <w:r>
        <w:t xml:space="preserve"> инструктор слухового кабинета;   1.3. Образовательные</w:t>
      </w:r>
    </w:p>
    <w:p w:rsidR="00A95E72" w:rsidRDefault="00A95E72">
      <w:pPr>
        <w:pStyle w:val="ConsPlusCell"/>
        <w:jc w:val="both"/>
      </w:pPr>
      <w:r>
        <w:t xml:space="preserve"> учитель-дефектолог;              учреждения для детей-сирот и</w:t>
      </w:r>
    </w:p>
    <w:p w:rsidR="00A95E72" w:rsidRDefault="00A95E72">
      <w:pPr>
        <w:pStyle w:val="ConsPlusCell"/>
        <w:jc w:val="both"/>
      </w:pPr>
      <w:r>
        <w:t xml:space="preserve"> руководитель физического         детей, оставшихся без</w:t>
      </w:r>
    </w:p>
    <w:p w:rsidR="00A95E72" w:rsidRDefault="00A95E72">
      <w:pPr>
        <w:pStyle w:val="ConsPlusCell"/>
        <w:jc w:val="both"/>
      </w:pPr>
      <w:r>
        <w:t xml:space="preserve"> воспитания;                      попечения родителей:</w:t>
      </w:r>
    </w:p>
    <w:p w:rsidR="00A95E72" w:rsidRDefault="00A95E72">
      <w:pPr>
        <w:pStyle w:val="ConsPlusCell"/>
        <w:jc w:val="both"/>
      </w:pPr>
      <w:r>
        <w:t xml:space="preserve"> музыкальный руководитель;        школа-интернат, в том числе</w:t>
      </w:r>
    </w:p>
    <w:p w:rsidR="00A95E72" w:rsidRDefault="00A95E72">
      <w:pPr>
        <w:pStyle w:val="ConsPlusCell"/>
        <w:jc w:val="both"/>
      </w:pPr>
      <w:r>
        <w:t xml:space="preserve"> преподаватель-организатор        специальная (коррекционная)</w:t>
      </w:r>
    </w:p>
    <w:p w:rsidR="00A95E72" w:rsidRDefault="00A95E72">
      <w:pPr>
        <w:pStyle w:val="ConsPlusCell"/>
        <w:jc w:val="both"/>
      </w:pPr>
      <w:r>
        <w:t xml:space="preserve"> основ безопасности               для детей с отклонениями в</w:t>
      </w:r>
    </w:p>
    <w:p w:rsidR="00A95E72" w:rsidRDefault="00A95E72">
      <w:pPr>
        <w:pStyle w:val="ConsPlusCell"/>
        <w:jc w:val="both"/>
      </w:pPr>
      <w:r>
        <w:t xml:space="preserve"> жизнедеятельности                развитии;</w:t>
      </w:r>
    </w:p>
    <w:p w:rsidR="00A95E72" w:rsidRDefault="00A95E72">
      <w:pPr>
        <w:pStyle w:val="ConsPlusCell"/>
        <w:jc w:val="both"/>
      </w:pPr>
      <w:r>
        <w:t xml:space="preserve"> (допризывной подготовки);        детский дом, в том числе</w:t>
      </w:r>
    </w:p>
    <w:p w:rsidR="00A95E72" w:rsidRDefault="00A95E72">
      <w:pPr>
        <w:pStyle w:val="ConsPlusCell"/>
        <w:jc w:val="both"/>
      </w:pPr>
      <w:r>
        <w:lastRenderedPageBreak/>
        <w:t xml:space="preserve"> руководитель допризывной         санаторный, специальный</w:t>
      </w:r>
    </w:p>
    <w:p w:rsidR="00A95E72" w:rsidRDefault="00A95E72">
      <w:pPr>
        <w:pStyle w:val="ConsPlusCell"/>
        <w:jc w:val="both"/>
      </w:pPr>
      <w:r>
        <w:t xml:space="preserve"> подготовки молодежи;             (коррекционный) для детей с</w:t>
      </w:r>
    </w:p>
    <w:p w:rsidR="00A95E72" w:rsidRDefault="00A95E72">
      <w:pPr>
        <w:pStyle w:val="ConsPlusCell"/>
        <w:jc w:val="both"/>
      </w:pPr>
      <w:r>
        <w:t xml:space="preserve"> военный руководитель;            отклонениями в развитии;</w:t>
      </w:r>
    </w:p>
    <w:p w:rsidR="00A95E72" w:rsidRDefault="00A95E72">
      <w:pPr>
        <w:pStyle w:val="ConsPlusCell"/>
        <w:jc w:val="both"/>
      </w:pPr>
      <w:r>
        <w:t xml:space="preserve"> социальный педагог;              детский дом-школа;</w:t>
      </w:r>
    </w:p>
    <w:p w:rsidR="00A95E72" w:rsidRDefault="00A95E72">
      <w:pPr>
        <w:pStyle w:val="ConsPlusCell"/>
        <w:jc w:val="both"/>
      </w:pPr>
      <w:r>
        <w:t xml:space="preserve"> педагог-психолог;                детский дом семейного типа</w:t>
      </w:r>
    </w:p>
    <w:p w:rsidR="00A95E72" w:rsidRDefault="00A95E72">
      <w:pPr>
        <w:pStyle w:val="ConsPlusCell"/>
        <w:jc w:val="both"/>
      </w:pPr>
      <w:bookmarkStart w:id="5" w:name="P120"/>
      <w:bookmarkEnd w:id="5"/>
      <w:r>
        <w:t xml:space="preserve"> инструктор по труду;             1.4. Оздоровительные</w:t>
      </w:r>
    </w:p>
    <w:p w:rsidR="00A95E72" w:rsidRDefault="00A95E72">
      <w:pPr>
        <w:pStyle w:val="ConsPlusCell"/>
        <w:jc w:val="both"/>
      </w:pPr>
      <w:r>
        <w:t xml:space="preserve"> педагог-воспитатель;             образовательные учреждения</w:t>
      </w:r>
    </w:p>
    <w:p w:rsidR="00A95E72" w:rsidRDefault="00A95E72">
      <w:pPr>
        <w:pStyle w:val="ConsPlusCell"/>
        <w:jc w:val="both"/>
      </w:pPr>
      <w:r>
        <w:t xml:space="preserve"> медсестра ясельной группы;       санаторного типа для детей,</w:t>
      </w:r>
    </w:p>
    <w:p w:rsidR="00A95E72" w:rsidRDefault="00A95E72">
      <w:pPr>
        <w:pStyle w:val="ConsPlusCell"/>
        <w:jc w:val="both"/>
      </w:pPr>
      <w:r>
        <w:t xml:space="preserve"> педагог;                         нуждающихся в длительном</w:t>
      </w:r>
    </w:p>
    <w:p w:rsidR="00A95E72" w:rsidRDefault="00A95E72">
      <w:pPr>
        <w:pStyle w:val="ConsPlusCell"/>
        <w:jc w:val="both"/>
      </w:pPr>
      <w:r>
        <w:t xml:space="preserve"> родитель-воспитатель             лечении:</w:t>
      </w:r>
    </w:p>
    <w:p w:rsidR="00A95E72" w:rsidRDefault="00A95E72">
      <w:pPr>
        <w:pStyle w:val="ConsPlusCell"/>
        <w:jc w:val="both"/>
      </w:pPr>
      <w:r>
        <w:t xml:space="preserve">                                  санаторная школа-интернат;</w:t>
      </w:r>
    </w:p>
    <w:p w:rsidR="00A95E72" w:rsidRDefault="00A95E72">
      <w:pPr>
        <w:pStyle w:val="ConsPlusCell"/>
        <w:jc w:val="both"/>
      </w:pPr>
      <w:r>
        <w:t xml:space="preserve">                                  санаторно-лесная школа</w:t>
      </w:r>
    </w:p>
    <w:p w:rsidR="00A95E72" w:rsidRDefault="00A95E72">
      <w:pPr>
        <w:pStyle w:val="ConsPlusCell"/>
        <w:jc w:val="both"/>
      </w:pPr>
      <w:bookmarkStart w:id="6" w:name="P127"/>
      <w:bookmarkEnd w:id="6"/>
      <w:r>
        <w:t xml:space="preserve">                                  1.5. Специальные</w:t>
      </w:r>
    </w:p>
    <w:p w:rsidR="00A95E72" w:rsidRDefault="00A95E72">
      <w:pPr>
        <w:pStyle w:val="ConsPlusCell"/>
        <w:jc w:val="both"/>
      </w:pPr>
      <w:r>
        <w:t xml:space="preserve">                                  (коррекционные)</w:t>
      </w:r>
    </w:p>
    <w:p w:rsidR="00A95E72" w:rsidRDefault="00A95E72">
      <w:pPr>
        <w:pStyle w:val="ConsPlusCell"/>
        <w:jc w:val="both"/>
      </w:pPr>
      <w:r>
        <w:t xml:space="preserve">                                  образовательные учреждения</w:t>
      </w:r>
    </w:p>
    <w:p w:rsidR="00A95E72" w:rsidRDefault="00A95E72">
      <w:pPr>
        <w:pStyle w:val="ConsPlusCell"/>
        <w:jc w:val="both"/>
      </w:pPr>
      <w:r>
        <w:t xml:space="preserve">                                  для обучающихся</w:t>
      </w:r>
    </w:p>
    <w:p w:rsidR="00A95E72" w:rsidRDefault="00A95E72">
      <w:pPr>
        <w:pStyle w:val="ConsPlusCell"/>
        <w:jc w:val="both"/>
      </w:pPr>
      <w:r>
        <w:t xml:space="preserve">                                  (воспитанников) с</w:t>
      </w:r>
    </w:p>
    <w:p w:rsidR="00A95E72" w:rsidRDefault="00A95E72">
      <w:pPr>
        <w:pStyle w:val="ConsPlusCell"/>
        <w:jc w:val="both"/>
      </w:pPr>
      <w:r>
        <w:t xml:space="preserve">                                  отклонениями в развитии </w:t>
      </w:r>
      <w:hyperlink w:anchor="P327" w:history="1">
        <w:r>
          <w:rPr>
            <w:color w:val="0000FF"/>
          </w:rPr>
          <w:t>&lt;*&gt;</w:t>
        </w:r>
      </w:hyperlink>
      <w:r>
        <w:t>: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сад;</w:t>
      </w:r>
    </w:p>
    <w:p w:rsidR="00A95E72" w:rsidRDefault="00A95E72">
      <w:pPr>
        <w:pStyle w:val="ConsPlusCell"/>
        <w:jc w:val="both"/>
      </w:pPr>
      <w:r>
        <w:t xml:space="preserve">                                  начальная школа (школа) -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сад;</w:t>
      </w:r>
    </w:p>
    <w:p w:rsidR="00A95E72" w:rsidRDefault="00A95E72">
      <w:pPr>
        <w:pStyle w:val="ConsPlusCell"/>
        <w:jc w:val="both"/>
      </w:pPr>
      <w:r>
        <w:t xml:space="preserve">                                  школа;</w:t>
      </w:r>
    </w:p>
    <w:p w:rsidR="00A95E72" w:rsidRDefault="00A95E72">
      <w:pPr>
        <w:pStyle w:val="ConsPlusCell"/>
        <w:jc w:val="both"/>
      </w:pPr>
      <w:r>
        <w:t xml:space="preserve">                                  школа-интернат;</w:t>
      </w:r>
    </w:p>
    <w:p w:rsidR="00A95E72" w:rsidRDefault="00A95E72">
      <w:pPr>
        <w:pStyle w:val="ConsPlusCell"/>
        <w:jc w:val="both"/>
      </w:pPr>
      <w:r>
        <w:t xml:space="preserve">                                  училище</w:t>
      </w:r>
    </w:p>
    <w:p w:rsidR="00A95E72" w:rsidRDefault="00A95E72">
      <w:pPr>
        <w:pStyle w:val="ConsPlusCell"/>
        <w:jc w:val="both"/>
      </w:pPr>
      <w:bookmarkStart w:id="7" w:name="P139"/>
      <w:bookmarkEnd w:id="7"/>
      <w:r>
        <w:t xml:space="preserve">                                  1.6. Специальные учебно-</w:t>
      </w:r>
    </w:p>
    <w:p w:rsidR="00A95E72" w:rsidRDefault="00A95E72">
      <w:pPr>
        <w:pStyle w:val="ConsPlusCell"/>
        <w:jc w:val="both"/>
      </w:pPr>
      <w:r>
        <w:t xml:space="preserve">                                  воспитательные учреждения</w:t>
      </w:r>
    </w:p>
    <w:p w:rsidR="00A95E72" w:rsidRDefault="00A95E72">
      <w:pPr>
        <w:pStyle w:val="ConsPlusCell"/>
        <w:jc w:val="both"/>
      </w:pPr>
      <w:r>
        <w:t xml:space="preserve">                                  открытого и закрытого типа:</w:t>
      </w:r>
    </w:p>
    <w:p w:rsidR="00A95E72" w:rsidRDefault="00A95E72">
      <w:pPr>
        <w:pStyle w:val="ConsPlusCell"/>
        <w:jc w:val="both"/>
      </w:pPr>
      <w:r>
        <w:t xml:space="preserve">                                  школа, в том числе</w:t>
      </w:r>
    </w:p>
    <w:p w:rsidR="00A95E72" w:rsidRDefault="00A95E72">
      <w:pPr>
        <w:pStyle w:val="ConsPlusCell"/>
        <w:jc w:val="both"/>
      </w:pPr>
      <w:r>
        <w:t xml:space="preserve">                                  коррекционная закрытого типа;</w:t>
      </w:r>
    </w:p>
    <w:p w:rsidR="00A95E72" w:rsidRDefault="00A95E72">
      <w:pPr>
        <w:pStyle w:val="ConsPlusCell"/>
        <w:jc w:val="both"/>
      </w:pPr>
      <w:r>
        <w:t xml:space="preserve">                                  училище, в том числе</w:t>
      </w:r>
    </w:p>
    <w:p w:rsidR="00A95E72" w:rsidRDefault="00A95E72">
      <w:pPr>
        <w:pStyle w:val="ConsPlusCell"/>
        <w:jc w:val="both"/>
      </w:pPr>
      <w:r>
        <w:t xml:space="preserve">                                  коррекционное закрытого типа</w:t>
      </w:r>
    </w:p>
    <w:p w:rsidR="00A95E72" w:rsidRDefault="00A95E72">
      <w:pPr>
        <w:pStyle w:val="ConsPlusCell"/>
        <w:jc w:val="both"/>
      </w:pPr>
      <w:bookmarkStart w:id="8" w:name="P146"/>
      <w:bookmarkEnd w:id="8"/>
      <w:r>
        <w:t xml:space="preserve">                                  1.7. Образовательные</w:t>
      </w:r>
    </w:p>
    <w:p w:rsidR="00A95E72" w:rsidRDefault="00A95E72">
      <w:pPr>
        <w:pStyle w:val="ConsPlusCell"/>
        <w:jc w:val="both"/>
      </w:pPr>
      <w:r>
        <w:t xml:space="preserve">                                  учреждения для детей</w:t>
      </w:r>
    </w:p>
    <w:p w:rsidR="00A95E72" w:rsidRDefault="00A95E72">
      <w:pPr>
        <w:pStyle w:val="ConsPlusCell"/>
        <w:jc w:val="both"/>
      </w:pPr>
      <w:r>
        <w:t xml:space="preserve">                                  дошкольного и младшего</w:t>
      </w:r>
    </w:p>
    <w:p w:rsidR="00A95E72" w:rsidRDefault="00A95E72">
      <w:pPr>
        <w:pStyle w:val="ConsPlusCell"/>
        <w:jc w:val="both"/>
      </w:pPr>
      <w:r>
        <w:t xml:space="preserve">                                  школьного возраста:</w:t>
      </w:r>
    </w:p>
    <w:p w:rsidR="00A95E72" w:rsidRDefault="00A95E72">
      <w:pPr>
        <w:pStyle w:val="ConsPlusCell"/>
        <w:jc w:val="both"/>
      </w:pPr>
      <w:r>
        <w:t xml:space="preserve">                                  начальная школа (школа) -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сад, в том числе</w:t>
      </w:r>
    </w:p>
    <w:p w:rsidR="00A95E72" w:rsidRDefault="00A95E72">
      <w:pPr>
        <w:pStyle w:val="ConsPlusCell"/>
        <w:jc w:val="both"/>
      </w:pPr>
      <w:r>
        <w:t xml:space="preserve">                                  компенсирующего вида;</w:t>
      </w:r>
    </w:p>
    <w:p w:rsidR="00A95E72" w:rsidRDefault="00A95E72">
      <w:pPr>
        <w:pStyle w:val="ConsPlusCell"/>
        <w:jc w:val="both"/>
      </w:pPr>
      <w:r>
        <w:t xml:space="preserve">                                  прогимназия</w:t>
      </w:r>
    </w:p>
    <w:p w:rsidR="00A95E72" w:rsidRDefault="00A95E72">
      <w:pPr>
        <w:pStyle w:val="ConsPlusCell"/>
        <w:jc w:val="both"/>
      </w:pPr>
      <w:bookmarkStart w:id="9" w:name="P154"/>
      <w:bookmarkEnd w:id="9"/>
      <w:r>
        <w:t xml:space="preserve">                                  1.8. Дошкольные</w:t>
      </w:r>
    </w:p>
    <w:p w:rsidR="00A95E72" w:rsidRDefault="00A95E72">
      <w:pPr>
        <w:pStyle w:val="ConsPlusCell"/>
        <w:jc w:val="both"/>
      </w:pPr>
      <w:r>
        <w:t xml:space="preserve">                                  образовательные учреждения:</w:t>
      </w:r>
    </w:p>
    <w:p w:rsidR="00A95E72" w:rsidRDefault="00A95E72">
      <w:pPr>
        <w:pStyle w:val="ConsPlusCell"/>
        <w:jc w:val="both"/>
      </w:pPr>
      <w:r>
        <w:t xml:space="preserve">                                  детские сады всех</w:t>
      </w:r>
    </w:p>
    <w:p w:rsidR="00A95E72" w:rsidRDefault="00A95E72">
      <w:pPr>
        <w:pStyle w:val="ConsPlusCell"/>
        <w:jc w:val="both"/>
      </w:pPr>
      <w:r>
        <w:t xml:space="preserve">                                  наименований;</w:t>
      </w:r>
    </w:p>
    <w:p w:rsidR="00A95E72" w:rsidRDefault="00A95E72">
      <w:pPr>
        <w:pStyle w:val="ConsPlusCell"/>
        <w:jc w:val="both"/>
      </w:pPr>
      <w:r>
        <w:t xml:space="preserve">                                  центр развития ребенка -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сад;</w:t>
      </w:r>
    </w:p>
    <w:p w:rsidR="00A95E72" w:rsidRDefault="00A95E72">
      <w:pPr>
        <w:pStyle w:val="ConsPlusCell"/>
        <w:jc w:val="both"/>
      </w:pPr>
      <w:r>
        <w:t xml:space="preserve">                                  ясли-сад (сад-ясли);</w:t>
      </w:r>
    </w:p>
    <w:p w:rsidR="00A95E72" w:rsidRDefault="00A95E72">
      <w:pPr>
        <w:pStyle w:val="ConsPlusCell"/>
        <w:jc w:val="both"/>
      </w:pPr>
      <w:r>
        <w:t xml:space="preserve">                                  детские ясли</w:t>
      </w:r>
    </w:p>
    <w:p w:rsidR="00A95E72" w:rsidRDefault="00A95E72">
      <w:pPr>
        <w:pStyle w:val="ConsPlusCell"/>
        <w:jc w:val="both"/>
      </w:pPr>
      <w:bookmarkStart w:id="10" w:name="P162"/>
      <w:bookmarkEnd w:id="10"/>
      <w:r>
        <w:t xml:space="preserve">                                  1.9. Учреждения начального</w:t>
      </w:r>
    </w:p>
    <w:p w:rsidR="00A95E72" w:rsidRDefault="00A95E72">
      <w:pPr>
        <w:pStyle w:val="ConsPlusCell"/>
        <w:jc w:val="both"/>
      </w:pPr>
      <w:r>
        <w:t xml:space="preserve">                                  профессионального</w:t>
      </w:r>
    </w:p>
    <w:p w:rsidR="00A95E72" w:rsidRDefault="00A95E72">
      <w:pPr>
        <w:pStyle w:val="ConsPlusCell"/>
        <w:jc w:val="both"/>
      </w:pPr>
      <w:r>
        <w:t xml:space="preserve">                                  образования:</w:t>
      </w:r>
    </w:p>
    <w:p w:rsidR="00A95E72" w:rsidRDefault="00A95E72">
      <w:pPr>
        <w:pStyle w:val="ConsPlusCell"/>
        <w:jc w:val="both"/>
      </w:pPr>
      <w:r>
        <w:t xml:space="preserve">                                  училища всех видов и</w:t>
      </w:r>
    </w:p>
    <w:p w:rsidR="00A95E72" w:rsidRDefault="00A95E72">
      <w:pPr>
        <w:pStyle w:val="ConsPlusCell"/>
        <w:jc w:val="both"/>
      </w:pPr>
      <w:r>
        <w:t xml:space="preserve">                                  наименований, в том числе</w:t>
      </w:r>
    </w:p>
    <w:p w:rsidR="00A95E72" w:rsidRDefault="00A95E72">
      <w:pPr>
        <w:pStyle w:val="ConsPlusCell"/>
        <w:jc w:val="both"/>
      </w:pPr>
      <w:r>
        <w:t xml:space="preserve">                                  училище-интернат;</w:t>
      </w:r>
    </w:p>
    <w:p w:rsidR="00A95E72" w:rsidRDefault="00A95E72">
      <w:pPr>
        <w:pStyle w:val="ConsPlusCell"/>
        <w:jc w:val="both"/>
      </w:pPr>
      <w:r>
        <w:t xml:space="preserve">                                  лицей</w:t>
      </w:r>
    </w:p>
    <w:p w:rsidR="00A95E72" w:rsidRDefault="00A95E72">
      <w:pPr>
        <w:pStyle w:val="ConsPlusCell"/>
        <w:jc w:val="both"/>
      </w:pPr>
      <w:bookmarkStart w:id="11" w:name="P169"/>
      <w:bookmarkEnd w:id="11"/>
      <w:r>
        <w:t xml:space="preserve">                                  1.10. Образовательные</w:t>
      </w:r>
    </w:p>
    <w:p w:rsidR="00A95E72" w:rsidRDefault="00A95E72">
      <w:pPr>
        <w:pStyle w:val="ConsPlusCell"/>
        <w:jc w:val="both"/>
      </w:pPr>
      <w:r>
        <w:t xml:space="preserve">                                  учреждения среднего</w:t>
      </w:r>
    </w:p>
    <w:p w:rsidR="00A95E72" w:rsidRDefault="00A95E72">
      <w:pPr>
        <w:pStyle w:val="ConsPlusCell"/>
        <w:jc w:val="both"/>
      </w:pPr>
      <w:r>
        <w:t xml:space="preserve">                                  профессионального образования</w:t>
      </w:r>
    </w:p>
    <w:p w:rsidR="00A95E72" w:rsidRDefault="00A95E72">
      <w:pPr>
        <w:pStyle w:val="ConsPlusCell"/>
        <w:jc w:val="both"/>
      </w:pPr>
      <w:r>
        <w:t xml:space="preserve">                                  (средние специальные учебные</w:t>
      </w:r>
    </w:p>
    <w:p w:rsidR="00A95E72" w:rsidRDefault="00A95E72">
      <w:pPr>
        <w:pStyle w:val="ConsPlusCell"/>
        <w:jc w:val="both"/>
      </w:pPr>
      <w:r>
        <w:t xml:space="preserve">                                  заведения):</w:t>
      </w:r>
    </w:p>
    <w:p w:rsidR="00A95E72" w:rsidRDefault="00A95E72">
      <w:pPr>
        <w:pStyle w:val="ConsPlusCell"/>
        <w:jc w:val="both"/>
      </w:pPr>
      <w:r>
        <w:t xml:space="preserve">                                  техникумы всех наименований,</w:t>
      </w:r>
    </w:p>
    <w:p w:rsidR="00A95E72" w:rsidRDefault="00A95E72">
      <w:pPr>
        <w:pStyle w:val="ConsPlusCell"/>
        <w:jc w:val="both"/>
      </w:pPr>
      <w:r>
        <w:t xml:space="preserve">                                  в том числе техникум-интернат</w:t>
      </w:r>
    </w:p>
    <w:p w:rsidR="00A95E72" w:rsidRDefault="00A95E72">
      <w:pPr>
        <w:pStyle w:val="ConsPlusCell"/>
        <w:jc w:val="both"/>
      </w:pPr>
      <w:r>
        <w:t xml:space="preserve">                                  и техникум-предприятие;</w:t>
      </w:r>
    </w:p>
    <w:p w:rsidR="00A95E72" w:rsidRDefault="00A95E72">
      <w:pPr>
        <w:pStyle w:val="ConsPlusCell"/>
        <w:jc w:val="both"/>
      </w:pPr>
      <w:r>
        <w:t xml:space="preserve">                                  училища всех наименований, в</w:t>
      </w:r>
    </w:p>
    <w:p w:rsidR="00A95E72" w:rsidRDefault="00A95E72">
      <w:pPr>
        <w:pStyle w:val="ConsPlusCell"/>
        <w:jc w:val="both"/>
      </w:pPr>
      <w:r>
        <w:t xml:space="preserve">                                  том числе училище-интернат;</w:t>
      </w:r>
    </w:p>
    <w:p w:rsidR="00A95E72" w:rsidRDefault="00A95E72">
      <w:pPr>
        <w:pStyle w:val="ConsPlusCell"/>
        <w:jc w:val="both"/>
      </w:pPr>
      <w:r>
        <w:lastRenderedPageBreak/>
        <w:t xml:space="preserve">                                  колледжи всех наименований, в</w:t>
      </w:r>
    </w:p>
    <w:p w:rsidR="00A95E72" w:rsidRDefault="00A95E72">
      <w:pPr>
        <w:pStyle w:val="ConsPlusCell"/>
        <w:jc w:val="both"/>
      </w:pPr>
      <w:r>
        <w:t xml:space="preserve">                                  том числе колледж-интернат;</w:t>
      </w:r>
    </w:p>
    <w:p w:rsidR="00A95E72" w:rsidRDefault="00A95E72">
      <w:pPr>
        <w:pStyle w:val="ConsPlusCell"/>
        <w:jc w:val="both"/>
      </w:pPr>
      <w:r>
        <w:t xml:space="preserve">                                  технический лицей;</w:t>
      </w:r>
    </w:p>
    <w:p w:rsidR="00A95E72" w:rsidRDefault="00A95E72">
      <w:pPr>
        <w:pStyle w:val="ConsPlusCell"/>
        <w:jc w:val="both"/>
      </w:pPr>
      <w:r>
        <w:t xml:space="preserve">                                  музыкальная школа, в том</w:t>
      </w:r>
    </w:p>
    <w:p w:rsidR="00A95E72" w:rsidRDefault="00A95E72">
      <w:pPr>
        <w:pStyle w:val="ConsPlusCell"/>
        <w:jc w:val="both"/>
      </w:pPr>
      <w:r>
        <w:t xml:space="preserve">                                  числе музыкальная школа-лицей;</w:t>
      </w:r>
    </w:p>
    <w:p w:rsidR="00A95E72" w:rsidRDefault="00A95E72">
      <w:pPr>
        <w:pStyle w:val="ConsPlusCell"/>
        <w:jc w:val="both"/>
      </w:pPr>
      <w:r>
        <w:t xml:space="preserve">                                  художественная школа, в том</w:t>
      </w:r>
    </w:p>
    <w:p w:rsidR="00A95E72" w:rsidRDefault="00A95E72">
      <w:pPr>
        <w:pStyle w:val="ConsPlusCell"/>
        <w:jc w:val="both"/>
      </w:pPr>
      <w:r>
        <w:t xml:space="preserve">                                  числе художественная школа-</w:t>
      </w:r>
    </w:p>
    <w:p w:rsidR="00A95E72" w:rsidRDefault="00A95E72">
      <w:pPr>
        <w:pStyle w:val="ConsPlusCell"/>
        <w:jc w:val="both"/>
      </w:pPr>
      <w:r>
        <w:t xml:space="preserve">                                  лицей;</w:t>
      </w:r>
    </w:p>
    <w:p w:rsidR="00A95E72" w:rsidRDefault="00A95E72">
      <w:pPr>
        <w:pStyle w:val="ConsPlusCell"/>
        <w:jc w:val="both"/>
      </w:pPr>
      <w:r>
        <w:t xml:space="preserve">                                  школа-студия</w:t>
      </w:r>
    </w:p>
    <w:p w:rsidR="00A95E72" w:rsidRDefault="00A95E72">
      <w:pPr>
        <w:pStyle w:val="ConsPlusCell"/>
        <w:jc w:val="both"/>
      </w:pPr>
      <w:bookmarkStart w:id="12" w:name="P188"/>
      <w:bookmarkEnd w:id="12"/>
      <w:r>
        <w:t xml:space="preserve">                                  1.11. Образовательные</w:t>
      </w:r>
    </w:p>
    <w:p w:rsidR="00A95E72" w:rsidRDefault="00A95E72">
      <w:pPr>
        <w:pStyle w:val="ConsPlusCell"/>
        <w:jc w:val="both"/>
      </w:pPr>
      <w:r>
        <w:t xml:space="preserve">                                  учреждения для детей,</w:t>
      </w:r>
    </w:p>
    <w:p w:rsidR="00A95E72" w:rsidRDefault="00A95E72">
      <w:pPr>
        <w:pStyle w:val="ConsPlusCell"/>
        <w:jc w:val="both"/>
      </w:pPr>
      <w:r>
        <w:t xml:space="preserve">                                  нуждающихся в психолого-</w:t>
      </w:r>
    </w:p>
    <w:p w:rsidR="00A95E72" w:rsidRDefault="00A95E72">
      <w:pPr>
        <w:pStyle w:val="ConsPlusCell"/>
        <w:jc w:val="both"/>
      </w:pPr>
      <w:r>
        <w:t xml:space="preserve">                                  педагогической и медико-</w:t>
      </w:r>
    </w:p>
    <w:p w:rsidR="00A95E72" w:rsidRDefault="00A95E72">
      <w:pPr>
        <w:pStyle w:val="ConsPlusCell"/>
        <w:jc w:val="both"/>
      </w:pPr>
      <w:r>
        <w:t xml:space="preserve">                                  социальной помощи:</w:t>
      </w:r>
    </w:p>
    <w:p w:rsidR="00A95E72" w:rsidRDefault="00A95E72">
      <w:pPr>
        <w:pStyle w:val="ConsPlusCell"/>
        <w:jc w:val="both"/>
      </w:pPr>
      <w:r>
        <w:t xml:space="preserve">                                  центр диагностики и</w:t>
      </w:r>
    </w:p>
    <w:p w:rsidR="00A95E72" w:rsidRDefault="00A95E72">
      <w:pPr>
        <w:pStyle w:val="ConsPlusCell"/>
        <w:jc w:val="both"/>
      </w:pPr>
      <w:r>
        <w:t xml:space="preserve">                                  консультирования;</w:t>
      </w:r>
    </w:p>
    <w:p w:rsidR="00A95E72" w:rsidRDefault="00A95E72">
      <w:pPr>
        <w:pStyle w:val="ConsPlusCell"/>
        <w:jc w:val="both"/>
      </w:pPr>
      <w:r>
        <w:t xml:space="preserve">                                  центр психолого-медико-</w:t>
      </w:r>
    </w:p>
    <w:p w:rsidR="00A95E72" w:rsidRDefault="00A95E72">
      <w:pPr>
        <w:pStyle w:val="ConsPlusCell"/>
        <w:jc w:val="both"/>
      </w:pPr>
      <w:r>
        <w:t xml:space="preserve">                                  социального сопровождения;</w:t>
      </w:r>
    </w:p>
    <w:p w:rsidR="00A95E72" w:rsidRDefault="00A95E72">
      <w:pPr>
        <w:pStyle w:val="ConsPlusCell"/>
        <w:jc w:val="both"/>
      </w:pPr>
      <w:r>
        <w:t xml:space="preserve">                                  центр психолого-</w:t>
      </w:r>
    </w:p>
    <w:p w:rsidR="00A95E72" w:rsidRDefault="00A95E72">
      <w:pPr>
        <w:pStyle w:val="ConsPlusCell"/>
        <w:jc w:val="both"/>
      </w:pPr>
      <w:r>
        <w:t xml:space="preserve">                                  педагогической</w:t>
      </w:r>
    </w:p>
    <w:p w:rsidR="00A95E72" w:rsidRDefault="00A95E72">
      <w:pPr>
        <w:pStyle w:val="ConsPlusCell"/>
        <w:jc w:val="both"/>
      </w:pPr>
      <w:r>
        <w:t xml:space="preserve">                                  реабилитации и коррекции;</w:t>
      </w:r>
    </w:p>
    <w:p w:rsidR="00A95E72" w:rsidRDefault="00A95E72">
      <w:pPr>
        <w:pStyle w:val="ConsPlusCell"/>
        <w:jc w:val="both"/>
      </w:pPr>
      <w:r>
        <w:t xml:space="preserve">                                  центр социально-трудовой</w:t>
      </w:r>
    </w:p>
    <w:p w:rsidR="00A95E72" w:rsidRDefault="00A95E72">
      <w:pPr>
        <w:pStyle w:val="ConsPlusCell"/>
        <w:jc w:val="both"/>
      </w:pPr>
      <w:r>
        <w:t xml:space="preserve">                                  адаптации и профориентации;</w:t>
      </w:r>
    </w:p>
    <w:p w:rsidR="00A95E72" w:rsidRDefault="00A95E72">
      <w:pPr>
        <w:pStyle w:val="ConsPlusCell"/>
        <w:jc w:val="both"/>
      </w:pPr>
      <w:r>
        <w:t xml:space="preserve">                                  центр лечебной педагогики и</w:t>
      </w:r>
    </w:p>
    <w:p w:rsidR="00A95E72" w:rsidRDefault="00A95E72">
      <w:pPr>
        <w:pStyle w:val="ConsPlusCell"/>
        <w:jc w:val="both"/>
      </w:pPr>
      <w:r>
        <w:t xml:space="preserve">                                  дифференцированного обучения</w:t>
      </w:r>
    </w:p>
    <w:p w:rsidR="00A95E72" w:rsidRDefault="00A95E72">
      <w:pPr>
        <w:pStyle w:val="ConsPlusCell"/>
        <w:jc w:val="both"/>
      </w:pPr>
      <w:bookmarkStart w:id="13" w:name="P204"/>
      <w:bookmarkEnd w:id="13"/>
      <w:r>
        <w:t xml:space="preserve">                                  1.12. Другие образовательные</w:t>
      </w:r>
    </w:p>
    <w:p w:rsidR="00A95E72" w:rsidRDefault="00A95E72">
      <w:pPr>
        <w:pStyle w:val="ConsPlusCell"/>
        <w:jc w:val="both"/>
      </w:pPr>
      <w:r>
        <w:t xml:space="preserve">                                  учреждения для детей:</w:t>
      </w:r>
    </w:p>
    <w:p w:rsidR="00A95E72" w:rsidRDefault="00A95E72">
      <w:pPr>
        <w:pStyle w:val="ConsPlusCell"/>
        <w:jc w:val="both"/>
      </w:pPr>
      <w:r>
        <w:t xml:space="preserve">                                  межшкольный учебно-</w:t>
      </w:r>
    </w:p>
    <w:p w:rsidR="00A95E72" w:rsidRDefault="00A95E72">
      <w:pPr>
        <w:pStyle w:val="ConsPlusCell"/>
        <w:jc w:val="both"/>
      </w:pPr>
      <w:r>
        <w:t xml:space="preserve">                                  производственный комбинат</w:t>
      </w:r>
    </w:p>
    <w:p w:rsidR="00A95E72" w:rsidRDefault="00A95E72">
      <w:pPr>
        <w:pStyle w:val="ConsPlusCell"/>
        <w:jc w:val="both"/>
      </w:pPr>
      <w:r>
        <w:t xml:space="preserve">                                  трудового обучения и</w:t>
      </w:r>
    </w:p>
    <w:p w:rsidR="00A95E72" w:rsidRDefault="00A95E72">
      <w:pPr>
        <w:pStyle w:val="ConsPlusCell"/>
        <w:jc w:val="both"/>
      </w:pPr>
      <w:r>
        <w:t xml:space="preserve">                                  профессиональной ориентации</w:t>
      </w:r>
    </w:p>
    <w:p w:rsidR="00A95E72" w:rsidRDefault="00A95E72">
      <w:pPr>
        <w:pStyle w:val="ConsPlusCell"/>
        <w:jc w:val="both"/>
      </w:pPr>
      <w:r>
        <w:t xml:space="preserve">                                  учащихся (межшкольный учебный</w:t>
      </w:r>
    </w:p>
    <w:p w:rsidR="00A95E72" w:rsidRDefault="00A95E72">
      <w:pPr>
        <w:pStyle w:val="ConsPlusCell"/>
        <w:jc w:val="both"/>
      </w:pPr>
      <w:r>
        <w:t xml:space="preserve">                                  комбинат)</w:t>
      </w:r>
    </w:p>
    <w:p w:rsidR="00A95E72" w:rsidRDefault="00A95E72">
      <w:pPr>
        <w:pStyle w:val="ConsPlusCell"/>
        <w:jc w:val="both"/>
      </w:pPr>
      <w:bookmarkStart w:id="14" w:name="P212"/>
      <w:bookmarkEnd w:id="14"/>
      <w:r>
        <w:t xml:space="preserve">                                  1.13. Учреждения социального</w:t>
      </w:r>
    </w:p>
    <w:p w:rsidR="00A95E72" w:rsidRDefault="00A95E72">
      <w:pPr>
        <w:pStyle w:val="ConsPlusCell"/>
        <w:jc w:val="both"/>
      </w:pPr>
      <w:r>
        <w:t xml:space="preserve">                                  обслуживания:</w:t>
      </w:r>
    </w:p>
    <w:p w:rsidR="00A95E72" w:rsidRDefault="00A95E72">
      <w:pPr>
        <w:pStyle w:val="ConsPlusCell"/>
        <w:jc w:val="both"/>
      </w:pPr>
      <w:r>
        <w:t xml:space="preserve">                                  реабилитационный центр для</w:t>
      </w:r>
    </w:p>
    <w:p w:rsidR="00A95E72" w:rsidRDefault="00A95E72">
      <w:pPr>
        <w:pStyle w:val="ConsPlusCell"/>
        <w:jc w:val="both"/>
      </w:pPr>
      <w:r>
        <w:t xml:space="preserve">                                  детей и подростков с</w:t>
      </w:r>
    </w:p>
    <w:p w:rsidR="00A95E72" w:rsidRDefault="00A95E72">
      <w:pPr>
        <w:pStyle w:val="ConsPlusCell"/>
        <w:jc w:val="both"/>
      </w:pPr>
      <w:r>
        <w:t xml:space="preserve">                                  ограниченными возможностями;</w:t>
      </w:r>
    </w:p>
    <w:p w:rsidR="00A95E72" w:rsidRDefault="00A95E72">
      <w:pPr>
        <w:pStyle w:val="ConsPlusCell"/>
        <w:jc w:val="both"/>
      </w:pPr>
      <w:r>
        <w:t xml:space="preserve">                                  социально-реабилитационный</w:t>
      </w:r>
    </w:p>
    <w:p w:rsidR="00A95E72" w:rsidRDefault="00A95E72">
      <w:pPr>
        <w:pStyle w:val="ConsPlusCell"/>
        <w:jc w:val="both"/>
      </w:pPr>
      <w:r>
        <w:t xml:space="preserve">                                  центр для несовершеннолетних;</w:t>
      </w:r>
    </w:p>
    <w:p w:rsidR="00A95E72" w:rsidRDefault="00A95E72">
      <w:pPr>
        <w:pStyle w:val="ConsPlusCell"/>
        <w:jc w:val="both"/>
      </w:pPr>
      <w:r>
        <w:t xml:space="preserve">                                  социальный приют для детей и</w:t>
      </w:r>
    </w:p>
    <w:p w:rsidR="00A95E72" w:rsidRDefault="00A95E72">
      <w:pPr>
        <w:pStyle w:val="ConsPlusCell"/>
        <w:jc w:val="both"/>
      </w:pPr>
      <w:r>
        <w:t xml:space="preserve">                                  подростков;</w:t>
      </w:r>
    </w:p>
    <w:p w:rsidR="00A95E72" w:rsidRDefault="00A95E72">
      <w:pPr>
        <w:pStyle w:val="ConsPlusCell"/>
        <w:jc w:val="both"/>
      </w:pPr>
      <w:r>
        <w:t xml:space="preserve">                                  центр помощи детям,</w:t>
      </w:r>
    </w:p>
    <w:p w:rsidR="00A95E72" w:rsidRDefault="00A95E72">
      <w:pPr>
        <w:pStyle w:val="ConsPlusCell"/>
        <w:jc w:val="both"/>
      </w:pPr>
      <w:r>
        <w:t xml:space="preserve">                                  оставшимся без попечения</w:t>
      </w:r>
    </w:p>
    <w:p w:rsidR="00A95E72" w:rsidRDefault="00A95E72">
      <w:pPr>
        <w:pStyle w:val="ConsPlusCell"/>
        <w:jc w:val="both"/>
      </w:pPr>
      <w:r>
        <w:t xml:space="preserve">                                  родителей;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дом-интернат для</w:t>
      </w:r>
    </w:p>
    <w:p w:rsidR="00A95E72" w:rsidRDefault="00A95E72">
      <w:pPr>
        <w:pStyle w:val="ConsPlusCell"/>
        <w:jc w:val="both"/>
      </w:pPr>
      <w:r>
        <w:t xml:space="preserve">                                  умственно отсталых детей;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дом-интернат для</w:t>
      </w:r>
    </w:p>
    <w:p w:rsidR="00A95E72" w:rsidRDefault="00A95E72">
      <w:pPr>
        <w:pStyle w:val="ConsPlusCell"/>
        <w:jc w:val="both"/>
      </w:pPr>
      <w:r>
        <w:t xml:space="preserve">                                  детей с физическими</w:t>
      </w:r>
    </w:p>
    <w:p w:rsidR="00A95E72" w:rsidRDefault="00A95E72">
      <w:pPr>
        <w:pStyle w:val="ConsPlusCell"/>
        <w:jc w:val="both"/>
      </w:pPr>
      <w:r>
        <w:t xml:space="preserve">                                  недостатками</w:t>
      </w:r>
    </w:p>
    <w:p w:rsidR="00A95E72" w:rsidRDefault="00A95E72">
      <w:pPr>
        <w:pStyle w:val="ConsPlusCell"/>
        <w:jc w:val="both"/>
      </w:pPr>
      <w:bookmarkStart w:id="15" w:name="P229"/>
      <w:bookmarkEnd w:id="15"/>
      <w:r>
        <w:t xml:space="preserve">                                  1.14. Учреждения</w:t>
      </w:r>
    </w:p>
    <w:p w:rsidR="00A95E72" w:rsidRDefault="00A95E72">
      <w:pPr>
        <w:pStyle w:val="ConsPlusCell"/>
        <w:jc w:val="both"/>
      </w:pPr>
      <w:r>
        <w:t xml:space="preserve">                                  здравоохранения:</w:t>
      </w:r>
    </w:p>
    <w:p w:rsidR="00A95E72" w:rsidRDefault="00A95E72">
      <w:pPr>
        <w:pStyle w:val="ConsPlusCell"/>
        <w:jc w:val="both"/>
      </w:pPr>
      <w:r>
        <w:t xml:space="preserve">                                  дом ребенка, в том числе</w:t>
      </w:r>
    </w:p>
    <w:p w:rsidR="00A95E72" w:rsidRDefault="00A95E72">
      <w:pPr>
        <w:pStyle w:val="ConsPlusCell"/>
        <w:jc w:val="both"/>
      </w:pPr>
      <w:r>
        <w:t xml:space="preserve">                                  специализированный;</w:t>
      </w:r>
    </w:p>
    <w:p w:rsidR="00A95E72" w:rsidRDefault="00A95E72">
      <w:pPr>
        <w:pStyle w:val="ConsPlusCell"/>
        <w:jc w:val="both"/>
      </w:pPr>
      <w:r>
        <w:t xml:space="preserve">                                  детские санатории всех</w:t>
      </w:r>
    </w:p>
    <w:p w:rsidR="00A95E72" w:rsidRDefault="00A95E72">
      <w:pPr>
        <w:pStyle w:val="ConsPlusCell"/>
        <w:jc w:val="both"/>
      </w:pPr>
      <w:r>
        <w:t xml:space="preserve">                                  наименований:</w:t>
      </w:r>
    </w:p>
    <w:p w:rsidR="00A95E72" w:rsidRDefault="00A95E72">
      <w:pPr>
        <w:pStyle w:val="ConsPlusCell"/>
        <w:jc w:val="both"/>
      </w:pPr>
      <w:r>
        <w:t xml:space="preserve">                                  для лечения туберкулеза всех</w:t>
      </w:r>
    </w:p>
    <w:p w:rsidR="00A95E72" w:rsidRDefault="00A95E72">
      <w:pPr>
        <w:pStyle w:val="ConsPlusCell"/>
        <w:jc w:val="both"/>
      </w:pPr>
      <w:r>
        <w:t xml:space="preserve">                                  форм;</w:t>
      </w:r>
    </w:p>
    <w:p w:rsidR="00A95E72" w:rsidRDefault="00A95E72">
      <w:pPr>
        <w:pStyle w:val="ConsPlusCell"/>
        <w:jc w:val="both"/>
      </w:pPr>
      <w:r>
        <w:t xml:space="preserve">                                  для больных с последствиями</w:t>
      </w:r>
    </w:p>
    <w:p w:rsidR="00A95E72" w:rsidRDefault="00A95E72">
      <w:pPr>
        <w:pStyle w:val="ConsPlusCell"/>
        <w:jc w:val="both"/>
      </w:pPr>
      <w:r>
        <w:t xml:space="preserve">                                  полиомиелита;</w:t>
      </w:r>
    </w:p>
    <w:p w:rsidR="00A95E72" w:rsidRDefault="00A95E72">
      <w:pPr>
        <w:pStyle w:val="ConsPlusCell"/>
        <w:jc w:val="both"/>
      </w:pPr>
      <w:r>
        <w:t xml:space="preserve">                                  для гематологических больных;</w:t>
      </w:r>
    </w:p>
    <w:p w:rsidR="00A95E72" w:rsidRDefault="00A95E72">
      <w:pPr>
        <w:pStyle w:val="ConsPlusCell"/>
        <w:jc w:val="both"/>
      </w:pPr>
      <w:r>
        <w:t xml:space="preserve">                                  для лечения больных с</w:t>
      </w:r>
    </w:p>
    <w:p w:rsidR="00A95E72" w:rsidRDefault="00A95E72">
      <w:pPr>
        <w:pStyle w:val="ConsPlusCell"/>
        <w:jc w:val="both"/>
      </w:pPr>
      <w:r>
        <w:t xml:space="preserve">                                  нарушениями опорно-</w:t>
      </w:r>
    </w:p>
    <w:p w:rsidR="00A95E72" w:rsidRDefault="00A95E72">
      <w:pPr>
        <w:pStyle w:val="ConsPlusCell"/>
        <w:jc w:val="both"/>
      </w:pPr>
      <w:r>
        <w:t xml:space="preserve">                                  двигательного аппарата;</w:t>
      </w:r>
    </w:p>
    <w:p w:rsidR="00A95E72" w:rsidRDefault="00A95E72">
      <w:pPr>
        <w:pStyle w:val="ConsPlusCell"/>
        <w:jc w:val="both"/>
      </w:pPr>
      <w:r>
        <w:lastRenderedPageBreak/>
        <w:t xml:space="preserve">                                  для больных ревматизмом;</w:t>
      </w:r>
    </w:p>
    <w:p w:rsidR="00A95E72" w:rsidRDefault="00A95E72">
      <w:pPr>
        <w:pStyle w:val="ConsPlusCell"/>
        <w:jc w:val="both"/>
      </w:pPr>
      <w:r>
        <w:t xml:space="preserve">                                  психоневрологические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A95E72" w:rsidRDefault="00A95E72">
      <w:pPr>
        <w:pStyle w:val="ConsPlusCell"/>
        <w:jc w:val="both"/>
      </w:pPr>
      <w:r>
        <w:rPr>
          <w:color w:val="0A2666"/>
        </w:rPr>
        <w:t xml:space="preserve">    По  вопросу,  касающемуся  установления тождества наименований</w:t>
      </w:r>
    </w:p>
    <w:p w:rsidR="00A95E72" w:rsidRDefault="00A95E72">
      <w:pPr>
        <w:pStyle w:val="ConsPlusCell"/>
        <w:jc w:val="both"/>
      </w:pPr>
      <w:r>
        <w:rPr>
          <w:color w:val="0A2666"/>
        </w:rPr>
        <w:t>профессий,  должностей  и организаций (структурных подразделений),</w:t>
      </w:r>
    </w:p>
    <w:p w:rsidR="00A95E72" w:rsidRDefault="00A95E72">
      <w:pPr>
        <w:pStyle w:val="ConsPlusCell"/>
        <w:jc w:val="both"/>
      </w:pPr>
      <w:r>
        <w:rPr>
          <w:color w:val="0A2666"/>
        </w:rPr>
        <w:t xml:space="preserve">приведенных в данном Списке, см. </w:t>
      </w:r>
      <w:hyperlink r:id="rId36" w:history="1">
        <w:r>
          <w:rPr>
            <w:color w:val="0000FF"/>
          </w:rPr>
          <w:t>Справочную информацию</w:t>
        </w:r>
      </w:hyperlink>
      <w:r>
        <w:rPr>
          <w:color w:val="0A2666"/>
        </w:rPr>
        <w:t>.</w:t>
      </w:r>
    </w:p>
    <w:p w:rsidR="00A95E72" w:rsidRDefault="00A95E72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Cell"/>
        <w:jc w:val="both"/>
      </w:pPr>
      <w:bookmarkStart w:id="16" w:name="P252"/>
      <w:bookmarkEnd w:id="16"/>
      <w:r>
        <w:t xml:space="preserve"> 2. Директор (начальник,          2. Учреждения дополнительного</w:t>
      </w:r>
    </w:p>
    <w:p w:rsidR="00A95E72" w:rsidRDefault="00A95E72">
      <w:pPr>
        <w:pStyle w:val="ConsPlusCell"/>
        <w:jc w:val="both"/>
      </w:pPr>
      <w:r>
        <w:t xml:space="preserve"> заведующий);                     образования детей</w:t>
      </w:r>
    </w:p>
    <w:p w:rsidR="00A95E72" w:rsidRDefault="00A95E72">
      <w:pPr>
        <w:pStyle w:val="ConsPlusCell"/>
        <w:jc w:val="both"/>
      </w:pPr>
      <w:r>
        <w:t xml:space="preserve"> заместитель директора            (внешкольные учреждения):</w:t>
      </w:r>
    </w:p>
    <w:p w:rsidR="00A95E72" w:rsidRDefault="00A95E72">
      <w:pPr>
        <w:pStyle w:val="ConsPlusCell"/>
        <w:jc w:val="both"/>
      </w:pPr>
      <w:r>
        <w:t xml:space="preserve"> (начальника, заведующего),       центр дополнительного</w:t>
      </w:r>
    </w:p>
    <w:p w:rsidR="00A95E72" w:rsidRDefault="00A95E72">
      <w:pPr>
        <w:pStyle w:val="ConsPlusCell"/>
        <w:jc w:val="both"/>
      </w:pPr>
      <w:r>
        <w:t xml:space="preserve"> деятельность которого связана с  образования для детей,</w:t>
      </w:r>
    </w:p>
    <w:p w:rsidR="00A95E72" w:rsidRDefault="00A95E72">
      <w:pPr>
        <w:pStyle w:val="ConsPlusCell"/>
        <w:jc w:val="both"/>
      </w:pPr>
      <w:r>
        <w:t xml:space="preserve"> образовательным                  развития творчества детей и</w:t>
      </w:r>
    </w:p>
    <w:p w:rsidR="00A95E72" w:rsidRDefault="00A95E72">
      <w:pPr>
        <w:pStyle w:val="ConsPlusCell"/>
        <w:jc w:val="both"/>
      </w:pPr>
      <w:r>
        <w:t xml:space="preserve"> (воспитательным) процессом;      юношества, творческого</w:t>
      </w:r>
    </w:p>
    <w:p w:rsidR="00A95E72" w:rsidRDefault="00A95E72">
      <w:pPr>
        <w:pStyle w:val="ConsPlusCell"/>
        <w:jc w:val="both"/>
      </w:pPr>
      <w:r>
        <w:t xml:space="preserve"> преподаватель;                   развития и гуманитарного</w:t>
      </w:r>
    </w:p>
    <w:p w:rsidR="00A95E72" w:rsidRDefault="00A95E72">
      <w:pPr>
        <w:pStyle w:val="ConsPlusCell"/>
        <w:jc w:val="both"/>
      </w:pPr>
      <w:r>
        <w:t xml:space="preserve"> тренер-преподаватель;            образования, детско-</w:t>
      </w:r>
    </w:p>
    <w:p w:rsidR="00A95E72" w:rsidRDefault="00A95E72">
      <w:pPr>
        <w:pStyle w:val="ConsPlusCell"/>
        <w:jc w:val="both"/>
      </w:pPr>
      <w:r>
        <w:t xml:space="preserve"> старший тренер-преподаватель;    юношеский, детского</w:t>
      </w:r>
    </w:p>
    <w:p w:rsidR="00A95E72" w:rsidRDefault="00A95E72">
      <w:pPr>
        <w:pStyle w:val="ConsPlusCell"/>
        <w:jc w:val="both"/>
      </w:pPr>
      <w:r>
        <w:t xml:space="preserve"> тренер-преподаватель по          творчества, детский</w:t>
      </w:r>
    </w:p>
    <w:p w:rsidR="00A95E72" w:rsidRDefault="00A95E72">
      <w:pPr>
        <w:pStyle w:val="ConsPlusCell"/>
        <w:jc w:val="both"/>
      </w:pPr>
      <w:r>
        <w:t xml:space="preserve"> адаптивной физической культуре;  (подростковый), внешкольной</w:t>
      </w:r>
    </w:p>
    <w:p w:rsidR="00A95E72" w:rsidRDefault="00A95E72">
      <w:pPr>
        <w:pStyle w:val="ConsPlusCell"/>
        <w:jc w:val="both"/>
      </w:pPr>
      <w:r>
        <w:t xml:space="preserve"> старший тренер-преподаватель     работы, детский экологический</w:t>
      </w:r>
    </w:p>
    <w:p w:rsidR="00A95E72" w:rsidRDefault="00A95E72">
      <w:pPr>
        <w:pStyle w:val="ConsPlusCell"/>
        <w:jc w:val="both"/>
      </w:pPr>
      <w:r>
        <w:t xml:space="preserve"> по адаптивной физической         (оздоровительно-</w:t>
      </w:r>
    </w:p>
    <w:p w:rsidR="00A95E72" w:rsidRDefault="00A95E72">
      <w:pPr>
        <w:pStyle w:val="ConsPlusCell"/>
        <w:jc w:val="both"/>
      </w:pPr>
      <w:r>
        <w:t xml:space="preserve"> культуре; педагог                экологический, эколого-</w:t>
      </w:r>
    </w:p>
    <w:p w:rsidR="00A95E72" w:rsidRDefault="00A95E72">
      <w:pPr>
        <w:pStyle w:val="ConsPlusCell"/>
        <w:jc w:val="both"/>
      </w:pPr>
      <w:r>
        <w:t xml:space="preserve"> дополнительного образования      биологический), детского</w:t>
      </w:r>
    </w:p>
    <w:p w:rsidR="00A95E72" w:rsidRDefault="00A95E72">
      <w:pPr>
        <w:pStyle w:val="ConsPlusCell"/>
        <w:jc w:val="both"/>
      </w:pPr>
      <w:r>
        <w:t xml:space="preserve">                                  (юношеского) технического</w:t>
      </w:r>
    </w:p>
    <w:p w:rsidR="00A95E72" w:rsidRDefault="00A95E72">
      <w:pPr>
        <w:pStyle w:val="ConsPlusCell"/>
        <w:jc w:val="both"/>
      </w:pPr>
      <w:r>
        <w:t xml:space="preserve">                                  творчества (научно-</w:t>
      </w:r>
    </w:p>
    <w:p w:rsidR="00A95E72" w:rsidRDefault="00A95E72">
      <w:pPr>
        <w:pStyle w:val="ConsPlusCell"/>
        <w:jc w:val="both"/>
      </w:pPr>
      <w:r>
        <w:t xml:space="preserve">                                  технического, юных техников),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морской, детский</w:t>
      </w:r>
    </w:p>
    <w:p w:rsidR="00A95E72" w:rsidRDefault="00A95E72">
      <w:pPr>
        <w:pStyle w:val="ConsPlusCell"/>
        <w:jc w:val="both"/>
      </w:pPr>
      <w:r>
        <w:t xml:space="preserve">                                  (юношеский), эстетического</w:t>
      </w:r>
    </w:p>
    <w:p w:rsidR="00A95E72" w:rsidRDefault="00A95E72">
      <w:pPr>
        <w:pStyle w:val="ConsPlusCell"/>
        <w:jc w:val="both"/>
      </w:pPr>
      <w:r>
        <w:t xml:space="preserve">                                  воспитания детей (культуры,</w:t>
      </w:r>
    </w:p>
    <w:p w:rsidR="00A95E72" w:rsidRDefault="00A95E72">
      <w:pPr>
        <w:pStyle w:val="ConsPlusCell"/>
        <w:jc w:val="both"/>
      </w:pPr>
      <w:r>
        <w:t xml:space="preserve">                                  искусств или по видам</w:t>
      </w:r>
    </w:p>
    <w:p w:rsidR="00A95E72" w:rsidRDefault="00A95E72">
      <w:pPr>
        <w:pStyle w:val="ConsPlusCell"/>
        <w:jc w:val="both"/>
      </w:pPr>
      <w:r>
        <w:t xml:space="preserve">                                  искусств), детский</w:t>
      </w:r>
    </w:p>
    <w:p w:rsidR="00A95E72" w:rsidRDefault="00A95E72">
      <w:pPr>
        <w:pStyle w:val="ConsPlusCell"/>
        <w:jc w:val="both"/>
      </w:pPr>
      <w:r>
        <w:t xml:space="preserve">                                  оздоровительно-</w:t>
      </w:r>
    </w:p>
    <w:p w:rsidR="00A95E72" w:rsidRDefault="00A95E72">
      <w:pPr>
        <w:pStyle w:val="ConsPlusCell"/>
        <w:jc w:val="both"/>
      </w:pPr>
      <w:r>
        <w:t xml:space="preserve">                                  образовательный (профильный);</w:t>
      </w:r>
    </w:p>
    <w:p w:rsidR="00A95E72" w:rsidRDefault="00A95E72">
      <w:pPr>
        <w:pStyle w:val="ConsPlusCell"/>
        <w:jc w:val="both"/>
      </w:pPr>
      <w:r>
        <w:t xml:space="preserve">                                  Дворец детского (юношеского)</w:t>
      </w:r>
    </w:p>
    <w:p w:rsidR="00A95E72" w:rsidRDefault="00A95E72">
      <w:pPr>
        <w:pStyle w:val="ConsPlusCell"/>
        <w:jc w:val="both"/>
      </w:pPr>
      <w:r>
        <w:t xml:space="preserve">                                  творчества, творчества детей</w:t>
      </w:r>
    </w:p>
    <w:p w:rsidR="00A95E72" w:rsidRDefault="00A95E72">
      <w:pPr>
        <w:pStyle w:val="ConsPlusCell"/>
        <w:jc w:val="both"/>
      </w:pPr>
      <w:r>
        <w:t xml:space="preserve">                                  и молодежи, учащейся</w:t>
      </w:r>
    </w:p>
    <w:p w:rsidR="00A95E72" w:rsidRDefault="00A95E72">
      <w:pPr>
        <w:pStyle w:val="ConsPlusCell"/>
        <w:jc w:val="both"/>
      </w:pPr>
      <w:r>
        <w:t xml:space="preserve">                                  молодежи, пионеров и</w:t>
      </w:r>
    </w:p>
    <w:p w:rsidR="00A95E72" w:rsidRDefault="00A95E72">
      <w:pPr>
        <w:pStyle w:val="ConsPlusCell"/>
        <w:jc w:val="both"/>
      </w:pPr>
      <w:r>
        <w:t xml:space="preserve">                                  школьников, юных</w:t>
      </w:r>
    </w:p>
    <w:p w:rsidR="00A95E72" w:rsidRDefault="00A95E72">
      <w:pPr>
        <w:pStyle w:val="ConsPlusCell"/>
        <w:jc w:val="both"/>
      </w:pPr>
      <w:r>
        <w:t xml:space="preserve">                                  натуралистов, спорта для</w:t>
      </w:r>
    </w:p>
    <w:p w:rsidR="00A95E72" w:rsidRDefault="00A95E72">
      <w:pPr>
        <w:pStyle w:val="ConsPlusCell"/>
        <w:jc w:val="both"/>
      </w:pPr>
      <w:r>
        <w:t xml:space="preserve">                                  детей и юношества,</w:t>
      </w:r>
    </w:p>
    <w:p w:rsidR="00A95E72" w:rsidRDefault="00A95E72">
      <w:pPr>
        <w:pStyle w:val="ConsPlusCell"/>
        <w:jc w:val="both"/>
      </w:pPr>
      <w:r>
        <w:t xml:space="preserve">                                  художественного творчества</w:t>
      </w:r>
    </w:p>
    <w:p w:rsidR="00A95E72" w:rsidRDefault="00A95E72">
      <w:pPr>
        <w:pStyle w:val="ConsPlusCell"/>
        <w:jc w:val="both"/>
      </w:pPr>
      <w:r>
        <w:t xml:space="preserve">                                  (воспитания) детей, детский</w:t>
      </w:r>
    </w:p>
    <w:p w:rsidR="00A95E72" w:rsidRDefault="00A95E72">
      <w:pPr>
        <w:pStyle w:val="ConsPlusCell"/>
        <w:jc w:val="both"/>
      </w:pPr>
      <w:r>
        <w:t xml:space="preserve">                                  культуры (искусств);</w:t>
      </w:r>
    </w:p>
    <w:p w:rsidR="00A95E72" w:rsidRDefault="00A95E72">
      <w:pPr>
        <w:pStyle w:val="ConsPlusCell"/>
        <w:jc w:val="both"/>
      </w:pPr>
      <w:r>
        <w:t xml:space="preserve">                                  Дом детского творчества,</w:t>
      </w:r>
    </w:p>
    <w:p w:rsidR="00A95E72" w:rsidRDefault="00A95E72">
      <w:pPr>
        <w:pStyle w:val="ConsPlusCell"/>
        <w:jc w:val="both"/>
      </w:pPr>
      <w:r>
        <w:t xml:space="preserve">                                  детства и юношества, учащейся</w:t>
      </w:r>
    </w:p>
    <w:p w:rsidR="00A95E72" w:rsidRDefault="00A95E72">
      <w:pPr>
        <w:pStyle w:val="ConsPlusCell"/>
        <w:jc w:val="both"/>
      </w:pPr>
      <w:r>
        <w:t xml:space="preserve">                                  молодежи, пионеров и</w:t>
      </w:r>
    </w:p>
    <w:p w:rsidR="00A95E72" w:rsidRDefault="00A95E72">
      <w:pPr>
        <w:pStyle w:val="ConsPlusCell"/>
        <w:jc w:val="both"/>
      </w:pPr>
      <w:r>
        <w:t xml:space="preserve">                                  школьников, юных</w:t>
      </w:r>
    </w:p>
    <w:p w:rsidR="00A95E72" w:rsidRDefault="00A95E72">
      <w:pPr>
        <w:pStyle w:val="ConsPlusCell"/>
        <w:jc w:val="both"/>
      </w:pPr>
      <w:r>
        <w:t xml:space="preserve">                                  натуралистов, детского</w:t>
      </w:r>
    </w:p>
    <w:p w:rsidR="00A95E72" w:rsidRDefault="00A95E72">
      <w:pPr>
        <w:pStyle w:val="ConsPlusCell"/>
        <w:jc w:val="both"/>
      </w:pPr>
      <w:r>
        <w:t xml:space="preserve">                                  (юношеского) технического</w:t>
      </w:r>
    </w:p>
    <w:p w:rsidR="00A95E72" w:rsidRDefault="00A95E72">
      <w:pPr>
        <w:pStyle w:val="ConsPlusCell"/>
        <w:jc w:val="both"/>
      </w:pPr>
      <w:r>
        <w:t xml:space="preserve">                                  творчества (юных техников),</w:t>
      </w:r>
    </w:p>
    <w:p w:rsidR="00A95E72" w:rsidRDefault="00A95E72">
      <w:pPr>
        <w:pStyle w:val="ConsPlusCell"/>
        <w:jc w:val="both"/>
      </w:pPr>
      <w:r>
        <w:t xml:space="preserve">                                  детского и юношеского туризма</w:t>
      </w:r>
    </w:p>
    <w:p w:rsidR="00A95E72" w:rsidRDefault="00A95E72">
      <w:pPr>
        <w:pStyle w:val="ConsPlusCell"/>
        <w:jc w:val="both"/>
      </w:pPr>
      <w:r>
        <w:t xml:space="preserve">                                  и экскурсий (юных туристов),</w:t>
      </w:r>
    </w:p>
    <w:p w:rsidR="00A95E72" w:rsidRDefault="00A95E72">
      <w:pPr>
        <w:pStyle w:val="ConsPlusCell"/>
        <w:jc w:val="both"/>
      </w:pPr>
      <w:r>
        <w:t xml:space="preserve">                                  художественного творчества</w:t>
      </w:r>
    </w:p>
    <w:p w:rsidR="00A95E72" w:rsidRDefault="00A95E72">
      <w:pPr>
        <w:pStyle w:val="ConsPlusCell"/>
        <w:jc w:val="both"/>
      </w:pPr>
      <w:r>
        <w:t xml:space="preserve">                                  (воспитания) детей, детский</w:t>
      </w:r>
    </w:p>
    <w:p w:rsidR="00A95E72" w:rsidRDefault="00A95E72">
      <w:pPr>
        <w:pStyle w:val="ConsPlusCell"/>
        <w:jc w:val="both"/>
      </w:pPr>
      <w:r>
        <w:t xml:space="preserve">                                  культуры (искусств);</w:t>
      </w:r>
    </w:p>
    <w:p w:rsidR="00A95E72" w:rsidRDefault="00A95E72">
      <w:pPr>
        <w:pStyle w:val="ConsPlusCell"/>
        <w:jc w:val="both"/>
      </w:pPr>
      <w:r>
        <w:t xml:space="preserve">                                  станция юных натуралистов,</w:t>
      </w:r>
    </w:p>
    <w:p w:rsidR="00A95E72" w:rsidRDefault="00A95E72">
      <w:pPr>
        <w:pStyle w:val="ConsPlusCell"/>
        <w:jc w:val="both"/>
      </w:pPr>
      <w:r>
        <w:t xml:space="preserve">                                  детского (юношеского)</w:t>
      </w:r>
    </w:p>
    <w:p w:rsidR="00A95E72" w:rsidRDefault="00A95E72">
      <w:pPr>
        <w:pStyle w:val="ConsPlusCell"/>
        <w:jc w:val="both"/>
      </w:pPr>
      <w:r>
        <w:t xml:space="preserve">                                  технического творчества</w:t>
      </w:r>
    </w:p>
    <w:p w:rsidR="00A95E72" w:rsidRDefault="00A95E72">
      <w:pPr>
        <w:pStyle w:val="ConsPlusCell"/>
        <w:jc w:val="both"/>
      </w:pPr>
      <w:r>
        <w:t xml:space="preserve">                                  (научно-технического, юных</w:t>
      </w:r>
    </w:p>
    <w:p w:rsidR="00A95E72" w:rsidRDefault="00A95E72">
      <w:pPr>
        <w:pStyle w:val="ConsPlusCell"/>
        <w:jc w:val="both"/>
      </w:pPr>
      <w:r>
        <w:t xml:space="preserve">                                  техников), детская</w:t>
      </w:r>
    </w:p>
    <w:p w:rsidR="00A95E72" w:rsidRDefault="00A95E72">
      <w:pPr>
        <w:pStyle w:val="ConsPlusCell"/>
        <w:jc w:val="both"/>
      </w:pPr>
      <w:r>
        <w:t xml:space="preserve">                                  экологическая (эколого-</w:t>
      </w:r>
    </w:p>
    <w:p w:rsidR="00A95E72" w:rsidRDefault="00A95E72">
      <w:pPr>
        <w:pStyle w:val="ConsPlusCell"/>
        <w:jc w:val="both"/>
      </w:pPr>
      <w:r>
        <w:t xml:space="preserve">                                  биологическая), детского и</w:t>
      </w:r>
    </w:p>
    <w:p w:rsidR="00A95E72" w:rsidRDefault="00A95E72">
      <w:pPr>
        <w:pStyle w:val="ConsPlusCell"/>
        <w:jc w:val="both"/>
      </w:pPr>
      <w:r>
        <w:lastRenderedPageBreak/>
        <w:t xml:space="preserve">                                  юношеского туризма и</w:t>
      </w:r>
    </w:p>
    <w:p w:rsidR="00A95E72" w:rsidRDefault="00A95E72">
      <w:pPr>
        <w:pStyle w:val="ConsPlusCell"/>
        <w:jc w:val="both"/>
      </w:pPr>
      <w:r>
        <w:t xml:space="preserve">                                  экскурсий (юных туристов);</w:t>
      </w:r>
    </w:p>
    <w:p w:rsidR="00A95E72" w:rsidRDefault="00A95E72">
      <w:pPr>
        <w:pStyle w:val="ConsPlusCell"/>
        <w:jc w:val="both"/>
      </w:pPr>
      <w:r>
        <w:t xml:space="preserve">                                  детская школа искусств, в том</w:t>
      </w:r>
    </w:p>
    <w:p w:rsidR="00A95E72" w:rsidRDefault="00A95E72">
      <w:pPr>
        <w:pStyle w:val="ConsPlusCell"/>
        <w:jc w:val="both"/>
      </w:pPr>
      <w:r>
        <w:t xml:space="preserve">                                  числе по виду (видам)</w:t>
      </w:r>
    </w:p>
    <w:p w:rsidR="00A95E72" w:rsidRDefault="00A95E72">
      <w:pPr>
        <w:pStyle w:val="ConsPlusCell"/>
        <w:jc w:val="both"/>
      </w:pPr>
      <w:r>
        <w:t xml:space="preserve">                                  искусств;</w:t>
      </w:r>
    </w:p>
    <w:p w:rsidR="00A95E72" w:rsidRDefault="00A95E72">
      <w:pPr>
        <w:pStyle w:val="ConsPlusCell"/>
        <w:jc w:val="both"/>
      </w:pPr>
      <w:r>
        <w:t xml:space="preserve">                                  детско-юношеские спортивные</w:t>
      </w:r>
    </w:p>
    <w:p w:rsidR="00A95E72" w:rsidRDefault="00A95E72">
      <w:pPr>
        <w:pStyle w:val="ConsPlusCell"/>
        <w:jc w:val="both"/>
      </w:pPr>
      <w:r>
        <w:t xml:space="preserve">                                  школы всех наименований;</w:t>
      </w:r>
    </w:p>
    <w:p w:rsidR="00A95E72" w:rsidRDefault="00A95E72">
      <w:pPr>
        <w:pStyle w:val="ConsPlusCell"/>
        <w:jc w:val="both"/>
      </w:pPr>
      <w:r>
        <w:t xml:space="preserve">                                  специализированная детско-</w:t>
      </w:r>
    </w:p>
    <w:p w:rsidR="00A95E72" w:rsidRDefault="00A95E72">
      <w:pPr>
        <w:pStyle w:val="ConsPlusCell"/>
        <w:jc w:val="both"/>
      </w:pPr>
      <w:r>
        <w:t xml:space="preserve">                                  юношеская спортивная школа</w:t>
      </w:r>
    </w:p>
    <w:p w:rsidR="00A95E72" w:rsidRDefault="00A95E72">
      <w:pPr>
        <w:pStyle w:val="ConsPlusCell"/>
        <w:jc w:val="both"/>
      </w:pPr>
      <w:r>
        <w:t xml:space="preserve">                                  олимпийского резерва;</w:t>
      </w:r>
    </w:p>
    <w:p w:rsidR="00A95E72" w:rsidRDefault="00A95E72">
      <w:pPr>
        <w:pStyle w:val="ConsPlusCell"/>
        <w:jc w:val="both"/>
      </w:pPr>
      <w:r>
        <w:t xml:space="preserve">                                  детско-юношеские спортивно-</w:t>
      </w:r>
    </w:p>
    <w:p w:rsidR="00A95E72" w:rsidRDefault="00A95E72">
      <w:pPr>
        <w:pStyle w:val="ConsPlusCell"/>
        <w:jc w:val="both"/>
      </w:pPr>
      <w:r>
        <w:t xml:space="preserve">                                  адаптивные школы всех</w:t>
      </w:r>
    </w:p>
    <w:p w:rsidR="00A95E72" w:rsidRDefault="00A95E72">
      <w:pPr>
        <w:pStyle w:val="ConsPlusCell"/>
        <w:jc w:val="both"/>
      </w:pPr>
      <w:r>
        <w:t xml:space="preserve">                                  наименований</w:t>
      </w:r>
    </w:p>
    <w:p w:rsidR="00A95E72" w:rsidRDefault="00A95E72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ind w:firstLine="540"/>
        <w:jc w:val="both"/>
      </w:pPr>
      <w:r>
        <w:t>--------------------------------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 xml:space="preserve">Федеральным </w:t>
      </w:r>
      <w:hyperlink r:id="rId37" w:history="1">
        <w:r>
          <w:rPr>
            <w:color w:val="0000FF"/>
          </w:rPr>
          <w:t>законом</w:t>
        </w:r>
      </w:hyperlink>
      <w:r>
        <w:rPr>
          <w:color w:val="0A2666"/>
        </w:rPr>
        <w:t xml:space="preserve"> от 30.06.2007 N 120-ФЗ термин "граждане (обучающиеся, воспитанники, дети) с отклонениями в развитии" заменен термином "граждане (обучающиеся, воспитанники, дети) с ограниченными возможностями здоровья".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bookmarkStart w:id="17" w:name="P327"/>
      <w:bookmarkEnd w:id="17"/>
      <w:r>
        <w:t>&lt;*&gt; В названии специального (коррекционного) образовательного учреждения может указываться его вид в зависимости от отклонений в развитии обучающихся (воспитанников), обозначаемый следующим образом: "I вида", "II вида", "III вида", "IV вида", "V вида", "VI вида", "VII вида", "VIII вида".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  <w:jc w:val="right"/>
        <w:outlineLvl w:val="0"/>
      </w:pPr>
      <w:r>
        <w:t>Утверждены</w:t>
      </w:r>
    </w:p>
    <w:p w:rsidR="00A95E72" w:rsidRDefault="00A95E72">
      <w:pPr>
        <w:pStyle w:val="ConsPlusNormal"/>
        <w:jc w:val="right"/>
      </w:pPr>
      <w:r>
        <w:t>Постановлением Правительства</w:t>
      </w:r>
    </w:p>
    <w:p w:rsidR="00A95E72" w:rsidRDefault="00A95E72">
      <w:pPr>
        <w:pStyle w:val="ConsPlusNormal"/>
        <w:jc w:val="right"/>
      </w:pPr>
      <w:r>
        <w:t>Российской Федерации</w:t>
      </w:r>
    </w:p>
    <w:p w:rsidR="00A95E72" w:rsidRDefault="00A95E72">
      <w:pPr>
        <w:pStyle w:val="ConsPlusNormal"/>
        <w:jc w:val="right"/>
      </w:pPr>
      <w:r>
        <w:t>от 29 октября 2002 г. N 781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t xml:space="preserve">Правила применяются при исчислении периодов работы, дающей право на досрочное назначение страховой пенсии по старости в соответствии со </w:t>
      </w:r>
      <w:hyperlink r:id="rId38" w:history="1">
        <w:r>
          <w:rPr>
            <w:color w:val="0000FF"/>
          </w:rPr>
          <w:t>статьями 30</w:t>
        </w:r>
      </w:hyperlink>
      <w:r>
        <w:t xml:space="preserve"> и </w:t>
      </w:r>
      <w:hyperlink r:id="rId39" w:history="1">
        <w:r>
          <w:rPr>
            <w:color w:val="0000FF"/>
          </w:rPr>
          <w:t>31</w:t>
        </w:r>
      </w:hyperlink>
      <w:r>
        <w:t xml:space="preserve"> Федерального закона "О страховых пенсиях" в порядке, установленном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16.07.2014 N 665.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Title"/>
        <w:jc w:val="center"/>
      </w:pPr>
      <w:bookmarkStart w:id="18" w:name="P342"/>
      <w:bookmarkEnd w:id="18"/>
      <w:r>
        <w:t>ПРАВИЛА</w:t>
      </w:r>
    </w:p>
    <w:p w:rsidR="00A95E72" w:rsidRDefault="00A95E72">
      <w:pPr>
        <w:pStyle w:val="ConsPlusTitle"/>
        <w:jc w:val="center"/>
      </w:pPr>
      <w:r>
        <w:t>ИСЧИСЛЕНИЯ ПЕРИОДОВ РАБОТЫ, ДАЮЩЕЙ ПРАВО</w:t>
      </w:r>
    </w:p>
    <w:p w:rsidR="00A95E72" w:rsidRDefault="00A95E72">
      <w:pPr>
        <w:pStyle w:val="ConsPlusTitle"/>
        <w:jc w:val="center"/>
      </w:pPr>
      <w:r>
        <w:t>НА ДОСРОЧНОЕ НАЗНАЧЕНИЕ ТРУДОВОЙ ПЕНСИИ ПО СТАРОСТИ</w:t>
      </w:r>
    </w:p>
    <w:p w:rsidR="00A95E72" w:rsidRDefault="00A95E72">
      <w:pPr>
        <w:pStyle w:val="ConsPlusTitle"/>
        <w:jc w:val="center"/>
      </w:pPr>
      <w:r>
        <w:t>ЛИЦАМ, ОСУЩЕСТВЛЯВШИМ ПЕДАГОГИЧЕСКУЮ ДЕЯТЕЛЬНОСТЬ</w:t>
      </w:r>
    </w:p>
    <w:p w:rsidR="00A95E72" w:rsidRDefault="00A95E72">
      <w:pPr>
        <w:pStyle w:val="ConsPlusTitle"/>
        <w:jc w:val="center"/>
      </w:pPr>
      <w:r>
        <w:t>В УЧРЕЖДЕНИЯХ ДЛЯ ДЕТЕЙ, В СООТВЕТСТВИИ С ПОДПУНКТОМ 19</w:t>
      </w:r>
    </w:p>
    <w:p w:rsidR="00A95E72" w:rsidRDefault="00A95E72">
      <w:pPr>
        <w:pStyle w:val="ConsPlusTitle"/>
        <w:jc w:val="center"/>
      </w:pPr>
      <w:r>
        <w:t>ПУНКТА 1 СТАТЬИ 27 ФЕДЕРАЛЬНОГО ЗАКОНА</w:t>
      </w:r>
    </w:p>
    <w:p w:rsidR="00A95E72" w:rsidRDefault="00A95E72">
      <w:pPr>
        <w:pStyle w:val="ConsPlusTitle"/>
        <w:jc w:val="center"/>
      </w:pPr>
      <w:r>
        <w:t>"О ТРУДОВЫХ ПЕНСИЯХ В РОССИЙСКОЙ ФЕДЕРАЦИИ"</w:t>
      </w:r>
    </w:p>
    <w:p w:rsidR="00A95E72" w:rsidRDefault="00A95E72">
      <w:pPr>
        <w:pStyle w:val="ConsPlusNormal"/>
        <w:jc w:val="center"/>
      </w:pPr>
    </w:p>
    <w:p w:rsidR="00A95E72" w:rsidRDefault="00A95E72">
      <w:pPr>
        <w:pStyle w:val="ConsPlusNormal"/>
        <w:jc w:val="center"/>
      </w:pPr>
      <w:r>
        <w:t>Список изменяющих документов</w:t>
      </w:r>
    </w:p>
    <w:p w:rsidR="00A95E72" w:rsidRDefault="00A95E72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ind w:firstLine="540"/>
        <w:jc w:val="both"/>
      </w:pPr>
      <w:r>
        <w:t xml:space="preserve">1. Настоящие Правила регулируют порядок исчисления периодов работы, дающей право на досрочное назначение трудовой пенсии по старости лицам, осуществлявшим педагогическую </w:t>
      </w:r>
      <w:r>
        <w:lastRenderedPageBreak/>
        <w:t xml:space="preserve">деятельность в учреждениях для детей (далее именуется - стаж работы), в соответствии с </w:t>
      </w:r>
      <w:hyperlink r:id="rId42" w:history="1">
        <w:r>
          <w:rPr>
            <w:color w:val="0000FF"/>
          </w:rPr>
          <w:t>подпунктом 19 пункта 1 статьи 27</w:t>
        </w:r>
      </w:hyperlink>
      <w:r>
        <w:t xml:space="preserve"> Федерального закона "О трудовых пенсиях в Российской Федерации".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 xml:space="preserve">2. При исчислении стажа работы в части, не урегулированной настоящими Правилами, применяются </w:t>
      </w:r>
      <w:hyperlink r:id="rId44" w:history="1">
        <w:r>
          <w:rPr>
            <w:color w:val="0000FF"/>
          </w:rPr>
          <w:t>Правила</w:t>
        </w:r>
      </w:hyperlink>
      <w:r>
        <w:t xml:space="preserve"> исчисления периодов работы, дающей право на досрочное назначение трудовой пенсии по старости в соответствии со </w:t>
      </w:r>
      <w:hyperlink r:id="rId45" w:history="1">
        <w:r>
          <w:rPr>
            <w:color w:val="0000FF"/>
          </w:rPr>
          <w:t>статьями 27</w:t>
        </w:r>
      </w:hyperlink>
      <w:r>
        <w:t xml:space="preserve"> и </w:t>
      </w:r>
      <w:hyperlink r:id="rId46" w:history="1">
        <w:r>
          <w:rPr>
            <w:color w:val="0000FF"/>
          </w:rPr>
          <w:t>28</w:t>
        </w:r>
      </w:hyperlink>
      <w:r>
        <w:t xml:space="preserve"> Федерального закона "О трудовых пенсиях в Российской Федерации", утвержденные Постановлением Правительства Российской Федерации от 11 июля 2002 г. N 516 (Собрание законодательства Российской Федерации, 2002, N 28, ст. 2872).</w:t>
      </w:r>
    </w:p>
    <w:p w:rsidR="00A95E72" w:rsidRDefault="00A95E72">
      <w:pPr>
        <w:pStyle w:val="ConsPlusNormal"/>
        <w:ind w:firstLine="540"/>
        <w:jc w:val="both"/>
      </w:pPr>
      <w:r>
        <w:t xml:space="preserve">3. В стаж работы засчитываются в порядке, предусмотренном настоящими Правилами, периоды работы в должностях в учреждениях, указанных в списке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</w:t>
      </w:r>
      <w:hyperlink r:id="rId47" w:history="1">
        <w:r>
          <w:rPr>
            <w:color w:val="0000FF"/>
          </w:rPr>
          <w:t>подпунктом 19 пункта 1 статьи 27</w:t>
        </w:r>
      </w:hyperlink>
      <w:r>
        <w:t xml:space="preserve"> Федерального закона "О трудовых пенсиях в Российской Федерации" (далее именуется - список). При этом работа в должностях, указанных в </w:t>
      </w:r>
      <w:hyperlink w:anchor="P82" w:history="1">
        <w:r>
          <w:rPr>
            <w:color w:val="0000FF"/>
          </w:rPr>
          <w:t>пункте 1</w:t>
        </w:r>
      </w:hyperlink>
      <w:r>
        <w:t xml:space="preserve"> раздела "Наименование должностей" списка, засчитывается в стаж работы при условии ее выполнения в учреждениях, указанных в </w:t>
      </w:r>
      <w:hyperlink w:anchor="P82" w:history="1">
        <w:r>
          <w:rPr>
            <w:color w:val="0000FF"/>
          </w:rPr>
          <w:t>пунктах 1.1</w:t>
        </w:r>
      </w:hyperlink>
      <w:r>
        <w:t xml:space="preserve"> - </w:t>
      </w:r>
      <w:hyperlink w:anchor="P229" w:history="1">
        <w:r>
          <w:rPr>
            <w:color w:val="0000FF"/>
          </w:rPr>
          <w:t>1.14</w:t>
        </w:r>
      </w:hyperlink>
      <w:r>
        <w:t xml:space="preserve"> раздела "Наименование учреждений" списка, а работа в должностях, указанных в </w:t>
      </w:r>
      <w:hyperlink w:anchor="P252" w:history="1">
        <w:r>
          <w:rPr>
            <w:color w:val="0000FF"/>
          </w:rPr>
          <w:t>пункте 2</w:t>
        </w:r>
      </w:hyperlink>
      <w:r>
        <w:t xml:space="preserve"> раздела "Наименование должностей" списка, - в учреждениях, указанных в </w:t>
      </w:r>
      <w:hyperlink w:anchor="P252" w:history="1">
        <w:r>
          <w:rPr>
            <w:color w:val="0000FF"/>
          </w:rPr>
          <w:t>пункте 2</w:t>
        </w:r>
      </w:hyperlink>
      <w:r>
        <w:t xml:space="preserve"> раздела "Наименование учреждений" списка.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>4. Периоды выполнявшейся до 1 сентября 2000 г. работы в должностях в учреждениях, указанных в списке, засчитываются в стаж работы независимо от условия выполнения в эти периоды нормы рабочего времени (педагогической или учебной нагрузки), а начиная с 1 сентября 2000 г. - при условии выполнения (суммарно по основному и другим местам работы) нормы рабочего времени (педагогической или учебной нагрузки), установленной за ставку заработной платы (должностной оклад), за исключением случаев определенных настоящими Правилами.</w:t>
      </w:r>
    </w:p>
    <w:p w:rsidR="00A95E72" w:rsidRDefault="00A95E72">
      <w:pPr>
        <w:pStyle w:val="ConsPlusNormal"/>
        <w:ind w:firstLine="540"/>
        <w:jc w:val="both"/>
      </w:pPr>
      <w:r>
        <w:t xml:space="preserve">5. Периоды работы в образовательных учреждениях для детей, нуждающихся в психолого-педагогической и медико-социальной помощи, указанных в </w:t>
      </w:r>
      <w:hyperlink w:anchor="P188" w:history="1">
        <w:r>
          <w:rPr>
            <w:color w:val="0000FF"/>
          </w:rPr>
          <w:t>пункте 1.11</w:t>
        </w:r>
      </w:hyperlink>
      <w:r>
        <w:t xml:space="preserve"> раздела "Наименование учреждений" списка, в учреждениях социального обслуживания, указанных в пункте </w:t>
      </w:r>
      <w:hyperlink w:anchor="P212" w:history="1">
        <w:r>
          <w:rPr>
            <w:color w:val="0000FF"/>
          </w:rPr>
          <w:t>1.13</w:t>
        </w:r>
      </w:hyperlink>
      <w:r>
        <w:t xml:space="preserve"> раздела "Наименование учреждений" списка, а также периоды работы в должности музыкального руководителя засчитываются в стаж работы при условии выполнения (суммарно по основному и другим местам работы) нормы рабочего времени (педагогической или учебной нагрузки), установленной за ставку заработной платы (должностной оклад), независимо от времени, когда выполнялась эта работа.</w:t>
      </w:r>
    </w:p>
    <w:p w:rsidR="00A95E72" w:rsidRDefault="00A95E72">
      <w:pPr>
        <w:pStyle w:val="ConsPlusNormal"/>
        <w:ind w:firstLine="540"/>
        <w:jc w:val="both"/>
      </w:pPr>
      <w:r>
        <w:t xml:space="preserve">6. Работа в должности учителя начальных классов общеобразовательных учреждений, указанных в </w:t>
      </w:r>
      <w:hyperlink w:anchor="P82" w:history="1">
        <w:r>
          <w:rPr>
            <w:color w:val="0000FF"/>
          </w:rPr>
          <w:t>пункте 1.1</w:t>
        </w:r>
      </w:hyperlink>
      <w:r>
        <w:t xml:space="preserve"> раздела "Наименование учреждений" списка, учителя расположенных в сельской местности общеобразовательных школ всех наименований (за исключением вечерних (сменных) и открытых (сменных) общеобразовательных школ) включается в стаж работы независимо от объема выполняемой учебной нагрузки.</w:t>
      </w:r>
    </w:p>
    <w:p w:rsidR="00A95E72" w:rsidRDefault="00A95E72">
      <w:pPr>
        <w:pStyle w:val="ConsPlusNormal"/>
        <w:ind w:firstLine="540"/>
        <w:jc w:val="both"/>
      </w:pPr>
      <w:r>
        <w:t xml:space="preserve">7. Работа в учреждениях здравоохранения, указанных в пункте </w:t>
      </w:r>
      <w:hyperlink w:anchor="P229" w:history="1">
        <w:r>
          <w:rPr>
            <w:color w:val="0000FF"/>
          </w:rPr>
          <w:t>1.14</w:t>
        </w:r>
      </w:hyperlink>
      <w:r>
        <w:t xml:space="preserve"> раздела "Наименование учреждений" списка, засчитывается в стаж работы только в должностях воспитателя и старшего воспитателя.</w:t>
      </w:r>
    </w:p>
    <w:p w:rsidR="00A95E72" w:rsidRDefault="00A95E72">
      <w:pPr>
        <w:pStyle w:val="ConsPlusNormal"/>
        <w:ind w:firstLine="540"/>
        <w:jc w:val="both"/>
      </w:pPr>
      <w:r>
        <w:t>8. В стаж работы засчитывается:</w:t>
      </w:r>
    </w:p>
    <w:p w:rsidR="00A95E72" w:rsidRDefault="00A95E72">
      <w:pPr>
        <w:pStyle w:val="ConsPlusNormal"/>
        <w:ind w:firstLine="540"/>
        <w:jc w:val="both"/>
      </w:pPr>
      <w:r>
        <w:t xml:space="preserve">а) работа в должности директора (начальника, заведующего) учреждений, указанных в </w:t>
      </w:r>
      <w:hyperlink w:anchor="P82" w:history="1">
        <w:r>
          <w:rPr>
            <w:color w:val="0000FF"/>
          </w:rPr>
          <w:t>пунктах 1.1,</w:t>
        </w:r>
      </w:hyperlink>
      <w:r>
        <w:t xml:space="preserve"> </w:t>
      </w:r>
      <w:hyperlink w:anchor="P94" w:history="1">
        <w:r>
          <w:rPr>
            <w:color w:val="0000FF"/>
          </w:rPr>
          <w:t>1.2</w:t>
        </w:r>
      </w:hyperlink>
      <w:r>
        <w:t xml:space="preserve"> и </w:t>
      </w:r>
      <w:hyperlink w:anchor="P106" w:history="1">
        <w:r>
          <w:rPr>
            <w:color w:val="0000FF"/>
          </w:rPr>
          <w:t>1.3</w:t>
        </w:r>
      </w:hyperlink>
      <w:r>
        <w:t xml:space="preserve"> (кроме детских домов, в том числе санаторных, специальных (коррекционных) для детей с отклонениями в развитии) и </w:t>
      </w:r>
      <w:hyperlink w:anchor="P120" w:history="1">
        <w:r>
          <w:rPr>
            <w:color w:val="0000FF"/>
          </w:rPr>
          <w:t>пунктах 1.4</w:t>
        </w:r>
      </w:hyperlink>
      <w:r>
        <w:t xml:space="preserve"> - </w:t>
      </w:r>
      <w:hyperlink w:anchor="P146" w:history="1">
        <w:r>
          <w:rPr>
            <w:color w:val="0000FF"/>
          </w:rPr>
          <w:t>1.7,</w:t>
        </w:r>
      </w:hyperlink>
      <w:r>
        <w:t xml:space="preserve"> </w:t>
      </w:r>
      <w:hyperlink w:anchor="P162" w:history="1">
        <w:r>
          <w:rPr>
            <w:color w:val="0000FF"/>
          </w:rPr>
          <w:t>1.9</w:t>
        </w:r>
      </w:hyperlink>
      <w:r>
        <w:t xml:space="preserve"> и </w:t>
      </w:r>
      <w:hyperlink w:anchor="P169" w:history="1">
        <w:r>
          <w:rPr>
            <w:color w:val="0000FF"/>
          </w:rPr>
          <w:t>1.10</w:t>
        </w:r>
      </w:hyperlink>
      <w:r>
        <w:t xml:space="preserve"> раздела "Наименование учреждений" списка, за период до 1 сентября 2000 г. независимо от ведения преподавательской работы. Указанная работа за период начиная с 1 сентября 2000 г. засчитывается в стаж работы при условии ведения преподавательской работы в том же или в другом учреждении для детей в объеме не менее 6 часов в неделю (240 часов в год), а в учреждениях среднего профессионального образования, указанных в </w:t>
      </w:r>
      <w:hyperlink w:anchor="P169" w:history="1">
        <w:r>
          <w:rPr>
            <w:color w:val="0000FF"/>
          </w:rPr>
          <w:t>пункте 1.10</w:t>
        </w:r>
      </w:hyperlink>
      <w:r>
        <w:t xml:space="preserve"> раздела "Наименование учреждений" списка, - при условии ведения преподавательской работы в объеме </w:t>
      </w:r>
      <w:r>
        <w:lastRenderedPageBreak/>
        <w:t>не менее 360 часов в год;</w:t>
      </w:r>
    </w:p>
    <w:p w:rsidR="00A95E72" w:rsidRDefault="00A95E72">
      <w:pPr>
        <w:pStyle w:val="ConsPlusNormal"/>
        <w:ind w:firstLine="540"/>
        <w:jc w:val="both"/>
      </w:pPr>
      <w:r>
        <w:t xml:space="preserve">б) выполнявшаяся при нормальной или сокращенной продолжительности рабочего времени, предусмотренной трудовым законодательством, работа в должностях директора (начальника, заведующего) детских домов, в том числе санаторных, специальных (коррекционных) для детей с отклонениями в развитии, а также заместителя директора (начальника, заведующего) по учебной, учебно-воспитательной, воспитательной, производственной, учебно-производственной и другой работе, непосредственно связанной с образовательным (воспитательным) процессом, учреждений, указанных в </w:t>
      </w:r>
      <w:hyperlink w:anchor="P82" w:history="1">
        <w:r>
          <w:rPr>
            <w:color w:val="0000FF"/>
          </w:rPr>
          <w:t>пунктах 1.1</w:t>
        </w:r>
      </w:hyperlink>
      <w:r>
        <w:t xml:space="preserve"> - </w:t>
      </w:r>
      <w:hyperlink w:anchor="P146" w:history="1">
        <w:r>
          <w:rPr>
            <w:color w:val="0000FF"/>
          </w:rPr>
          <w:t>1.7,</w:t>
        </w:r>
      </w:hyperlink>
      <w:r>
        <w:t xml:space="preserve"> </w:t>
      </w:r>
      <w:hyperlink w:anchor="P162" w:history="1">
        <w:r>
          <w:rPr>
            <w:color w:val="0000FF"/>
          </w:rPr>
          <w:t>1.9</w:t>
        </w:r>
      </w:hyperlink>
      <w:r>
        <w:t xml:space="preserve"> и </w:t>
      </w:r>
      <w:hyperlink w:anchor="P169" w:history="1">
        <w:r>
          <w:rPr>
            <w:color w:val="0000FF"/>
          </w:rPr>
          <w:t>1.10</w:t>
        </w:r>
      </w:hyperlink>
      <w:r>
        <w:t xml:space="preserve"> раздела "Наименование учреждений" списка, независимо от времени, когда выполнялась эта работа, а также ведения преподавательской работы;</w:t>
      </w:r>
    </w:p>
    <w:p w:rsidR="00A95E72" w:rsidRDefault="00A95E72">
      <w:pPr>
        <w:pStyle w:val="ConsPlusNormal"/>
        <w:ind w:firstLine="540"/>
        <w:jc w:val="both"/>
      </w:pPr>
      <w:r>
        <w:t xml:space="preserve">в) работа в должности директора (начальника, заведующего), заместителя директора (начальника, заведующего) учреждений, указанных в </w:t>
      </w:r>
      <w:hyperlink w:anchor="P154" w:history="1">
        <w:r>
          <w:rPr>
            <w:color w:val="0000FF"/>
          </w:rPr>
          <w:t>пунктах 1.8,</w:t>
        </w:r>
      </w:hyperlink>
      <w:r>
        <w:t xml:space="preserve"> </w:t>
      </w:r>
      <w:hyperlink w:anchor="P204" w:history="1">
        <w:r>
          <w:rPr>
            <w:color w:val="0000FF"/>
          </w:rPr>
          <w:t>1.12</w:t>
        </w:r>
      </w:hyperlink>
      <w:r>
        <w:t xml:space="preserve"> и </w:t>
      </w:r>
      <w:hyperlink w:anchor="P252" w:history="1">
        <w:r>
          <w:rPr>
            <w:color w:val="0000FF"/>
          </w:rPr>
          <w:t>2</w:t>
        </w:r>
      </w:hyperlink>
      <w:r>
        <w:t xml:space="preserve"> раздела "Наименование учреждений" списка за период до 1 ноября 1999 г.</w:t>
      </w:r>
    </w:p>
    <w:p w:rsidR="00A95E72" w:rsidRDefault="00A95E72">
      <w:pPr>
        <w:pStyle w:val="ConsPlusNormal"/>
        <w:ind w:firstLine="540"/>
        <w:jc w:val="both"/>
      </w:pPr>
      <w:r>
        <w:t>9. Работа в должностях педагога, педагога-воспитателя, медсестры ясельной группы засчитывается в стаж работы за период до 1 января 1992 г.</w:t>
      </w:r>
    </w:p>
    <w:p w:rsidR="00A95E72" w:rsidRDefault="00A95E72">
      <w:pPr>
        <w:pStyle w:val="ConsPlusNormal"/>
        <w:ind w:firstLine="540"/>
        <w:jc w:val="both"/>
      </w:pPr>
      <w:r>
        <w:t>10. Работа в должностях помощника директора по режиму, старшего дежурного по режиму, дежурного по режиму, организатора внеклассной и внешкольной воспитательной работы с детьми, воспитателя-методиста, инструктора слухового кабинета, родителя-воспитателя, а также в должностях, указанных в списке, в детских домах семейного типа засчитывается в стаж работы за период до 1 ноября 1999 г.</w:t>
      </w:r>
    </w:p>
    <w:p w:rsidR="00A95E72" w:rsidRDefault="00A95E72">
      <w:pPr>
        <w:pStyle w:val="ConsPlusNormal"/>
        <w:ind w:firstLine="540"/>
        <w:jc w:val="both"/>
      </w:pPr>
      <w:r>
        <w:t xml:space="preserve">11. Работа в должностях социального педагога, педагога-психолога и инструктора по труду засчитывается в стаж работы в образовательных учреждениях для детей-сирот и детей, оставшихся без попечения родителей, указанных в </w:t>
      </w:r>
      <w:hyperlink w:anchor="P106" w:history="1">
        <w:r>
          <w:rPr>
            <w:color w:val="0000FF"/>
          </w:rPr>
          <w:t>пункте 1.3</w:t>
        </w:r>
      </w:hyperlink>
      <w:r>
        <w:t xml:space="preserve"> раздела "Наименование учреждений" списка, в специальных (коррекционных) образовательных учреждениях для обучающихся (воспитанников) с отклонениями в развитии, указанных в </w:t>
      </w:r>
      <w:hyperlink w:anchor="P127" w:history="1">
        <w:r>
          <w:rPr>
            <w:color w:val="0000FF"/>
          </w:rPr>
          <w:t>пункте 1.5</w:t>
        </w:r>
      </w:hyperlink>
      <w:r>
        <w:t xml:space="preserve"> раздела "Наименование учреждений" списка, в специальных учебно-воспитательных учреждениях открытого и закрытого типа, указанных в </w:t>
      </w:r>
      <w:hyperlink w:anchor="P139" w:history="1">
        <w:r>
          <w:rPr>
            <w:color w:val="0000FF"/>
          </w:rPr>
          <w:t>пункте 1.6</w:t>
        </w:r>
      </w:hyperlink>
      <w:r>
        <w:t xml:space="preserve"> раздела "Наименование учреждений" списка, в образовательных учреждениях для детей, нуждающихся в психолого-педагогической и медико-социальной помощи, указанных в пункте </w:t>
      </w:r>
      <w:hyperlink w:anchor="P188" w:history="1">
        <w:r>
          <w:rPr>
            <w:color w:val="0000FF"/>
          </w:rPr>
          <w:t>1.11</w:t>
        </w:r>
      </w:hyperlink>
      <w:r>
        <w:t xml:space="preserve"> раздела "Наименование учреждений" списка, и в учреждениях социального обслуживания, указанных в </w:t>
      </w:r>
      <w:hyperlink w:anchor="P212" w:history="1">
        <w:r>
          <w:rPr>
            <w:color w:val="0000FF"/>
          </w:rPr>
          <w:t>пункте 1.13</w:t>
        </w:r>
      </w:hyperlink>
      <w:r>
        <w:t xml:space="preserve"> раздела "Наименование учреждений" списка.</w:t>
      </w:r>
    </w:p>
    <w:p w:rsidR="00A95E72" w:rsidRDefault="00A95E72">
      <w:pPr>
        <w:pStyle w:val="ConsPlusNormal"/>
        <w:ind w:firstLine="540"/>
        <w:jc w:val="both"/>
      </w:pPr>
      <w:r>
        <w:t xml:space="preserve">12. Работа в должностях, указанных в </w:t>
      </w:r>
      <w:hyperlink w:anchor="P252" w:history="1">
        <w:r>
          <w:rPr>
            <w:color w:val="0000FF"/>
          </w:rPr>
          <w:t>пункте 2</w:t>
        </w:r>
      </w:hyperlink>
      <w:r>
        <w:t xml:space="preserve"> раздела "Наименование должностей" списка, в учреждениях, указанных в </w:t>
      </w:r>
      <w:hyperlink w:anchor="P252" w:history="1">
        <w:r>
          <w:rPr>
            <w:color w:val="0000FF"/>
          </w:rPr>
          <w:t>пункте 2</w:t>
        </w:r>
      </w:hyperlink>
      <w:r>
        <w:t xml:space="preserve"> раздела "Наименование учреждений" списка, за периоды начиная с 1 января 2001 г. засчитывается в стаж работы при наличии одновременно следующих условий:</w:t>
      </w:r>
    </w:p>
    <w:p w:rsidR="00A95E72" w:rsidRDefault="00A95E72">
      <w:pPr>
        <w:pStyle w:val="ConsPlusNormal"/>
        <w:ind w:firstLine="540"/>
        <w:jc w:val="both"/>
      </w:pPr>
      <w:r>
        <w:t>на 1 января 2001 г. у лица имеется стаж работы в должностях в учреждениях, указанных в списке, продолжительностью не менее 16 лет 8 месяцев;</w:t>
      </w:r>
    </w:p>
    <w:p w:rsidR="00A95E72" w:rsidRDefault="00A95E72">
      <w:pPr>
        <w:pStyle w:val="ConsPlusNormal"/>
        <w:ind w:firstLine="540"/>
        <w:jc w:val="both"/>
      </w:pPr>
      <w:r>
        <w:t xml:space="preserve">у лица имеется факт работы (независимо от ее продолжительности) в период с 1 ноября 1999 г. по 31 декабря 2000 г. в должностях в учреждениях, указанных в </w:t>
      </w:r>
      <w:hyperlink w:anchor="P252" w:history="1">
        <w:r>
          <w:rPr>
            <w:color w:val="0000FF"/>
          </w:rPr>
          <w:t>пункте 2</w:t>
        </w:r>
      </w:hyperlink>
      <w:r>
        <w:t xml:space="preserve"> раздела "Наименование должностей" и в </w:t>
      </w:r>
      <w:hyperlink w:anchor="P252" w:history="1">
        <w:r>
          <w:rPr>
            <w:color w:val="0000FF"/>
          </w:rPr>
          <w:t>пункте 2</w:t>
        </w:r>
      </w:hyperlink>
      <w:r>
        <w:t xml:space="preserve"> раздела "Наименование учреждений" списка.</w:t>
      </w:r>
    </w:p>
    <w:p w:rsidR="00A95E72" w:rsidRDefault="00A95E72">
      <w:pPr>
        <w:pStyle w:val="ConsPlusNormal"/>
        <w:ind w:firstLine="540"/>
        <w:jc w:val="both"/>
      </w:pPr>
      <w:r>
        <w:t>13. В стаж работы засчитывается работа в должностях, указанных в списке, в следующих структурных подразделениях организаций (независимо от того, предусмотрены эти организации в списке или нет):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>общеобразовательные школы всех наименований (за исключением открытой (сменной) общеобразовательной школы);</w:t>
      </w:r>
    </w:p>
    <w:p w:rsidR="00A95E72" w:rsidRDefault="00A95E72">
      <w:pPr>
        <w:pStyle w:val="ConsPlusNormal"/>
        <w:ind w:firstLine="540"/>
        <w:jc w:val="both"/>
      </w:pPr>
      <w:r>
        <w:t>гимназия;</w:t>
      </w:r>
    </w:p>
    <w:p w:rsidR="00A95E72" w:rsidRDefault="00A95E72">
      <w:pPr>
        <w:pStyle w:val="ConsPlusNormal"/>
        <w:ind w:firstLine="540"/>
        <w:jc w:val="both"/>
      </w:pPr>
      <w:r>
        <w:t>межшкольный учебно-производственный комбинат трудового обучения и профессиональной ориентации учащихся (межшкольный учебный комбинат);</w:t>
      </w:r>
    </w:p>
    <w:p w:rsidR="00A95E72" w:rsidRDefault="00A95E72">
      <w:pPr>
        <w:pStyle w:val="ConsPlusNormal"/>
        <w:ind w:firstLine="540"/>
        <w:jc w:val="both"/>
      </w:pPr>
      <w:r>
        <w:t>школа-интернат;</w:t>
      </w:r>
    </w:p>
    <w:p w:rsidR="00A95E72" w:rsidRDefault="00A95E72">
      <w:pPr>
        <w:pStyle w:val="ConsPlusNormal"/>
        <w:ind w:firstLine="540"/>
        <w:jc w:val="both"/>
      </w:pPr>
      <w:r>
        <w:t>детский сад;</w:t>
      </w:r>
    </w:p>
    <w:p w:rsidR="00A95E72" w:rsidRDefault="00A95E72">
      <w:pPr>
        <w:pStyle w:val="ConsPlusNormal"/>
        <w:ind w:firstLine="540"/>
        <w:jc w:val="both"/>
      </w:pPr>
      <w:r>
        <w:t>ясли-сад (сад-ясли);</w:t>
      </w:r>
    </w:p>
    <w:p w:rsidR="00A95E72" w:rsidRDefault="00A95E72">
      <w:pPr>
        <w:pStyle w:val="ConsPlusNormal"/>
        <w:ind w:firstLine="540"/>
        <w:jc w:val="both"/>
      </w:pPr>
      <w:r>
        <w:t>детские ясли;</w:t>
      </w:r>
    </w:p>
    <w:p w:rsidR="00A95E72" w:rsidRDefault="00A95E72">
      <w:pPr>
        <w:pStyle w:val="ConsPlusNormal"/>
        <w:ind w:firstLine="540"/>
        <w:jc w:val="both"/>
      </w:pPr>
      <w:r>
        <w:t>техникум;</w:t>
      </w:r>
    </w:p>
    <w:p w:rsidR="00A95E72" w:rsidRDefault="00A95E72">
      <w:pPr>
        <w:pStyle w:val="ConsPlusNormal"/>
        <w:ind w:firstLine="540"/>
        <w:jc w:val="both"/>
      </w:pPr>
      <w:r>
        <w:lastRenderedPageBreak/>
        <w:t>колледж;</w:t>
      </w:r>
    </w:p>
    <w:p w:rsidR="00A95E72" w:rsidRDefault="00A95E72">
      <w:pPr>
        <w:pStyle w:val="ConsPlusNormal"/>
        <w:ind w:firstLine="540"/>
        <w:jc w:val="both"/>
      </w:pPr>
      <w:r>
        <w:t>училище;</w:t>
      </w:r>
    </w:p>
    <w:p w:rsidR="00A95E72" w:rsidRDefault="00A95E72">
      <w:pPr>
        <w:pStyle w:val="ConsPlusNormal"/>
        <w:ind w:firstLine="540"/>
        <w:jc w:val="both"/>
      </w:pPr>
      <w:r>
        <w:t>лицей.</w:t>
      </w:r>
    </w:p>
    <w:p w:rsidR="00A95E72" w:rsidRDefault="00A95E72">
      <w:pPr>
        <w:pStyle w:val="ConsPlusNormal"/>
        <w:ind w:firstLine="540"/>
        <w:jc w:val="both"/>
      </w:pPr>
      <w:r>
        <w:t>14. Работа за период с 1 ноября 1999 г. в должностях, указанных в списке, в вечерних (сменных) общеобразовательных школах, открытых (сменных) общеобразовательных школах, в центрах образования, в вечерних (сменных) профессиональных училищах и в образовательных учреждениях среднего профессионального образования (средних специальных учебных заведениях) засчитывается в стаж работы при условии обучения в указанных учреждениях не менее 50 процентов детей в возрасте до 18 лет.</w:t>
      </w:r>
    </w:p>
    <w:p w:rsidR="00A95E72" w:rsidRDefault="00A95E72">
      <w:pPr>
        <w:pStyle w:val="ConsPlusNormal"/>
        <w:ind w:firstLine="540"/>
        <w:jc w:val="both"/>
      </w:pPr>
      <w:r>
        <w:t>15. Работа, осуществлявшаяся в предусмотренных списком должностях в учреждениях Российской Федерации за границей, засчитывается в стаж работы на общих основаниях в порядке, предусмотренном настоящими Правилами.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  <w:jc w:val="right"/>
        <w:outlineLvl w:val="0"/>
      </w:pPr>
      <w:r>
        <w:t>Утвержден</w:t>
      </w:r>
    </w:p>
    <w:p w:rsidR="00A95E72" w:rsidRDefault="00A95E72">
      <w:pPr>
        <w:pStyle w:val="ConsPlusNormal"/>
        <w:jc w:val="right"/>
      </w:pPr>
      <w:r>
        <w:t>Постановлением Правительства</w:t>
      </w:r>
    </w:p>
    <w:p w:rsidR="00A95E72" w:rsidRDefault="00A95E72">
      <w:pPr>
        <w:pStyle w:val="ConsPlusNormal"/>
        <w:jc w:val="right"/>
      </w:pPr>
      <w:r>
        <w:t>Российской Федерации</w:t>
      </w:r>
    </w:p>
    <w:p w:rsidR="00A95E72" w:rsidRDefault="00A95E72">
      <w:pPr>
        <w:pStyle w:val="ConsPlusNormal"/>
        <w:jc w:val="right"/>
      </w:pPr>
      <w:r>
        <w:t>от 29 октября 2002 г. N 781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 xml:space="preserve">Список должностей и учреждений применяется при досрочном назначении страховой пенсии по старости в соответствии со </w:t>
      </w:r>
      <w:hyperlink r:id="rId50" w:history="1">
        <w:r>
          <w:rPr>
            <w:color w:val="0000FF"/>
          </w:rPr>
          <w:t>статьей 30</w:t>
        </w:r>
      </w:hyperlink>
      <w:r>
        <w:rPr>
          <w:color w:val="0A2666"/>
        </w:rPr>
        <w:t xml:space="preserve"> Федерального закона от 28.12.2013 N 400-ФЗ "О страховых пенсиях" в порядке, установленном </w:t>
      </w:r>
      <w:hyperlink r:id="rId51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16.07.2014 N 665.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Конституционного Суда РФ от 03.06.2004 N 11-П положение подпункта 11 пункта 1 </w:t>
      </w:r>
      <w:hyperlink r:id="rId53" w:history="1">
        <w:r>
          <w:rPr>
            <w:color w:val="0000FF"/>
          </w:rPr>
          <w:t>статьи 28</w:t>
        </w:r>
      </w:hyperlink>
      <w:r>
        <w:rPr>
          <w:color w:val="0A2666"/>
        </w:rPr>
        <w:t xml:space="preserve"> Федерального закона от 17.12.2001 N 173-ФЗ в той мере, в какой оно не позволяет с 1 января 2002 года засчитывать в стаж, дающий право на досрочное назначение трудовой пенсии по старости лицам, занимавшимся лечебной и иной деятельностью по охране здоровья населения, периоды деятельности, осуществлявшейся в учреждениях, не являющихся государственными или муниципальными, которые включались в соответствующий стаж ранее действовавшим </w:t>
      </w:r>
      <w:hyperlink r:id="rId54" w:history="1">
        <w:r>
          <w:rPr>
            <w:color w:val="0000FF"/>
          </w:rPr>
          <w:t>законодательством,</w:t>
        </w:r>
      </w:hyperlink>
      <w:r>
        <w:rPr>
          <w:color w:val="0A2666"/>
        </w:rPr>
        <w:t xml:space="preserve"> признано противоречащим </w:t>
      </w:r>
      <w:hyperlink r:id="rId55" w:history="1">
        <w:r>
          <w:rPr>
            <w:color w:val="0000FF"/>
          </w:rPr>
          <w:t>Конституции</w:t>
        </w:r>
      </w:hyperlink>
      <w:r>
        <w:rPr>
          <w:color w:val="0A2666"/>
        </w:rPr>
        <w:t xml:space="preserve"> РФ.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Title"/>
        <w:jc w:val="center"/>
      </w:pPr>
      <w:bookmarkStart w:id="19" w:name="P404"/>
      <w:bookmarkEnd w:id="19"/>
      <w:r>
        <w:t>СПИСОК</w:t>
      </w:r>
    </w:p>
    <w:p w:rsidR="00A95E72" w:rsidRDefault="00A95E72">
      <w:pPr>
        <w:pStyle w:val="ConsPlusTitle"/>
        <w:jc w:val="center"/>
      </w:pPr>
      <w:r>
        <w:t>ДОЛЖНОСТЕЙ И УЧРЕЖДЕНИЙ, РАБОТА</w:t>
      </w:r>
    </w:p>
    <w:p w:rsidR="00A95E72" w:rsidRDefault="00A95E72">
      <w:pPr>
        <w:pStyle w:val="ConsPlusTitle"/>
        <w:jc w:val="center"/>
      </w:pPr>
      <w:r>
        <w:t>В КОТОРЫХ ЗАСЧИТЫВАЕТСЯ В СТАЖ РАБОТЫ, ДАЮЩЕЙ</w:t>
      </w:r>
    </w:p>
    <w:p w:rsidR="00A95E72" w:rsidRDefault="00A95E72">
      <w:pPr>
        <w:pStyle w:val="ConsPlusTitle"/>
        <w:jc w:val="center"/>
      </w:pPr>
      <w:r>
        <w:t>ПРАВО НА ДОСРОЧНОЕ НАЗНАЧЕНИЕ ТРУДОВОЙ ПЕНСИИ ПО СТАРОСТИ</w:t>
      </w:r>
    </w:p>
    <w:p w:rsidR="00A95E72" w:rsidRDefault="00A95E72">
      <w:pPr>
        <w:pStyle w:val="ConsPlusTitle"/>
        <w:jc w:val="center"/>
      </w:pPr>
      <w:r>
        <w:t>ЛИЦАМ, ОСУЩЕСТВЛЯВШИМ ЛЕЧЕБНУЮ И ИНУЮ ДЕЯТЕЛЬНОСТЬ</w:t>
      </w:r>
    </w:p>
    <w:p w:rsidR="00A95E72" w:rsidRDefault="00A95E72">
      <w:pPr>
        <w:pStyle w:val="ConsPlusTitle"/>
        <w:jc w:val="center"/>
      </w:pPr>
      <w:r>
        <w:t>ПО ОХРАНЕ ЗДОРОВЬЯ НАСЕЛЕНИЯ В УЧРЕЖДЕНИЯХ</w:t>
      </w:r>
    </w:p>
    <w:p w:rsidR="00A95E72" w:rsidRDefault="00A95E72">
      <w:pPr>
        <w:pStyle w:val="ConsPlusTitle"/>
        <w:jc w:val="center"/>
      </w:pPr>
      <w:r>
        <w:t>ЗДРАВООХРАНЕНИЯ, В СООТВЕТСТВИИ С ПОДПУНКТОМ 20</w:t>
      </w:r>
    </w:p>
    <w:p w:rsidR="00A95E72" w:rsidRDefault="00A95E72">
      <w:pPr>
        <w:pStyle w:val="ConsPlusTitle"/>
        <w:jc w:val="center"/>
      </w:pPr>
      <w:r>
        <w:t>ПУНКТА 1 СТАТЬИ 27 ФЕДЕРАЛЬНОГО ЗАКОНА</w:t>
      </w:r>
    </w:p>
    <w:p w:rsidR="00A95E72" w:rsidRDefault="00A95E72">
      <w:pPr>
        <w:pStyle w:val="ConsPlusTitle"/>
        <w:jc w:val="center"/>
      </w:pPr>
      <w:r>
        <w:t>"О ТРУДОВЫХ ПЕНСИЯХ В РОССИЙСКОЙ ФЕДЕРАЦИИ"</w:t>
      </w:r>
    </w:p>
    <w:p w:rsidR="00A95E72" w:rsidRDefault="00A95E72">
      <w:pPr>
        <w:pStyle w:val="ConsPlusNormal"/>
        <w:jc w:val="center"/>
      </w:pPr>
    </w:p>
    <w:p w:rsidR="00A95E72" w:rsidRDefault="00A95E72">
      <w:pPr>
        <w:pStyle w:val="ConsPlusNormal"/>
        <w:jc w:val="center"/>
      </w:pPr>
      <w:r>
        <w:t>Список изменяющих документов</w:t>
      </w:r>
    </w:p>
    <w:p w:rsidR="00A95E72" w:rsidRDefault="00A95E72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установления тождества наименований профессий, должностей и </w:t>
      </w:r>
      <w:r>
        <w:rPr>
          <w:color w:val="0A2666"/>
        </w:rPr>
        <w:lastRenderedPageBreak/>
        <w:t xml:space="preserve">организаций (структурных подразделений), приведенных в данном Списке, см. </w:t>
      </w:r>
      <w:hyperlink r:id="rId57" w:history="1">
        <w:r>
          <w:rPr>
            <w:color w:val="0000FF"/>
          </w:rPr>
          <w:t>Справочную информацию</w:t>
        </w:r>
      </w:hyperlink>
      <w:r>
        <w:rPr>
          <w:color w:val="0A2666"/>
        </w:rPr>
        <w:t>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Cell"/>
        <w:jc w:val="both"/>
      </w:pPr>
      <w:r>
        <w:t>┌────────────────────────────────┬───────────────────────────────┐</w:t>
      </w:r>
    </w:p>
    <w:p w:rsidR="00A95E72" w:rsidRDefault="00A95E72">
      <w:pPr>
        <w:pStyle w:val="ConsPlusCell"/>
        <w:jc w:val="both"/>
      </w:pPr>
      <w:r>
        <w:t>│    Наименование должностей     │    Наименование учреждений    │</w:t>
      </w:r>
    </w:p>
    <w:p w:rsidR="00A95E72" w:rsidRDefault="00A95E72">
      <w:pPr>
        <w:pStyle w:val="ConsPlusCell"/>
        <w:jc w:val="both"/>
      </w:pPr>
      <w:r>
        <w:t>└────────────────────────────────┴───────────────────────────────┘</w:t>
      </w:r>
    </w:p>
    <w:p w:rsidR="00A95E72" w:rsidRDefault="00A95E72">
      <w:pPr>
        <w:pStyle w:val="ConsPlusCell"/>
        <w:jc w:val="both"/>
      </w:pPr>
      <w:bookmarkStart w:id="20" w:name="P424"/>
      <w:bookmarkEnd w:id="20"/>
      <w:r>
        <w:t xml:space="preserve">                                  1. Больницы всех наименований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Врачи-специалисты всех           2. Психиатрическая больница</w:t>
      </w:r>
    </w:p>
    <w:p w:rsidR="00A95E72" w:rsidRDefault="00A95E72">
      <w:pPr>
        <w:pStyle w:val="ConsPlusCell"/>
        <w:jc w:val="both"/>
      </w:pPr>
      <w:r>
        <w:t xml:space="preserve"> наименований (кроме врачей-      (стационар)</w:t>
      </w:r>
    </w:p>
    <w:p w:rsidR="00A95E72" w:rsidRDefault="00A95E72">
      <w:pPr>
        <w:pStyle w:val="ConsPlusCell"/>
        <w:jc w:val="both"/>
      </w:pPr>
      <w:r>
        <w:t xml:space="preserve"> статистиков), в том числе врачи  специализированного типа, в</w:t>
      </w:r>
    </w:p>
    <w:p w:rsidR="00A95E72" w:rsidRDefault="00A95E72">
      <w:pPr>
        <w:pStyle w:val="ConsPlusCell"/>
        <w:jc w:val="both"/>
      </w:pPr>
      <w:r>
        <w:t xml:space="preserve"> -руководители учреждений (их     том числе с интенсивным</w:t>
      </w:r>
    </w:p>
    <w:p w:rsidR="00A95E72" w:rsidRDefault="00A95E72">
      <w:pPr>
        <w:pStyle w:val="ConsPlusCell"/>
        <w:jc w:val="both"/>
      </w:pPr>
      <w:r>
        <w:t xml:space="preserve"> структурных подразделений),      наблюдением</w:t>
      </w:r>
    </w:p>
    <w:p w:rsidR="00A95E72" w:rsidRDefault="00A95E72">
      <w:pPr>
        <w:pStyle w:val="ConsPlusCell"/>
        <w:jc w:val="both"/>
      </w:pPr>
      <w:r>
        <w:t xml:space="preserve"> осуществляющие врачебную</w:t>
      </w:r>
    </w:p>
    <w:p w:rsidR="00A95E72" w:rsidRDefault="00A95E72">
      <w:pPr>
        <w:pStyle w:val="ConsPlusCell"/>
        <w:jc w:val="both"/>
      </w:pPr>
      <w:r>
        <w:t xml:space="preserve"> деятельность                     3. Республиканское</w:t>
      </w:r>
    </w:p>
    <w:p w:rsidR="00A95E72" w:rsidRDefault="00A95E72">
      <w:pPr>
        <w:pStyle w:val="ConsPlusCell"/>
        <w:jc w:val="both"/>
      </w:pPr>
      <w:r>
        <w:t xml:space="preserve">                                  объединение по реабилитации и</w:t>
      </w:r>
    </w:p>
    <w:p w:rsidR="00A95E72" w:rsidRDefault="00A95E72">
      <w:pPr>
        <w:pStyle w:val="ConsPlusCell"/>
        <w:jc w:val="both"/>
      </w:pPr>
      <w:r>
        <w:t xml:space="preserve">                                  восстановительному лечению</w:t>
      </w:r>
    </w:p>
    <w:p w:rsidR="00A95E72" w:rsidRDefault="00A95E72">
      <w:pPr>
        <w:pStyle w:val="ConsPlusCell"/>
        <w:jc w:val="both"/>
      </w:pPr>
      <w:r>
        <w:t xml:space="preserve">                                  детей-инвалидов</w:t>
      </w:r>
    </w:p>
    <w:p w:rsidR="00A95E72" w:rsidRDefault="00A95E72">
      <w:pPr>
        <w:pStyle w:val="ConsPlusCell"/>
        <w:jc w:val="both"/>
      </w:pPr>
      <w:r>
        <w:t xml:space="preserve"> Средний медицинский персонал</w:t>
      </w:r>
    </w:p>
    <w:p w:rsidR="00A95E72" w:rsidRDefault="00A95E72">
      <w:pPr>
        <w:pStyle w:val="ConsPlusCell"/>
        <w:jc w:val="both"/>
      </w:pPr>
      <w:r>
        <w:t xml:space="preserve"> </w:t>
      </w:r>
      <w:hyperlink w:anchor="P688" w:history="1">
        <w:r>
          <w:rPr>
            <w:color w:val="0000FF"/>
          </w:rPr>
          <w:t>&lt;*&gt;</w:t>
        </w:r>
      </w:hyperlink>
      <w:r>
        <w:t>:</w:t>
      </w:r>
    </w:p>
    <w:p w:rsidR="00A95E72" w:rsidRDefault="00A95E72">
      <w:pPr>
        <w:pStyle w:val="ConsPlusCell"/>
        <w:jc w:val="both"/>
      </w:pPr>
      <w:r>
        <w:t xml:space="preserve"> главная медицинская сестра;</w:t>
      </w:r>
    </w:p>
    <w:p w:rsidR="00A95E72" w:rsidRDefault="00A95E72">
      <w:pPr>
        <w:pStyle w:val="ConsPlusCell"/>
        <w:jc w:val="both"/>
      </w:pPr>
      <w:r>
        <w:t xml:space="preserve"> заведующий:</w:t>
      </w:r>
    </w:p>
    <w:p w:rsidR="00A95E72" w:rsidRDefault="00A95E72">
      <w:pPr>
        <w:pStyle w:val="ConsPlusCell"/>
        <w:jc w:val="both"/>
      </w:pPr>
      <w:r>
        <w:t xml:space="preserve"> фельдшерско-акушерским пунктом   4. Медико-санитарная часть</w:t>
      </w:r>
    </w:p>
    <w:p w:rsidR="00A95E72" w:rsidRDefault="00A95E72">
      <w:pPr>
        <w:pStyle w:val="ConsPlusCell"/>
        <w:jc w:val="both"/>
      </w:pPr>
      <w:r>
        <w:t xml:space="preserve"> - акушерка (фельдшер,</w:t>
      </w:r>
    </w:p>
    <w:p w:rsidR="00A95E72" w:rsidRDefault="00A95E72">
      <w:pPr>
        <w:pStyle w:val="ConsPlusCell"/>
        <w:jc w:val="both"/>
      </w:pPr>
      <w:r>
        <w:t xml:space="preserve"> медицинская сестра),</w:t>
      </w:r>
    </w:p>
    <w:p w:rsidR="00A95E72" w:rsidRDefault="00A95E72">
      <w:pPr>
        <w:pStyle w:val="ConsPlusCell"/>
        <w:jc w:val="both"/>
      </w:pPr>
      <w:r>
        <w:t xml:space="preserve"> фельдшерским здравпунктом -      5. Центральная медико-</w:t>
      </w:r>
    </w:p>
    <w:p w:rsidR="00A95E72" w:rsidRDefault="00A95E72">
      <w:pPr>
        <w:pStyle w:val="ConsPlusCell"/>
        <w:jc w:val="both"/>
      </w:pPr>
      <w:r>
        <w:t xml:space="preserve"> фельдшер (медицинская сестра),   санитарная часть</w:t>
      </w:r>
    </w:p>
    <w:p w:rsidR="00A95E72" w:rsidRDefault="00A95E72">
      <w:pPr>
        <w:pStyle w:val="ConsPlusCell"/>
        <w:jc w:val="both"/>
      </w:pPr>
      <w:r>
        <w:t xml:space="preserve"> медицинским пунктом -</w:t>
      </w:r>
    </w:p>
    <w:p w:rsidR="00A95E72" w:rsidRDefault="00A95E72">
      <w:pPr>
        <w:pStyle w:val="ConsPlusCell"/>
        <w:jc w:val="both"/>
      </w:pPr>
      <w:bookmarkStart w:id="21" w:name="P446"/>
      <w:bookmarkEnd w:id="21"/>
      <w:r>
        <w:t xml:space="preserve"> медицинская сестра               6. Госпитали всех</w:t>
      </w:r>
    </w:p>
    <w:p w:rsidR="00A95E72" w:rsidRDefault="00A95E72">
      <w:pPr>
        <w:pStyle w:val="ConsPlusCell"/>
        <w:jc w:val="both"/>
      </w:pPr>
      <w:r>
        <w:t xml:space="preserve"> (фельдшер);                      наименований</w:t>
      </w:r>
    </w:p>
    <w:p w:rsidR="00A95E72" w:rsidRDefault="00A95E72">
      <w:pPr>
        <w:pStyle w:val="ConsPlusCell"/>
        <w:jc w:val="both"/>
      </w:pPr>
      <w:r>
        <w:t xml:space="preserve"> фельдшер;</w:t>
      </w:r>
    </w:p>
    <w:p w:rsidR="00A95E72" w:rsidRDefault="00A95E72">
      <w:pPr>
        <w:pStyle w:val="ConsPlusCell"/>
        <w:jc w:val="both"/>
      </w:pPr>
      <w:r>
        <w:t xml:space="preserve"> фельдшер-лаборант;               7. Дом сестринского ухода</w:t>
      </w:r>
    </w:p>
    <w:p w:rsidR="00A95E72" w:rsidRDefault="00A95E72">
      <w:pPr>
        <w:pStyle w:val="ConsPlusCell"/>
        <w:jc w:val="both"/>
      </w:pPr>
      <w:r>
        <w:t xml:space="preserve"> старший фельдшер;</w:t>
      </w:r>
    </w:p>
    <w:p w:rsidR="00A95E72" w:rsidRDefault="00A95E72">
      <w:pPr>
        <w:pStyle w:val="ConsPlusCell"/>
        <w:jc w:val="both"/>
      </w:pPr>
      <w:bookmarkStart w:id="22" w:name="P451"/>
      <w:bookmarkEnd w:id="22"/>
      <w:r>
        <w:t xml:space="preserve"> акушерка;                        8. Центры, осуществляющие</w:t>
      </w:r>
    </w:p>
    <w:p w:rsidR="00A95E72" w:rsidRDefault="00A95E72">
      <w:pPr>
        <w:pStyle w:val="ConsPlusCell"/>
        <w:jc w:val="both"/>
      </w:pPr>
      <w:r>
        <w:t xml:space="preserve"> старшая акушерка;                лечебную и иную деятельность</w:t>
      </w:r>
    </w:p>
    <w:p w:rsidR="00A95E72" w:rsidRDefault="00A95E72">
      <w:pPr>
        <w:pStyle w:val="ConsPlusCell"/>
        <w:jc w:val="both"/>
      </w:pPr>
      <w:r>
        <w:t xml:space="preserve"> зубной врач;                     по охране здоровья населения:</w:t>
      </w:r>
    </w:p>
    <w:p w:rsidR="00A95E72" w:rsidRDefault="00A95E72">
      <w:pPr>
        <w:pStyle w:val="ConsPlusCell"/>
        <w:jc w:val="both"/>
      </w:pPr>
      <w:r>
        <w:t xml:space="preserve"> медицинская сестра;              федеральных органов</w:t>
      </w:r>
    </w:p>
    <w:p w:rsidR="00A95E72" w:rsidRDefault="00A95E72">
      <w:pPr>
        <w:pStyle w:val="ConsPlusCell"/>
        <w:jc w:val="both"/>
      </w:pPr>
      <w:r>
        <w:t xml:space="preserve"> медицинская сестра участковая;   государственной власти и</w:t>
      </w:r>
    </w:p>
    <w:p w:rsidR="00A95E72" w:rsidRDefault="00A95E72">
      <w:pPr>
        <w:pStyle w:val="ConsPlusCell"/>
        <w:jc w:val="both"/>
      </w:pPr>
      <w:r>
        <w:t xml:space="preserve"> медицинская сестра палатная      органов государственной</w:t>
      </w:r>
    </w:p>
    <w:p w:rsidR="00A95E72" w:rsidRDefault="00A95E72">
      <w:pPr>
        <w:pStyle w:val="ConsPlusCell"/>
        <w:jc w:val="both"/>
      </w:pPr>
      <w:r>
        <w:t xml:space="preserve"> (постовая);                      власти субъектов Российской</w:t>
      </w:r>
    </w:p>
    <w:p w:rsidR="00A95E72" w:rsidRDefault="00A95E72">
      <w:pPr>
        <w:pStyle w:val="ConsPlusCell"/>
        <w:jc w:val="both"/>
      </w:pPr>
      <w:r>
        <w:t xml:space="preserve"> медицинская сестра приемного     Федерации (независимо от</w:t>
      </w:r>
    </w:p>
    <w:p w:rsidR="00A95E72" w:rsidRDefault="00A95E72">
      <w:pPr>
        <w:pStyle w:val="ConsPlusCell"/>
        <w:jc w:val="both"/>
      </w:pPr>
      <w:r>
        <w:t xml:space="preserve"> отделения (приемного покоя);     наименований);</w:t>
      </w:r>
    </w:p>
    <w:p w:rsidR="00A95E72" w:rsidRDefault="00A95E72">
      <w:pPr>
        <w:pStyle w:val="ConsPlusCell"/>
        <w:jc w:val="both"/>
      </w:pPr>
      <w:r>
        <w:t xml:space="preserve"> операционная медицинская         медицинской и социальной</w:t>
      </w:r>
    </w:p>
    <w:p w:rsidR="00A95E72" w:rsidRDefault="00A95E72">
      <w:pPr>
        <w:pStyle w:val="ConsPlusCell"/>
        <w:jc w:val="both"/>
      </w:pPr>
      <w:r>
        <w:t xml:space="preserve"> сестра;                          реабилитации с отделением</w:t>
      </w:r>
    </w:p>
    <w:p w:rsidR="00A95E72" w:rsidRDefault="00A95E72">
      <w:pPr>
        <w:pStyle w:val="ConsPlusCell"/>
        <w:jc w:val="both"/>
      </w:pPr>
      <w:r>
        <w:t xml:space="preserve"> медицинская сестра процедурной;  постоянного проживания для</w:t>
      </w:r>
    </w:p>
    <w:p w:rsidR="00A95E72" w:rsidRDefault="00A95E72">
      <w:pPr>
        <w:pStyle w:val="ConsPlusCell"/>
        <w:jc w:val="both"/>
      </w:pPr>
      <w:r>
        <w:t xml:space="preserve"> медицинская сестра               подростков и взрослых</w:t>
      </w:r>
    </w:p>
    <w:p w:rsidR="00A95E72" w:rsidRDefault="00A95E72">
      <w:pPr>
        <w:pStyle w:val="ConsPlusCell"/>
        <w:jc w:val="both"/>
      </w:pPr>
      <w:r>
        <w:t xml:space="preserve"> перевязочной;                    инвалидов с тяжелыми формами</w:t>
      </w:r>
    </w:p>
    <w:p w:rsidR="00A95E72" w:rsidRDefault="00A95E72">
      <w:pPr>
        <w:pStyle w:val="ConsPlusCell"/>
        <w:jc w:val="both"/>
      </w:pPr>
      <w:r>
        <w:t xml:space="preserve"> медицинская сестра по массажу;   детского церебрального</w:t>
      </w:r>
    </w:p>
    <w:p w:rsidR="00A95E72" w:rsidRDefault="00A95E72">
      <w:pPr>
        <w:pStyle w:val="ConsPlusCell"/>
        <w:jc w:val="both"/>
      </w:pPr>
      <w:r>
        <w:t xml:space="preserve"> медицинская сестра по            паралича, самостоятельно не</w:t>
      </w:r>
    </w:p>
    <w:p w:rsidR="00A95E72" w:rsidRDefault="00A95E72">
      <w:pPr>
        <w:pStyle w:val="ConsPlusCell"/>
        <w:jc w:val="both"/>
      </w:pPr>
      <w:r>
        <w:t xml:space="preserve"> физиотерапии;                    передвигающихся и себя не</w:t>
      </w:r>
    </w:p>
    <w:p w:rsidR="00A95E72" w:rsidRDefault="00A95E72">
      <w:pPr>
        <w:pStyle w:val="ConsPlusCell"/>
        <w:jc w:val="both"/>
      </w:pPr>
      <w:r>
        <w:t xml:space="preserve"> медицинская сестра-анестезист;   обслуживающих;</w:t>
      </w:r>
    </w:p>
    <w:p w:rsidR="00A95E72" w:rsidRDefault="00A95E72">
      <w:pPr>
        <w:pStyle w:val="ConsPlusCell"/>
        <w:jc w:val="both"/>
      </w:pPr>
      <w:r>
        <w:t xml:space="preserve"> медицинская сестра врача общей   консультативно-</w:t>
      </w:r>
    </w:p>
    <w:p w:rsidR="00A95E72" w:rsidRDefault="00A95E72">
      <w:pPr>
        <w:pStyle w:val="ConsPlusCell"/>
        <w:jc w:val="both"/>
      </w:pPr>
      <w:r>
        <w:t xml:space="preserve"> практики;                        диагностический (вида</w:t>
      </w:r>
    </w:p>
    <w:p w:rsidR="00A95E72" w:rsidRDefault="00A95E72">
      <w:pPr>
        <w:pStyle w:val="ConsPlusCell"/>
        <w:jc w:val="both"/>
      </w:pPr>
      <w:r>
        <w:t xml:space="preserve"> патронажная медицинская сестра;  Вооруженных Сил Российской</w:t>
      </w:r>
    </w:p>
    <w:p w:rsidR="00A95E72" w:rsidRDefault="00A95E72">
      <w:pPr>
        <w:pStyle w:val="ConsPlusCell"/>
        <w:jc w:val="both"/>
      </w:pPr>
      <w:r>
        <w:t xml:space="preserve"> медицинская сестра кабинета;     Федерации, военного округа,</w:t>
      </w:r>
    </w:p>
    <w:p w:rsidR="00A95E72" w:rsidRDefault="00A95E72">
      <w:pPr>
        <w:pStyle w:val="ConsPlusCell"/>
        <w:jc w:val="both"/>
      </w:pPr>
      <w:r>
        <w:t xml:space="preserve"> медицинская сестра               флота);</w:t>
      </w:r>
    </w:p>
    <w:p w:rsidR="00A95E72" w:rsidRDefault="00A95E72">
      <w:pPr>
        <w:pStyle w:val="ConsPlusCell"/>
        <w:jc w:val="both"/>
      </w:pPr>
      <w:r>
        <w:t xml:space="preserve"> стерилизационной;                лечебно-диагностический</w:t>
      </w:r>
    </w:p>
    <w:p w:rsidR="00A95E72" w:rsidRDefault="00A95E72">
      <w:pPr>
        <w:pStyle w:val="ConsPlusCell"/>
        <w:jc w:val="both"/>
      </w:pPr>
      <w:r>
        <w:t xml:space="preserve"> старшая медицинская сестра;      (Генерального штаба, вида</w:t>
      </w:r>
    </w:p>
    <w:p w:rsidR="00A95E72" w:rsidRDefault="00A95E72">
      <w:pPr>
        <w:pStyle w:val="ConsPlusCell"/>
        <w:jc w:val="both"/>
      </w:pPr>
      <w:r>
        <w:t xml:space="preserve"> старшая операционная             Вооруженных Сил Российской</w:t>
      </w:r>
    </w:p>
    <w:p w:rsidR="00A95E72" w:rsidRDefault="00A95E72">
      <w:pPr>
        <w:pStyle w:val="ConsPlusCell"/>
        <w:jc w:val="both"/>
      </w:pPr>
      <w:r>
        <w:t xml:space="preserve"> медицинская сестра;              Федерации, военного округа,</w:t>
      </w:r>
    </w:p>
    <w:p w:rsidR="00A95E72" w:rsidRDefault="00A95E72">
      <w:pPr>
        <w:pStyle w:val="ConsPlusCell"/>
        <w:jc w:val="both"/>
      </w:pPr>
      <w:r>
        <w:t xml:space="preserve"> медицинский технолог;            флота);</w:t>
      </w:r>
    </w:p>
    <w:p w:rsidR="00A95E72" w:rsidRDefault="00A95E72">
      <w:pPr>
        <w:pStyle w:val="ConsPlusCell"/>
        <w:jc w:val="both"/>
      </w:pPr>
      <w:r>
        <w:t xml:space="preserve"> медицинский лабораторный         восстановительной терапии для</w:t>
      </w:r>
    </w:p>
    <w:p w:rsidR="00A95E72" w:rsidRDefault="00A95E72">
      <w:pPr>
        <w:pStyle w:val="ConsPlusCell"/>
        <w:jc w:val="both"/>
      </w:pPr>
      <w:r>
        <w:t xml:space="preserve"> техник;                          воинов-интернационалистов;</w:t>
      </w:r>
    </w:p>
    <w:p w:rsidR="00A95E72" w:rsidRDefault="00A95E72">
      <w:pPr>
        <w:pStyle w:val="ConsPlusCell"/>
        <w:jc w:val="both"/>
      </w:pPr>
      <w:r>
        <w:lastRenderedPageBreak/>
        <w:t xml:space="preserve"> рентгенолаборант;                гериатрический;</w:t>
      </w:r>
    </w:p>
    <w:p w:rsidR="00A95E72" w:rsidRDefault="00A95E72">
      <w:pPr>
        <w:pStyle w:val="ConsPlusCell"/>
        <w:jc w:val="both"/>
      </w:pPr>
      <w:r>
        <w:t xml:space="preserve"> лаборант;                        диабетологический;</w:t>
      </w:r>
    </w:p>
    <w:p w:rsidR="00A95E72" w:rsidRDefault="00A95E72">
      <w:pPr>
        <w:pStyle w:val="ConsPlusCell"/>
        <w:jc w:val="both"/>
      </w:pPr>
      <w:r>
        <w:t xml:space="preserve"> помощник врача-эпидемиолога;     наркологический</w:t>
      </w:r>
    </w:p>
    <w:p w:rsidR="00A95E72" w:rsidRDefault="00A95E72">
      <w:pPr>
        <w:pStyle w:val="ConsPlusCell"/>
        <w:jc w:val="both"/>
      </w:pPr>
      <w:r>
        <w:t xml:space="preserve"> помощник врача-паразитолога;     реабилитационный;</w:t>
      </w:r>
    </w:p>
    <w:p w:rsidR="00A95E72" w:rsidRDefault="00A95E72">
      <w:pPr>
        <w:pStyle w:val="ConsPlusCell"/>
        <w:jc w:val="both"/>
      </w:pPr>
      <w:r>
        <w:t xml:space="preserve"> помощник энтомолога;             реабилитации Медицинского</w:t>
      </w:r>
    </w:p>
    <w:p w:rsidR="00A95E72" w:rsidRDefault="00A95E72">
      <w:pPr>
        <w:pStyle w:val="ConsPlusCell"/>
        <w:jc w:val="both"/>
      </w:pPr>
      <w:r>
        <w:t xml:space="preserve"> помощник санитарного врача       центра Управления делами</w:t>
      </w:r>
    </w:p>
    <w:p w:rsidR="00A95E72" w:rsidRDefault="00A95E72">
      <w:pPr>
        <w:pStyle w:val="ConsPlusCell"/>
        <w:jc w:val="both"/>
      </w:pPr>
      <w:r>
        <w:t xml:space="preserve"> (врача по гигиене детей и        Президента Российской</w:t>
      </w:r>
    </w:p>
    <w:p w:rsidR="00A95E72" w:rsidRDefault="00A95E72">
      <w:pPr>
        <w:pStyle w:val="ConsPlusCell"/>
        <w:jc w:val="both"/>
      </w:pPr>
      <w:r>
        <w:t xml:space="preserve"> подростков, врача по гигиене     Федерации;</w:t>
      </w:r>
    </w:p>
    <w:p w:rsidR="00A95E72" w:rsidRDefault="00A95E72">
      <w:pPr>
        <w:pStyle w:val="ConsPlusCell"/>
        <w:jc w:val="both"/>
      </w:pPr>
      <w:r>
        <w:t xml:space="preserve"> питания, врача по гигиене        профессиональной патологии;</w:t>
      </w:r>
    </w:p>
    <w:p w:rsidR="00A95E72" w:rsidRDefault="00A95E72">
      <w:pPr>
        <w:pStyle w:val="ConsPlusCell"/>
        <w:jc w:val="both"/>
      </w:pPr>
      <w:r>
        <w:t xml:space="preserve"> труда, врача по коммунальной     медицинской профилактики;</w:t>
      </w:r>
    </w:p>
    <w:p w:rsidR="00A95E72" w:rsidRDefault="00A95E72">
      <w:pPr>
        <w:pStyle w:val="ConsPlusCell"/>
        <w:jc w:val="both"/>
      </w:pPr>
      <w:r>
        <w:t xml:space="preserve"> гигиене);                        мануальной терапии;</w:t>
      </w:r>
    </w:p>
    <w:p w:rsidR="00A95E72" w:rsidRDefault="00A95E72">
      <w:pPr>
        <w:pStyle w:val="ConsPlusCell"/>
        <w:jc w:val="both"/>
      </w:pPr>
      <w:r>
        <w:t xml:space="preserve"> инструктор-дезинфектор;          медицины катастроф</w:t>
      </w:r>
    </w:p>
    <w:p w:rsidR="00A95E72" w:rsidRDefault="00A95E72">
      <w:pPr>
        <w:pStyle w:val="ConsPlusCell"/>
        <w:jc w:val="both"/>
      </w:pPr>
      <w:r>
        <w:t xml:space="preserve"> медицинский дезинфектор          (федеральный, региональный,</w:t>
      </w:r>
    </w:p>
    <w:p w:rsidR="00A95E72" w:rsidRDefault="00A95E72">
      <w:pPr>
        <w:pStyle w:val="ConsPlusCell"/>
        <w:jc w:val="both"/>
      </w:pPr>
      <w:r>
        <w:t xml:space="preserve">                                  территориальный);</w:t>
      </w:r>
    </w:p>
    <w:p w:rsidR="00A95E72" w:rsidRDefault="00A95E72">
      <w:pPr>
        <w:pStyle w:val="ConsPlusCell"/>
        <w:jc w:val="both"/>
      </w:pPr>
      <w:r>
        <w:t xml:space="preserve">                                  восстановительного лечения</w:t>
      </w:r>
    </w:p>
    <w:p w:rsidR="00A95E72" w:rsidRDefault="00A95E72">
      <w:pPr>
        <w:pStyle w:val="ConsPlusCell"/>
        <w:jc w:val="both"/>
      </w:pPr>
      <w:r>
        <w:t xml:space="preserve">                                  для детей;</w:t>
      </w:r>
    </w:p>
    <w:p w:rsidR="00A95E72" w:rsidRDefault="00A95E72">
      <w:pPr>
        <w:pStyle w:val="ConsPlusCell"/>
        <w:jc w:val="both"/>
      </w:pPr>
      <w:r>
        <w:t xml:space="preserve">                                  диагностический;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консультативно-</w:t>
      </w:r>
    </w:p>
    <w:p w:rsidR="00A95E72" w:rsidRDefault="00A95E72">
      <w:pPr>
        <w:pStyle w:val="ConsPlusCell"/>
        <w:jc w:val="both"/>
      </w:pPr>
      <w:r>
        <w:t xml:space="preserve">                                  диагностический для детей;</w:t>
      </w:r>
    </w:p>
    <w:p w:rsidR="00A95E72" w:rsidRDefault="00A95E72">
      <w:pPr>
        <w:pStyle w:val="ConsPlusCell"/>
        <w:jc w:val="both"/>
      </w:pPr>
      <w:r>
        <w:t xml:space="preserve">                                  лечебной физкультуры и</w:t>
      </w:r>
    </w:p>
    <w:p w:rsidR="00A95E72" w:rsidRDefault="00A95E72">
      <w:pPr>
        <w:pStyle w:val="ConsPlusCell"/>
        <w:jc w:val="both"/>
      </w:pPr>
      <w:r>
        <w:t xml:space="preserve">                                  спортивной медицины;</w:t>
      </w:r>
    </w:p>
    <w:p w:rsidR="00A95E72" w:rsidRDefault="00A95E72">
      <w:pPr>
        <w:pStyle w:val="ConsPlusCell"/>
        <w:jc w:val="both"/>
      </w:pPr>
      <w:r>
        <w:t xml:space="preserve">                                  патологии речи и</w:t>
      </w:r>
    </w:p>
    <w:p w:rsidR="00A95E72" w:rsidRDefault="00A95E72">
      <w:pPr>
        <w:pStyle w:val="ConsPlusCell"/>
        <w:jc w:val="both"/>
      </w:pPr>
      <w:r>
        <w:t xml:space="preserve">                                  нейрореабилитации;</w:t>
      </w:r>
    </w:p>
    <w:p w:rsidR="00A95E72" w:rsidRDefault="00A95E72">
      <w:pPr>
        <w:pStyle w:val="ConsPlusCell"/>
        <w:jc w:val="both"/>
      </w:pPr>
      <w:r>
        <w:t xml:space="preserve">                                  реабилитационный для</w:t>
      </w:r>
    </w:p>
    <w:p w:rsidR="00A95E72" w:rsidRDefault="00A95E72">
      <w:pPr>
        <w:pStyle w:val="ConsPlusCell"/>
        <w:jc w:val="both"/>
      </w:pPr>
      <w:r>
        <w:t xml:space="preserve">                                  подростков и взрослых</w:t>
      </w:r>
    </w:p>
    <w:p w:rsidR="00A95E72" w:rsidRDefault="00A95E72">
      <w:pPr>
        <w:pStyle w:val="ConsPlusCell"/>
        <w:jc w:val="both"/>
      </w:pPr>
      <w:r>
        <w:t xml:space="preserve">                                  инвалидов с последствиями</w:t>
      </w:r>
    </w:p>
    <w:p w:rsidR="00A95E72" w:rsidRDefault="00A95E72">
      <w:pPr>
        <w:pStyle w:val="ConsPlusCell"/>
        <w:jc w:val="both"/>
      </w:pPr>
      <w:r>
        <w:t xml:space="preserve">                                  детского церебрального</w:t>
      </w:r>
    </w:p>
    <w:p w:rsidR="00A95E72" w:rsidRDefault="00A95E72">
      <w:pPr>
        <w:pStyle w:val="ConsPlusCell"/>
        <w:jc w:val="both"/>
      </w:pPr>
      <w:r>
        <w:t xml:space="preserve">                                  паралича;</w:t>
      </w:r>
    </w:p>
    <w:p w:rsidR="00A95E72" w:rsidRDefault="00A95E72">
      <w:pPr>
        <w:pStyle w:val="ConsPlusCell"/>
        <w:jc w:val="both"/>
      </w:pPr>
      <w:r>
        <w:t xml:space="preserve">                                  перинатальный;</w:t>
      </w:r>
    </w:p>
    <w:p w:rsidR="00A95E72" w:rsidRDefault="00A95E72">
      <w:pPr>
        <w:pStyle w:val="ConsPlusCell"/>
        <w:jc w:val="both"/>
      </w:pPr>
      <w:r>
        <w:t xml:space="preserve">                                  планирования семьи и</w:t>
      </w:r>
    </w:p>
    <w:p w:rsidR="00A95E72" w:rsidRDefault="00A95E72">
      <w:pPr>
        <w:pStyle w:val="ConsPlusCell"/>
        <w:jc w:val="both"/>
      </w:pPr>
      <w:r>
        <w:t xml:space="preserve">                                  репродукции;</w:t>
      </w:r>
    </w:p>
    <w:p w:rsidR="00A95E72" w:rsidRDefault="00A95E72">
      <w:pPr>
        <w:pStyle w:val="ConsPlusCell"/>
        <w:jc w:val="both"/>
      </w:pPr>
      <w:r>
        <w:t xml:space="preserve">                                  по профилактике и борьбе со</w:t>
      </w:r>
    </w:p>
    <w:p w:rsidR="00A95E72" w:rsidRDefault="00A95E72">
      <w:pPr>
        <w:pStyle w:val="ConsPlusCell"/>
        <w:jc w:val="both"/>
      </w:pPr>
      <w:r>
        <w:t xml:space="preserve">                                  СПИДом и инфекционными</w:t>
      </w:r>
    </w:p>
    <w:p w:rsidR="00A95E72" w:rsidRDefault="00A95E72">
      <w:pPr>
        <w:pStyle w:val="ConsPlusCell"/>
        <w:jc w:val="both"/>
      </w:pPr>
      <w:r>
        <w:t xml:space="preserve">                                  заболеваниями;</w:t>
      </w:r>
    </w:p>
    <w:p w:rsidR="00A95E72" w:rsidRDefault="00A95E72">
      <w:pPr>
        <w:pStyle w:val="ConsPlusCell"/>
        <w:jc w:val="both"/>
      </w:pPr>
      <w:r>
        <w:t xml:space="preserve">                                  государственного санитарно-</w:t>
      </w:r>
    </w:p>
    <w:p w:rsidR="00A95E72" w:rsidRDefault="00A95E72">
      <w:pPr>
        <w:pStyle w:val="ConsPlusCell"/>
        <w:jc w:val="both"/>
      </w:pPr>
      <w:r>
        <w:t xml:space="preserve">                                  эпидемиологического надзора</w:t>
      </w:r>
    </w:p>
    <w:p w:rsidR="00A95E72" w:rsidRDefault="00A95E72">
      <w:pPr>
        <w:pStyle w:val="ConsPlusCell"/>
        <w:jc w:val="both"/>
      </w:pPr>
      <w:r>
        <w:t xml:space="preserve">                                  (независимо от</w:t>
      </w:r>
    </w:p>
    <w:p w:rsidR="00A95E72" w:rsidRDefault="00A95E72">
      <w:pPr>
        <w:pStyle w:val="ConsPlusCell"/>
        <w:jc w:val="both"/>
      </w:pPr>
      <w:r>
        <w:t xml:space="preserve">                                  территориальной и</w:t>
      </w:r>
    </w:p>
    <w:p w:rsidR="00A95E72" w:rsidRDefault="00A95E72">
      <w:pPr>
        <w:pStyle w:val="ConsPlusCell"/>
        <w:jc w:val="both"/>
      </w:pPr>
      <w:r>
        <w:t xml:space="preserve">                                  ведомственной принадлежности,</w:t>
      </w:r>
    </w:p>
    <w:p w:rsidR="00A95E72" w:rsidRDefault="00A95E72">
      <w:pPr>
        <w:pStyle w:val="ConsPlusCell"/>
        <w:jc w:val="both"/>
      </w:pPr>
      <w:r>
        <w:t xml:space="preserve">                                  Медицинского центра</w:t>
      </w:r>
    </w:p>
    <w:p w:rsidR="00A95E72" w:rsidRDefault="00A95E72">
      <w:pPr>
        <w:pStyle w:val="ConsPlusCell"/>
        <w:jc w:val="both"/>
      </w:pPr>
      <w:r>
        <w:t xml:space="preserve">                                  Управления делами Президента</w:t>
      </w:r>
    </w:p>
    <w:p w:rsidR="00A95E72" w:rsidRDefault="00A95E72">
      <w:pPr>
        <w:pStyle w:val="ConsPlusCell"/>
        <w:jc w:val="both"/>
      </w:pPr>
      <w:r>
        <w:t xml:space="preserve">                                  Российской Федерации);</w:t>
      </w:r>
    </w:p>
    <w:p w:rsidR="00A95E72" w:rsidRDefault="00A95E72">
      <w:pPr>
        <w:pStyle w:val="ConsPlusCell"/>
        <w:jc w:val="both"/>
      </w:pPr>
      <w:r>
        <w:t xml:space="preserve">                                  федеральный;</w:t>
      </w:r>
    </w:p>
    <w:p w:rsidR="00A95E72" w:rsidRDefault="00A95E72">
      <w:pPr>
        <w:pStyle w:val="ConsPlusCell"/>
        <w:jc w:val="both"/>
      </w:pPr>
      <w:r>
        <w:t xml:space="preserve">                                  Федерального управления</w:t>
      </w:r>
    </w:p>
    <w:p w:rsidR="00A95E72" w:rsidRDefault="00A95E72">
      <w:pPr>
        <w:pStyle w:val="ConsPlusCell"/>
        <w:jc w:val="both"/>
      </w:pPr>
      <w:r>
        <w:t xml:space="preserve">                                  медико-биологических и</w:t>
      </w:r>
    </w:p>
    <w:p w:rsidR="00A95E72" w:rsidRDefault="00A95E72">
      <w:pPr>
        <w:pStyle w:val="ConsPlusCell"/>
        <w:jc w:val="both"/>
      </w:pPr>
      <w:r>
        <w:t xml:space="preserve">                                  экстремальных проблем при</w:t>
      </w:r>
    </w:p>
    <w:p w:rsidR="00A95E72" w:rsidRDefault="00A95E72">
      <w:pPr>
        <w:pStyle w:val="ConsPlusCell"/>
        <w:jc w:val="both"/>
      </w:pPr>
      <w:r>
        <w:t xml:space="preserve">                                  Минздраве России;</w:t>
      </w:r>
    </w:p>
    <w:p w:rsidR="00A95E72" w:rsidRDefault="00A95E72">
      <w:pPr>
        <w:pStyle w:val="ConsPlusCell"/>
        <w:jc w:val="both"/>
      </w:pPr>
      <w:r>
        <w:t xml:space="preserve">                                  вида Вооруженных Сил</w:t>
      </w:r>
    </w:p>
    <w:p w:rsidR="00A95E72" w:rsidRDefault="00A95E72">
      <w:pPr>
        <w:pStyle w:val="ConsPlusCell"/>
        <w:jc w:val="both"/>
      </w:pPr>
      <w:r>
        <w:t xml:space="preserve">                                  Российской Федерации,</w:t>
      </w:r>
    </w:p>
    <w:p w:rsidR="00A95E72" w:rsidRDefault="00A95E72">
      <w:pPr>
        <w:pStyle w:val="ConsPlusCell"/>
        <w:jc w:val="both"/>
      </w:pPr>
      <w:r>
        <w:t xml:space="preserve">                                  военного округа, флота;</w:t>
      </w:r>
    </w:p>
    <w:p w:rsidR="00A95E72" w:rsidRDefault="00A95E72">
      <w:pPr>
        <w:pStyle w:val="ConsPlusCell"/>
        <w:jc w:val="both"/>
      </w:pPr>
      <w:r>
        <w:t xml:space="preserve">                                  Клинический центр Московской</w:t>
      </w:r>
    </w:p>
    <w:p w:rsidR="00A95E72" w:rsidRDefault="00A95E72">
      <w:pPr>
        <w:pStyle w:val="ConsPlusCell"/>
        <w:jc w:val="both"/>
      </w:pPr>
      <w:r>
        <w:t xml:space="preserve">                                  медицинской академии имени</w:t>
      </w:r>
    </w:p>
    <w:p w:rsidR="00A95E72" w:rsidRDefault="00A95E72">
      <w:pPr>
        <w:pStyle w:val="ConsPlusCell"/>
        <w:jc w:val="both"/>
      </w:pPr>
      <w:r>
        <w:t xml:space="preserve">                                  И.М. Сеченова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9. Поликлиники всех</w:t>
      </w:r>
    </w:p>
    <w:p w:rsidR="00A95E72" w:rsidRDefault="00A95E72">
      <w:pPr>
        <w:pStyle w:val="ConsPlusCell"/>
        <w:jc w:val="both"/>
      </w:pPr>
      <w:r>
        <w:t xml:space="preserve">                                  наименований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10. Амбулатория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11. Линейная амбулатория на</w:t>
      </w:r>
    </w:p>
    <w:p w:rsidR="00A95E72" w:rsidRDefault="00A95E72">
      <w:pPr>
        <w:pStyle w:val="ConsPlusCell"/>
        <w:jc w:val="both"/>
      </w:pPr>
      <w:r>
        <w:t xml:space="preserve">                                  железнодорожном транспорте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23" w:name="P543"/>
      <w:bookmarkEnd w:id="23"/>
      <w:r>
        <w:t xml:space="preserve">                                  12. Косметологическая</w:t>
      </w:r>
    </w:p>
    <w:p w:rsidR="00A95E72" w:rsidRDefault="00A95E72">
      <w:pPr>
        <w:pStyle w:val="ConsPlusCell"/>
        <w:jc w:val="both"/>
      </w:pPr>
      <w:r>
        <w:t xml:space="preserve">                                  лечебница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13. Фельдшерско-акушерский</w:t>
      </w:r>
    </w:p>
    <w:p w:rsidR="00A95E72" w:rsidRDefault="00A95E72">
      <w:pPr>
        <w:pStyle w:val="ConsPlusCell"/>
        <w:jc w:val="both"/>
      </w:pPr>
      <w:r>
        <w:t xml:space="preserve">                                  пункт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24" w:name="P549"/>
      <w:bookmarkEnd w:id="24"/>
      <w:r>
        <w:t xml:space="preserve">                                  14. Хоспис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25" w:name="P551"/>
      <w:bookmarkEnd w:id="25"/>
      <w:r>
        <w:t xml:space="preserve">                                  15. Диспансеры:</w:t>
      </w:r>
    </w:p>
    <w:p w:rsidR="00A95E72" w:rsidRDefault="00A95E72">
      <w:pPr>
        <w:pStyle w:val="ConsPlusCell"/>
        <w:jc w:val="both"/>
      </w:pPr>
      <w:r>
        <w:t xml:space="preserve">                                  врачебно-физкультурный;</w:t>
      </w:r>
    </w:p>
    <w:p w:rsidR="00A95E72" w:rsidRDefault="00A95E72">
      <w:pPr>
        <w:pStyle w:val="ConsPlusCell"/>
        <w:jc w:val="both"/>
      </w:pPr>
      <w:r>
        <w:t xml:space="preserve">                                  кардиологический;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кожно-венерологический;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наркологический;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онкологический;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противотуберкулезный;</w:t>
      </w:r>
    </w:p>
    <w:p w:rsidR="00A95E72" w:rsidRDefault="00A95E72">
      <w:pPr>
        <w:pStyle w:val="ConsPlusCell"/>
        <w:jc w:val="both"/>
      </w:pPr>
      <w:r>
        <w:t xml:space="preserve">                                  психоневрологический;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офтальмологический;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эндокринологический;</w:t>
      </w:r>
    </w:p>
    <w:p w:rsidR="00A95E72" w:rsidRDefault="00A95E72">
      <w:pPr>
        <w:pStyle w:val="ConsPlusCell"/>
        <w:jc w:val="both"/>
      </w:pPr>
      <w:r>
        <w:t xml:space="preserve">                                  трахоматозный;</w:t>
      </w:r>
    </w:p>
    <w:p w:rsidR="00A95E72" w:rsidRDefault="00A95E72">
      <w:pPr>
        <w:pStyle w:val="ConsPlusCell"/>
        <w:jc w:val="both"/>
      </w:pPr>
      <w:r>
        <w:t xml:space="preserve">                                  врачебно-спортивный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26" w:name="P564"/>
      <w:bookmarkEnd w:id="26"/>
      <w:r>
        <w:t xml:space="preserve">                                  16. Станции:</w:t>
      </w:r>
    </w:p>
    <w:p w:rsidR="00A95E72" w:rsidRDefault="00A95E72">
      <w:pPr>
        <w:pStyle w:val="ConsPlusCell"/>
        <w:jc w:val="both"/>
      </w:pPr>
      <w:r>
        <w:t xml:space="preserve">                                  скорой медицинской помощи;</w:t>
      </w:r>
    </w:p>
    <w:p w:rsidR="00A95E72" w:rsidRDefault="00A95E72">
      <w:pPr>
        <w:pStyle w:val="ConsPlusCell"/>
        <w:jc w:val="both"/>
      </w:pPr>
      <w:r>
        <w:t xml:space="preserve">                                  скорой и неотложной</w:t>
      </w:r>
    </w:p>
    <w:p w:rsidR="00A95E72" w:rsidRDefault="00A95E72">
      <w:pPr>
        <w:pStyle w:val="ConsPlusCell"/>
        <w:jc w:val="both"/>
      </w:pPr>
      <w:r>
        <w:t xml:space="preserve">                                  медицинской помощи;</w:t>
      </w:r>
    </w:p>
    <w:p w:rsidR="00A95E72" w:rsidRDefault="00A95E72">
      <w:pPr>
        <w:pStyle w:val="ConsPlusCell"/>
        <w:jc w:val="both"/>
      </w:pPr>
      <w:r>
        <w:t xml:space="preserve">                                  переливания крови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17. Дом ребенка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18. Дом ребенка</w:t>
      </w:r>
    </w:p>
    <w:p w:rsidR="00A95E72" w:rsidRDefault="00A95E72">
      <w:pPr>
        <w:pStyle w:val="ConsPlusCell"/>
        <w:jc w:val="both"/>
      </w:pPr>
      <w:r>
        <w:t xml:space="preserve">                                  специализированный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19. Женская консультация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27" w:name="P577"/>
      <w:bookmarkEnd w:id="27"/>
      <w:r>
        <w:t xml:space="preserve">                                  20. Родильный дом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28" w:name="P579"/>
      <w:bookmarkEnd w:id="28"/>
      <w:r>
        <w:t xml:space="preserve">                                  21. Санатории (курорты), в</w:t>
      </w:r>
    </w:p>
    <w:p w:rsidR="00A95E72" w:rsidRDefault="00A95E72">
      <w:pPr>
        <w:pStyle w:val="ConsPlusCell"/>
        <w:jc w:val="both"/>
      </w:pPr>
      <w:r>
        <w:t xml:space="preserve">                                  том числе детские:</w:t>
      </w:r>
    </w:p>
    <w:p w:rsidR="00A95E72" w:rsidRDefault="00A95E72">
      <w:pPr>
        <w:pStyle w:val="ConsPlusCell"/>
        <w:jc w:val="both"/>
      </w:pPr>
      <w:r>
        <w:t xml:space="preserve">                                  для лечения туберкулеза всех</w:t>
      </w:r>
    </w:p>
    <w:p w:rsidR="00A95E72" w:rsidRDefault="00A95E72">
      <w:pPr>
        <w:pStyle w:val="ConsPlusCell"/>
        <w:jc w:val="both"/>
      </w:pPr>
      <w:r>
        <w:t xml:space="preserve">                                  форм;</w:t>
      </w:r>
    </w:p>
    <w:p w:rsidR="00A95E72" w:rsidRDefault="00A95E72">
      <w:pPr>
        <w:pStyle w:val="ConsPlusCell"/>
        <w:jc w:val="both"/>
      </w:pPr>
      <w:r>
        <w:t xml:space="preserve">                                  для больных с последствиями</w:t>
      </w:r>
    </w:p>
    <w:p w:rsidR="00A95E72" w:rsidRDefault="00A95E72">
      <w:pPr>
        <w:pStyle w:val="ConsPlusCell"/>
        <w:jc w:val="both"/>
      </w:pPr>
      <w:r>
        <w:t xml:space="preserve">                                  полиомиелита;</w:t>
      </w:r>
    </w:p>
    <w:p w:rsidR="00A95E72" w:rsidRDefault="00A95E72">
      <w:pPr>
        <w:pStyle w:val="ConsPlusCell"/>
        <w:jc w:val="both"/>
      </w:pPr>
      <w:r>
        <w:t xml:space="preserve">                                  для гематологических больных;</w:t>
      </w:r>
    </w:p>
    <w:p w:rsidR="00A95E72" w:rsidRDefault="00A95E72">
      <w:pPr>
        <w:pStyle w:val="ConsPlusCell"/>
        <w:jc w:val="both"/>
      </w:pPr>
      <w:r>
        <w:t xml:space="preserve">                                  для лечения больных с</w:t>
      </w:r>
    </w:p>
    <w:p w:rsidR="00A95E72" w:rsidRDefault="00A95E72">
      <w:pPr>
        <w:pStyle w:val="ConsPlusCell"/>
        <w:jc w:val="both"/>
      </w:pPr>
      <w:r>
        <w:t xml:space="preserve">                                  нарушениями опорно-</w:t>
      </w:r>
    </w:p>
    <w:p w:rsidR="00A95E72" w:rsidRDefault="00A95E72">
      <w:pPr>
        <w:pStyle w:val="ConsPlusCell"/>
        <w:jc w:val="both"/>
      </w:pPr>
      <w:r>
        <w:t xml:space="preserve">                                  двигательного аппарата;</w:t>
      </w:r>
    </w:p>
    <w:p w:rsidR="00A95E72" w:rsidRDefault="00A95E72">
      <w:pPr>
        <w:pStyle w:val="ConsPlusCell"/>
        <w:jc w:val="both"/>
      </w:pPr>
      <w:r>
        <w:t xml:space="preserve">                                  для больных ревматизмом;</w:t>
      </w:r>
    </w:p>
    <w:p w:rsidR="00A95E72" w:rsidRDefault="00A95E72">
      <w:pPr>
        <w:pStyle w:val="ConsPlusCell"/>
        <w:jc w:val="both"/>
      </w:pPr>
      <w:r>
        <w:t xml:space="preserve">                                  психоневрологические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22. Бюро:</w:t>
      </w:r>
    </w:p>
    <w:p w:rsidR="00A95E72" w:rsidRDefault="00A95E72">
      <w:pPr>
        <w:pStyle w:val="ConsPlusCell"/>
        <w:jc w:val="both"/>
      </w:pPr>
      <w:r>
        <w:t xml:space="preserve">                                  патолого-анатомическое</w:t>
      </w:r>
    </w:p>
    <w:p w:rsidR="00A95E72" w:rsidRDefault="00A95E72">
      <w:pPr>
        <w:pStyle w:val="ConsPlusCell"/>
        <w:jc w:val="both"/>
      </w:pPr>
      <w:r>
        <w:t xml:space="preserve">                                  (институт);</w:t>
      </w:r>
    </w:p>
    <w:p w:rsidR="00A95E72" w:rsidRDefault="00A95E72">
      <w:pPr>
        <w:pStyle w:val="ConsPlusCell"/>
        <w:jc w:val="both"/>
      </w:pPr>
      <w:r>
        <w:t xml:space="preserve">                                  судебно-медицинской экспертизы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23. Лепрозорий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24. Дезинфекционная станция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25. Противочумный центр</w:t>
      </w:r>
    </w:p>
    <w:p w:rsidR="00A95E72" w:rsidRDefault="00A95E72">
      <w:pPr>
        <w:pStyle w:val="ConsPlusCell"/>
        <w:jc w:val="both"/>
      </w:pPr>
      <w:r>
        <w:t xml:space="preserve">                                  (станция)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26. Лаборатории:</w:t>
      </w:r>
    </w:p>
    <w:p w:rsidR="00A95E72" w:rsidRDefault="00A95E72">
      <w:pPr>
        <w:pStyle w:val="ConsPlusCell"/>
        <w:jc w:val="both"/>
      </w:pPr>
      <w:r>
        <w:t xml:space="preserve">                                  авиационной медицины;</w:t>
      </w:r>
    </w:p>
    <w:p w:rsidR="00A95E72" w:rsidRDefault="00A95E72">
      <w:pPr>
        <w:pStyle w:val="ConsPlusCell"/>
        <w:jc w:val="both"/>
      </w:pPr>
      <w:r>
        <w:t xml:space="preserve">                                  патолого-анатомическая</w:t>
      </w:r>
    </w:p>
    <w:p w:rsidR="00A95E72" w:rsidRDefault="00A95E72">
      <w:pPr>
        <w:pStyle w:val="ConsPlusCell"/>
        <w:jc w:val="both"/>
      </w:pPr>
      <w:r>
        <w:t xml:space="preserve">                                  (военного округа, флота);</w:t>
      </w:r>
    </w:p>
    <w:p w:rsidR="00A95E72" w:rsidRDefault="00A95E72">
      <w:pPr>
        <w:pStyle w:val="ConsPlusCell"/>
        <w:jc w:val="both"/>
      </w:pPr>
      <w:r>
        <w:t xml:space="preserve">                                  судебно-медицинская (военного</w:t>
      </w:r>
    </w:p>
    <w:p w:rsidR="00A95E72" w:rsidRDefault="00A95E72">
      <w:pPr>
        <w:pStyle w:val="ConsPlusCell"/>
        <w:jc w:val="both"/>
      </w:pPr>
      <w:r>
        <w:lastRenderedPageBreak/>
        <w:t xml:space="preserve">                                  округа, флота, армии,</w:t>
      </w:r>
    </w:p>
    <w:p w:rsidR="00A95E72" w:rsidRDefault="00A95E72">
      <w:pPr>
        <w:pStyle w:val="ConsPlusCell"/>
        <w:jc w:val="both"/>
      </w:pPr>
      <w:r>
        <w:t xml:space="preserve">                                  флотилии);</w:t>
      </w:r>
    </w:p>
    <w:p w:rsidR="00A95E72" w:rsidRDefault="00A95E72">
      <w:pPr>
        <w:pStyle w:val="ConsPlusCell"/>
        <w:jc w:val="both"/>
      </w:pPr>
      <w:r>
        <w:t xml:space="preserve">                                  центральная медицинская (вида</w:t>
      </w:r>
    </w:p>
    <w:p w:rsidR="00A95E72" w:rsidRDefault="00A95E72">
      <w:pPr>
        <w:pStyle w:val="ConsPlusCell"/>
        <w:jc w:val="both"/>
      </w:pPr>
      <w:r>
        <w:t xml:space="preserve">                                  Вооруженных Сил Российской</w:t>
      </w:r>
    </w:p>
    <w:p w:rsidR="00A95E72" w:rsidRDefault="00A95E72">
      <w:pPr>
        <w:pStyle w:val="ConsPlusCell"/>
        <w:jc w:val="both"/>
      </w:pPr>
      <w:r>
        <w:t xml:space="preserve">                                  Федерации);</w:t>
      </w:r>
    </w:p>
    <w:p w:rsidR="00A95E72" w:rsidRDefault="00A95E72">
      <w:pPr>
        <w:pStyle w:val="ConsPlusCell"/>
        <w:jc w:val="both"/>
      </w:pPr>
      <w:r>
        <w:t xml:space="preserve">                                  центральная медико-</w:t>
      </w:r>
    </w:p>
    <w:p w:rsidR="00A95E72" w:rsidRDefault="00A95E72">
      <w:pPr>
        <w:pStyle w:val="ConsPlusCell"/>
        <w:jc w:val="both"/>
      </w:pPr>
      <w:r>
        <w:t xml:space="preserve">                                  криминалистической идентификации</w:t>
      </w:r>
    </w:p>
    <w:p w:rsidR="00A95E72" w:rsidRDefault="00A95E72">
      <w:pPr>
        <w:pStyle w:val="ConsPlusCell"/>
        <w:jc w:val="both"/>
      </w:pPr>
      <w:r>
        <w:t xml:space="preserve">                                  (Минобороны России);</w:t>
      </w:r>
    </w:p>
    <w:p w:rsidR="00A95E72" w:rsidRDefault="00A95E72">
      <w:pPr>
        <w:pStyle w:val="ConsPlusCell"/>
        <w:jc w:val="both"/>
      </w:pPr>
      <w:r>
        <w:t xml:space="preserve">                                  центральная патолого-</w:t>
      </w:r>
    </w:p>
    <w:p w:rsidR="00A95E72" w:rsidRDefault="00A95E72">
      <w:pPr>
        <w:pStyle w:val="ConsPlusCell"/>
        <w:jc w:val="both"/>
      </w:pPr>
      <w:r>
        <w:t xml:space="preserve">                                  анатомическая (Минобороны</w:t>
      </w:r>
    </w:p>
    <w:p w:rsidR="00A95E72" w:rsidRDefault="00A95E72">
      <w:pPr>
        <w:pStyle w:val="ConsPlusCell"/>
        <w:jc w:val="both"/>
      </w:pPr>
      <w:r>
        <w:t xml:space="preserve">                                  России);</w:t>
      </w:r>
    </w:p>
    <w:p w:rsidR="00A95E72" w:rsidRDefault="00A95E72">
      <w:pPr>
        <w:pStyle w:val="ConsPlusCell"/>
        <w:jc w:val="both"/>
      </w:pPr>
      <w:r>
        <w:t xml:space="preserve">                                  центральная судебно-</w:t>
      </w:r>
    </w:p>
    <w:p w:rsidR="00A95E72" w:rsidRDefault="00A95E72">
      <w:pPr>
        <w:pStyle w:val="ConsPlusCell"/>
        <w:jc w:val="both"/>
      </w:pPr>
      <w:r>
        <w:t xml:space="preserve">                                  медицинская (Минобороны</w:t>
      </w:r>
    </w:p>
    <w:p w:rsidR="00A95E72" w:rsidRDefault="00A95E72">
      <w:pPr>
        <w:pStyle w:val="ConsPlusCell"/>
        <w:jc w:val="both"/>
      </w:pPr>
      <w:r>
        <w:t xml:space="preserve">                                  России, вида Вооруженных Сил</w:t>
      </w:r>
    </w:p>
    <w:p w:rsidR="00A95E72" w:rsidRDefault="00A95E72">
      <w:pPr>
        <w:pStyle w:val="ConsPlusCell"/>
        <w:jc w:val="both"/>
      </w:pPr>
      <w:r>
        <w:t xml:space="preserve">                                  Российской Федерации)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29" w:name="P625"/>
      <w:bookmarkEnd w:id="29"/>
      <w:r>
        <w:t xml:space="preserve">                                  27. Отряды:</w:t>
      </w:r>
    </w:p>
    <w:p w:rsidR="00A95E72" w:rsidRDefault="00A95E72">
      <w:pPr>
        <w:pStyle w:val="ConsPlusCell"/>
        <w:jc w:val="both"/>
      </w:pPr>
      <w:r>
        <w:t xml:space="preserve">                                  медицинский специального</w:t>
      </w:r>
    </w:p>
    <w:p w:rsidR="00A95E72" w:rsidRDefault="00A95E72">
      <w:pPr>
        <w:pStyle w:val="ConsPlusCell"/>
        <w:jc w:val="both"/>
      </w:pPr>
      <w:r>
        <w:t xml:space="preserve">                                  назначения (военного округа,</w:t>
      </w:r>
    </w:p>
    <w:p w:rsidR="00A95E72" w:rsidRDefault="00A95E72">
      <w:pPr>
        <w:pStyle w:val="ConsPlusCell"/>
        <w:jc w:val="both"/>
      </w:pPr>
      <w:r>
        <w:t xml:space="preserve">                                  флота);</w:t>
      </w:r>
    </w:p>
    <w:p w:rsidR="00A95E72" w:rsidRDefault="00A95E72">
      <w:pPr>
        <w:pStyle w:val="ConsPlusCell"/>
        <w:jc w:val="both"/>
      </w:pPr>
      <w:r>
        <w:t xml:space="preserve">                                  отдельный противочумный</w:t>
      </w:r>
    </w:p>
    <w:p w:rsidR="00A95E72" w:rsidRDefault="00A95E72">
      <w:pPr>
        <w:pStyle w:val="ConsPlusCell"/>
        <w:jc w:val="both"/>
      </w:pPr>
      <w:r>
        <w:t xml:space="preserve">                                  (военного округа);</w:t>
      </w:r>
    </w:p>
    <w:p w:rsidR="00A95E72" w:rsidRDefault="00A95E72">
      <w:pPr>
        <w:pStyle w:val="ConsPlusCell"/>
        <w:jc w:val="both"/>
      </w:pPr>
      <w:r>
        <w:t xml:space="preserve">                                  санитарно-эпидемиологический</w:t>
      </w:r>
    </w:p>
    <w:p w:rsidR="00A95E72" w:rsidRDefault="00A95E72">
      <w:pPr>
        <w:pStyle w:val="ConsPlusCell"/>
        <w:jc w:val="both"/>
      </w:pPr>
      <w:r>
        <w:t xml:space="preserve">                                  (вида Вооруженных Сил</w:t>
      </w:r>
    </w:p>
    <w:p w:rsidR="00A95E72" w:rsidRDefault="00A95E72">
      <w:pPr>
        <w:pStyle w:val="ConsPlusCell"/>
        <w:jc w:val="both"/>
      </w:pPr>
      <w:r>
        <w:t xml:space="preserve">                                  Российской Федерации,</w:t>
      </w:r>
    </w:p>
    <w:p w:rsidR="00A95E72" w:rsidRDefault="00A95E72">
      <w:pPr>
        <w:pStyle w:val="ConsPlusCell"/>
        <w:jc w:val="both"/>
      </w:pPr>
      <w:r>
        <w:t xml:space="preserve">                                  военного округа, флота,</w:t>
      </w:r>
    </w:p>
    <w:p w:rsidR="00A95E72" w:rsidRDefault="00A95E72">
      <w:pPr>
        <w:pStyle w:val="ConsPlusCell"/>
        <w:jc w:val="both"/>
      </w:pPr>
      <w:r>
        <w:t xml:space="preserve">                                  флотилии);</w:t>
      </w:r>
    </w:p>
    <w:p w:rsidR="00A95E72" w:rsidRDefault="00A95E72">
      <w:pPr>
        <w:pStyle w:val="ConsPlusCell"/>
        <w:jc w:val="both"/>
      </w:pPr>
      <w:r>
        <w:t xml:space="preserve">                                  санитарно-эпидемиологический</w:t>
      </w:r>
    </w:p>
    <w:p w:rsidR="00A95E72" w:rsidRDefault="00A95E72">
      <w:pPr>
        <w:pStyle w:val="ConsPlusCell"/>
        <w:jc w:val="both"/>
      </w:pPr>
      <w:r>
        <w:t xml:space="preserve">                                  специального назначения</w:t>
      </w:r>
    </w:p>
    <w:p w:rsidR="00A95E72" w:rsidRDefault="00A95E72">
      <w:pPr>
        <w:pStyle w:val="ConsPlusCell"/>
        <w:jc w:val="both"/>
      </w:pPr>
      <w:r>
        <w:t xml:space="preserve">                                  (военного округа);</w:t>
      </w:r>
    </w:p>
    <w:p w:rsidR="00A95E72" w:rsidRDefault="00A95E72">
      <w:pPr>
        <w:pStyle w:val="ConsPlusCell"/>
        <w:jc w:val="both"/>
      </w:pPr>
      <w:r>
        <w:t xml:space="preserve">                                  центральный санитарно-</w:t>
      </w:r>
    </w:p>
    <w:p w:rsidR="00A95E72" w:rsidRDefault="00A95E72">
      <w:pPr>
        <w:pStyle w:val="ConsPlusCell"/>
        <w:jc w:val="both"/>
      </w:pPr>
      <w:r>
        <w:t xml:space="preserve">                                  эпидемиологический (Воздушно-</w:t>
      </w:r>
    </w:p>
    <w:p w:rsidR="00A95E72" w:rsidRDefault="00A95E72">
      <w:pPr>
        <w:pStyle w:val="ConsPlusCell"/>
        <w:jc w:val="both"/>
      </w:pPr>
      <w:r>
        <w:t xml:space="preserve">                                  десантных войск)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28. Лазареты:</w:t>
      </w:r>
    </w:p>
    <w:p w:rsidR="00A95E72" w:rsidRDefault="00A95E72">
      <w:pPr>
        <w:pStyle w:val="ConsPlusCell"/>
        <w:jc w:val="both"/>
      </w:pPr>
      <w:r>
        <w:t xml:space="preserve">                                  военный (военного округа,</w:t>
      </w:r>
    </w:p>
    <w:p w:rsidR="00A95E72" w:rsidRDefault="00A95E72">
      <w:pPr>
        <w:pStyle w:val="ConsPlusCell"/>
        <w:jc w:val="both"/>
      </w:pPr>
      <w:r>
        <w:t xml:space="preserve">                                  флота, флотилии);</w:t>
      </w:r>
    </w:p>
    <w:p w:rsidR="00A95E72" w:rsidRDefault="00A95E72">
      <w:pPr>
        <w:pStyle w:val="ConsPlusCell"/>
        <w:jc w:val="both"/>
      </w:pPr>
      <w:r>
        <w:t xml:space="preserve">                                  военно-морской (военного</w:t>
      </w:r>
    </w:p>
    <w:p w:rsidR="00A95E72" w:rsidRDefault="00A95E72">
      <w:pPr>
        <w:pStyle w:val="ConsPlusCell"/>
        <w:jc w:val="both"/>
      </w:pPr>
      <w:r>
        <w:t xml:space="preserve">                                  округа, флота, флотилии)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29. Отдельный медицинский</w:t>
      </w:r>
    </w:p>
    <w:p w:rsidR="00A95E72" w:rsidRDefault="00A95E72">
      <w:pPr>
        <w:pStyle w:val="ConsPlusCell"/>
        <w:jc w:val="both"/>
      </w:pPr>
      <w:r>
        <w:t xml:space="preserve">                                  батальон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30" w:name="P652"/>
      <w:bookmarkEnd w:id="30"/>
      <w:r>
        <w:t xml:space="preserve">                                  30. Медицинская рота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                                 31. Учреждения социального</w:t>
      </w:r>
    </w:p>
    <w:p w:rsidR="00A95E72" w:rsidRDefault="00A95E72">
      <w:pPr>
        <w:pStyle w:val="ConsPlusCell"/>
        <w:jc w:val="both"/>
      </w:pPr>
      <w:r>
        <w:t xml:space="preserve">                                  обслуживания:</w:t>
      </w:r>
    </w:p>
    <w:p w:rsidR="00A95E72" w:rsidRDefault="00A95E72">
      <w:pPr>
        <w:pStyle w:val="ConsPlusCell"/>
        <w:jc w:val="both"/>
      </w:pPr>
      <w:r>
        <w:t xml:space="preserve">                                  социальный приют для детей и</w:t>
      </w:r>
    </w:p>
    <w:p w:rsidR="00A95E72" w:rsidRDefault="00A95E72">
      <w:pPr>
        <w:pStyle w:val="ConsPlusCell"/>
        <w:jc w:val="both"/>
      </w:pPr>
      <w:r>
        <w:t xml:space="preserve">                                  подростков;</w:t>
      </w:r>
    </w:p>
    <w:p w:rsidR="00A95E72" w:rsidRDefault="00A95E72">
      <w:pPr>
        <w:pStyle w:val="ConsPlusCell"/>
        <w:jc w:val="both"/>
      </w:pPr>
      <w:r>
        <w:t xml:space="preserve">                                  реабилитационный центр для</w:t>
      </w:r>
    </w:p>
    <w:p w:rsidR="00A95E72" w:rsidRDefault="00A95E72">
      <w:pPr>
        <w:pStyle w:val="ConsPlusCell"/>
        <w:jc w:val="both"/>
      </w:pPr>
      <w:r>
        <w:t xml:space="preserve">                                  детей и подростков с</w:t>
      </w:r>
    </w:p>
    <w:p w:rsidR="00A95E72" w:rsidRDefault="00A95E72">
      <w:pPr>
        <w:pStyle w:val="ConsPlusCell"/>
        <w:jc w:val="both"/>
      </w:pPr>
      <w:r>
        <w:t xml:space="preserve">                                  ограниченными возможностями;</w:t>
      </w:r>
    </w:p>
    <w:p w:rsidR="00A95E72" w:rsidRDefault="00A95E72">
      <w:pPr>
        <w:pStyle w:val="ConsPlusCell"/>
        <w:jc w:val="both"/>
      </w:pPr>
      <w:r>
        <w:t xml:space="preserve">                                  социально-реабилитационный</w:t>
      </w:r>
    </w:p>
    <w:p w:rsidR="00A95E72" w:rsidRDefault="00A95E72">
      <w:pPr>
        <w:pStyle w:val="ConsPlusCell"/>
        <w:jc w:val="both"/>
      </w:pPr>
      <w:r>
        <w:t xml:space="preserve">                                  центр для несовершеннолетних;</w:t>
      </w:r>
    </w:p>
    <w:p w:rsidR="00A95E72" w:rsidRDefault="00A95E72">
      <w:pPr>
        <w:pStyle w:val="ConsPlusCell"/>
        <w:jc w:val="both"/>
      </w:pPr>
      <w:r>
        <w:t xml:space="preserve">                                  дом-интернат для престарелых</w:t>
      </w:r>
    </w:p>
    <w:p w:rsidR="00A95E72" w:rsidRDefault="00A95E72">
      <w:pPr>
        <w:pStyle w:val="ConsPlusCell"/>
        <w:jc w:val="both"/>
      </w:pPr>
      <w:r>
        <w:t xml:space="preserve">                                  и инвалидов;</w:t>
      </w:r>
    </w:p>
    <w:p w:rsidR="00A95E72" w:rsidRDefault="00A95E72">
      <w:pPr>
        <w:pStyle w:val="ConsPlusCell"/>
        <w:jc w:val="both"/>
      </w:pPr>
      <w:r>
        <w:t xml:space="preserve">                                  специальный дом-интернат для</w:t>
      </w:r>
    </w:p>
    <w:p w:rsidR="00A95E72" w:rsidRDefault="00A95E72">
      <w:pPr>
        <w:pStyle w:val="ConsPlusCell"/>
        <w:jc w:val="both"/>
      </w:pPr>
      <w:r>
        <w:t xml:space="preserve">                                  престарелых и инвалидов;</w:t>
      </w:r>
    </w:p>
    <w:p w:rsidR="00A95E72" w:rsidRDefault="00A95E72">
      <w:pPr>
        <w:pStyle w:val="ConsPlusCell"/>
        <w:jc w:val="both"/>
      </w:pPr>
      <w:r>
        <w:t xml:space="preserve">                                  психоневрологический</w:t>
      </w:r>
    </w:p>
    <w:p w:rsidR="00A95E72" w:rsidRDefault="00A95E72">
      <w:pPr>
        <w:pStyle w:val="ConsPlusCell"/>
        <w:jc w:val="both"/>
      </w:pPr>
      <w:r>
        <w:t xml:space="preserve">                                  интернат;</w:t>
      </w:r>
    </w:p>
    <w:p w:rsidR="00A95E72" w:rsidRDefault="00A95E72">
      <w:pPr>
        <w:pStyle w:val="ConsPlusCell"/>
        <w:jc w:val="both"/>
      </w:pPr>
      <w:r>
        <w:t xml:space="preserve">                                  детский дом-интернат для</w:t>
      </w:r>
    </w:p>
    <w:p w:rsidR="00A95E72" w:rsidRDefault="00A95E72">
      <w:pPr>
        <w:pStyle w:val="ConsPlusCell"/>
        <w:jc w:val="both"/>
      </w:pPr>
      <w:r>
        <w:t xml:space="preserve">                                  умственно отсталых детей;</w:t>
      </w:r>
    </w:p>
    <w:p w:rsidR="00A95E72" w:rsidRDefault="00A95E72">
      <w:pPr>
        <w:pStyle w:val="ConsPlusCell"/>
        <w:jc w:val="both"/>
      </w:pPr>
      <w:r>
        <w:t xml:space="preserve">                                  дом-интернат для детей с</w:t>
      </w:r>
    </w:p>
    <w:p w:rsidR="00A95E72" w:rsidRDefault="00A95E72">
      <w:pPr>
        <w:pStyle w:val="ConsPlusCell"/>
        <w:jc w:val="both"/>
      </w:pPr>
      <w:r>
        <w:t xml:space="preserve">                                  физическими недостатками;</w:t>
      </w:r>
    </w:p>
    <w:p w:rsidR="00A95E72" w:rsidRDefault="00A95E72">
      <w:pPr>
        <w:pStyle w:val="ConsPlusCell"/>
        <w:jc w:val="both"/>
      </w:pPr>
      <w:r>
        <w:lastRenderedPageBreak/>
        <w:t xml:space="preserve">                                  дом милосердия;</w:t>
      </w:r>
    </w:p>
    <w:p w:rsidR="00A95E72" w:rsidRDefault="00A95E72">
      <w:pPr>
        <w:pStyle w:val="ConsPlusCell"/>
        <w:jc w:val="both"/>
      </w:pPr>
      <w:r>
        <w:t xml:space="preserve">                                  геронтологический</w:t>
      </w:r>
    </w:p>
    <w:p w:rsidR="00A95E72" w:rsidRDefault="00A95E72">
      <w:pPr>
        <w:pStyle w:val="ConsPlusCell"/>
        <w:jc w:val="both"/>
      </w:pPr>
      <w:r>
        <w:t xml:space="preserve">                                  (геронтопсихиатрический,</w:t>
      </w:r>
    </w:p>
    <w:p w:rsidR="00A95E72" w:rsidRDefault="00A95E72">
      <w:pPr>
        <w:pStyle w:val="ConsPlusCell"/>
        <w:jc w:val="both"/>
      </w:pPr>
      <w:r>
        <w:t xml:space="preserve">                                  гериатрический) центр;</w:t>
      </w:r>
    </w:p>
    <w:p w:rsidR="00A95E72" w:rsidRDefault="00A95E72">
      <w:pPr>
        <w:pStyle w:val="ConsPlusCell"/>
        <w:jc w:val="both"/>
      </w:pPr>
      <w:r>
        <w:t xml:space="preserve">                                  реабилитационный центр для</w:t>
      </w:r>
    </w:p>
    <w:p w:rsidR="00A95E72" w:rsidRDefault="00A95E72">
      <w:pPr>
        <w:pStyle w:val="ConsPlusCell"/>
        <w:jc w:val="both"/>
      </w:pPr>
      <w:r>
        <w:t xml:space="preserve">                                  лиц с умственной отсталостью;</w:t>
      </w:r>
    </w:p>
    <w:p w:rsidR="00A95E72" w:rsidRDefault="00A95E72">
      <w:pPr>
        <w:pStyle w:val="ConsPlusCell"/>
        <w:jc w:val="both"/>
      </w:pPr>
      <w:r>
        <w:t xml:space="preserve">                                  дом ночного пребывания,</w:t>
      </w:r>
    </w:p>
    <w:p w:rsidR="00A95E72" w:rsidRDefault="00A95E72">
      <w:pPr>
        <w:pStyle w:val="ConsPlusCell"/>
        <w:jc w:val="both"/>
      </w:pPr>
      <w:r>
        <w:t xml:space="preserve">                                  социальный приют, социальная</w:t>
      </w:r>
    </w:p>
    <w:p w:rsidR="00A95E72" w:rsidRDefault="00A95E72">
      <w:pPr>
        <w:pStyle w:val="ConsPlusCell"/>
        <w:jc w:val="both"/>
      </w:pPr>
      <w:r>
        <w:t xml:space="preserve">                                  гостиница, центр социальной</w:t>
      </w:r>
    </w:p>
    <w:p w:rsidR="00A95E72" w:rsidRDefault="00A95E72">
      <w:pPr>
        <w:pStyle w:val="ConsPlusCell"/>
        <w:jc w:val="both"/>
      </w:pPr>
      <w:r>
        <w:t xml:space="preserve">                                  адаптации для лиц без</w:t>
      </w:r>
    </w:p>
    <w:p w:rsidR="00A95E72" w:rsidRDefault="00A95E72">
      <w:pPr>
        <w:pStyle w:val="ConsPlusCell"/>
        <w:jc w:val="both"/>
      </w:pPr>
      <w:r>
        <w:t xml:space="preserve">                                  определенного места</w:t>
      </w:r>
    </w:p>
    <w:p w:rsidR="00A95E72" w:rsidRDefault="00A95E72">
      <w:pPr>
        <w:pStyle w:val="ConsPlusCell"/>
        <w:jc w:val="both"/>
      </w:pPr>
      <w:r>
        <w:t xml:space="preserve">                                  жительства и занятий</w:t>
      </w:r>
    </w:p>
    <w:p w:rsidR="00A95E72" w:rsidRDefault="00A95E72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ind w:firstLine="540"/>
        <w:jc w:val="both"/>
      </w:pPr>
      <w:r>
        <w:t>--------------------------------</w:t>
      </w:r>
    </w:p>
    <w:p w:rsidR="00A95E72" w:rsidRDefault="00A95E72">
      <w:pPr>
        <w:pStyle w:val="ConsPlusNormal"/>
        <w:ind w:firstLine="540"/>
        <w:jc w:val="both"/>
      </w:pPr>
      <w:bookmarkStart w:id="31" w:name="P688"/>
      <w:bookmarkEnd w:id="31"/>
      <w:r>
        <w:t>&lt;*&gt; Должности "акушерка" и "медицинская сестра", замещаемые лицами мужского пола, именуются соответственно "акушер" и "медицинский брат (медбрат)".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  <w:jc w:val="right"/>
        <w:outlineLvl w:val="0"/>
      </w:pPr>
      <w:r>
        <w:t>Утверждены</w:t>
      </w:r>
    </w:p>
    <w:p w:rsidR="00A95E72" w:rsidRDefault="00A95E72">
      <w:pPr>
        <w:pStyle w:val="ConsPlusNormal"/>
        <w:jc w:val="right"/>
      </w:pPr>
      <w:r>
        <w:t>Постановлением Правительства</w:t>
      </w:r>
    </w:p>
    <w:p w:rsidR="00A95E72" w:rsidRDefault="00A95E72">
      <w:pPr>
        <w:pStyle w:val="ConsPlusNormal"/>
        <w:jc w:val="right"/>
      </w:pPr>
      <w:r>
        <w:t>Российской Федерации</w:t>
      </w:r>
    </w:p>
    <w:p w:rsidR="00A95E72" w:rsidRDefault="00A95E72">
      <w:pPr>
        <w:pStyle w:val="ConsPlusNormal"/>
        <w:jc w:val="right"/>
      </w:pPr>
      <w:r>
        <w:t>от 29 октября 2002 г. N 781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t xml:space="preserve">Правила применяются при исчислении периодов работы, дающей право на досрочное назначение страховой пенсии по старости в соответствии со </w:t>
      </w:r>
      <w:hyperlink r:id="rId58" w:history="1">
        <w:r>
          <w:rPr>
            <w:color w:val="0000FF"/>
          </w:rPr>
          <w:t>статьями 30</w:t>
        </w:r>
      </w:hyperlink>
      <w:r>
        <w:t xml:space="preserve"> и </w:t>
      </w:r>
      <w:hyperlink r:id="rId59" w:history="1">
        <w:r>
          <w:rPr>
            <w:color w:val="0000FF"/>
          </w:rPr>
          <w:t>31</w:t>
        </w:r>
      </w:hyperlink>
      <w:r>
        <w:t xml:space="preserve"> Федерального закона "О страховых пенсиях" в порядке, установленном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16.07.2014 N 665.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Title"/>
        <w:jc w:val="center"/>
      </w:pPr>
      <w:bookmarkStart w:id="32" w:name="P703"/>
      <w:bookmarkEnd w:id="32"/>
      <w:r>
        <w:t>ПРАВИЛА</w:t>
      </w:r>
    </w:p>
    <w:p w:rsidR="00A95E72" w:rsidRDefault="00A95E72">
      <w:pPr>
        <w:pStyle w:val="ConsPlusTitle"/>
        <w:jc w:val="center"/>
      </w:pPr>
      <w:r>
        <w:t>ИСЧИСЛЕНИЯ ПЕРИОДОВ РАБОТЫ, ДАЮЩЕЙ</w:t>
      </w:r>
    </w:p>
    <w:p w:rsidR="00A95E72" w:rsidRDefault="00A95E72">
      <w:pPr>
        <w:pStyle w:val="ConsPlusTitle"/>
        <w:jc w:val="center"/>
      </w:pPr>
      <w:r>
        <w:t>ПРАВО НА ДОСРОЧНОЕ НАЗНАЧЕНИЕ ТРУДОВОЙ ПЕНСИИ</w:t>
      </w:r>
    </w:p>
    <w:p w:rsidR="00A95E72" w:rsidRDefault="00A95E72">
      <w:pPr>
        <w:pStyle w:val="ConsPlusTitle"/>
        <w:jc w:val="center"/>
      </w:pPr>
      <w:r>
        <w:t>ПО СТАРОСТИ ЛИЦАМ, ОСУЩЕСТВЛЯВШИМ ЛЕЧЕБНУЮ И ИНУЮ</w:t>
      </w:r>
    </w:p>
    <w:p w:rsidR="00A95E72" w:rsidRDefault="00A95E72">
      <w:pPr>
        <w:pStyle w:val="ConsPlusTitle"/>
        <w:jc w:val="center"/>
      </w:pPr>
      <w:r>
        <w:t>ДЕЯТЕЛЬНОСТЬ ПО ОХРАНЕ ЗДОРОВЬЯ НАСЕЛЕНИЯ В УЧРЕЖДЕНИЯХ</w:t>
      </w:r>
    </w:p>
    <w:p w:rsidR="00A95E72" w:rsidRDefault="00A95E72">
      <w:pPr>
        <w:pStyle w:val="ConsPlusTitle"/>
        <w:jc w:val="center"/>
      </w:pPr>
      <w:r>
        <w:t>ЗДРАВООХРАНЕНИЯ, В СООТВЕТСТВИИ С ПОДПУНКТОМ 20</w:t>
      </w:r>
    </w:p>
    <w:p w:rsidR="00A95E72" w:rsidRDefault="00A95E72">
      <w:pPr>
        <w:pStyle w:val="ConsPlusTitle"/>
        <w:jc w:val="center"/>
      </w:pPr>
      <w:r>
        <w:t>ПУНКТА 1 СТАТЬИ 27 ФЕДЕРАЛЬНОГО ЗАКОНА</w:t>
      </w:r>
    </w:p>
    <w:p w:rsidR="00A95E72" w:rsidRDefault="00A95E72">
      <w:pPr>
        <w:pStyle w:val="ConsPlusTitle"/>
        <w:jc w:val="center"/>
      </w:pPr>
      <w:r>
        <w:t>"О ТРУДОВЫХ ПЕНСИЯХ В РОССИЙСКОЙ ФЕДЕРАЦИИ"</w:t>
      </w:r>
    </w:p>
    <w:p w:rsidR="00A95E72" w:rsidRDefault="00A95E72">
      <w:pPr>
        <w:pStyle w:val="ConsPlusNormal"/>
        <w:jc w:val="center"/>
      </w:pPr>
    </w:p>
    <w:p w:rsidR="00A95E72" w:rsidRDefault="00A95E72">
      <w:pPr>
        <w:pStyle w:val="ConsPlusNormal"/>
        <w:jc w:val="center"/>
      </w:pPr>
      <w:r>
        <w:t>Список изменяющих документов</w:t>
      </w:r>
    </w:p>
    <w:p w:rsidR="00A95E72" w:rsidRDefault="00A95E72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ind w:firstLine="540"/>
        <w:jc w:val="both"/>
      </w:pPr>
      <w:r>
        <w:t xml:space="preserve">1. Настоящие Правила регулируют порядок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</w:t>
      </w:r>
      <w:hyperlink r:id="rId62" w:history="1">
        <w:r>
          <w:rPr>
            <w:color w:val="0000FF"/>
          </w:rPr>
          <w:t>подпунктом 20 пункта 1 статьи 27</w:t>
        </w:r>
      </w:hyperlink>
      <w:r>
        <w:t xml:space="preserve"> Федерального закона "О трудовых пенсиях в Российской Федерации".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 xml:space="preserve">2. При исчислении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 (далее именуется - стаж работы), в части, не урегулированной настоящими Правилами, применяются </w:t>
      </w:r>
      <w:hyperlink r:id="rId64" w:history="1">
        <w:r>
          <w:rPr>
            <w:color w:val="0000FF"/>
          </w:rPr>
          <w:t>Правила</w:t>
        </w:r>
      </w:hyperlink>
      <w:r>
        <w:t xml:space="preserve"> исчисления периодов работы, </w:t>
      </w:r>
      <w:r>
        <w:lastRenderedPageBreak/>
        <w:t xml:space="preserve">дающей право на досрочное назначение трудовой пенсии по старости в соответствии со </w:t>
      </w:r>
      <w:hyperlink r:id="rId65" w:history="1">
        <w:r>
          <w:rPr>
            <w:color w:val="0000FF"/>
          </w:rPr>
          <w:t>статьями 27</w:t>
        </w:r>
      </w:hyperlink>
      <w:r>
        <w:t xml:space="preserve"> и </w:t>
      </w:r>
      <w:hyperlink r:id="rId66" w:history="1">
        <w:r>
          <w:rPr>
            <w:color w:val="0000FF"/>
          </w:rPr>
          <w:t>28</w:t>
        </w:r>
      </w:hyperlink>
      <w:r>
        <w:t xml:space="preserve"> Федерального закона "О трудовых пенсиях в Российской Федерации", утвержденные Постановлением Правительства Российской Федерации от 11 июля 2002 г. N 516 (Собрание законодательства Российской Федерации, 2002, N 28, ст. 2872).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 xml:space="preserve">3. В стаж работы засчитываются в порядке, предусмотренном настоящими Правилами, периоды работы в должностях в учреждениях, указанных в </w:t>
      </w:r>
      <w:hyperlink w:anchor="P404" w:history="1">
        <w:r>
          <w:rPr>
            <w:color w:val="0000FF"/>
          </w:rPr>
          <w:t>списке</w:t>
        </w:r>
      </w:hyperlink>
      <w:r>
        <w:t xml:space="preserve">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 в соответствии с </w:t>
      </w:r>
      <w:hyperlink r:id="rId68" w:history="1">
        <w:r>
          <w:rPr>
            <w:color w:val="0000FF"/>
          </w:rPr>
          <w:t>подпунктом 20 пункта 1 статьи 27</w:t>
        </w:r>
      </w:hyperlink>
      <w:r>
        <w:t xml:space="preserve"> Федерального закона "О трудовых пенсиях в Российской Федерации" (далее именуется - список).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>При этом наличие в наименовании указанных в списке учреждений указания на их клинический профиль и ведомственную или территориальную принадлежность не является основанием для исключения периода работы в данном учреждении из стажа работы, дающей право на досрочное назначение трудовой пенсии по старости.</w:t>
      </w:r>
    </w:p>
    <w:p w:rsidR="00A95E72" w:rsidRDefault="00A95E72">
      <w:pPr>
        <w:pStyle w:val="ConsPlusNormal"/>
        <w:ind w:firstLine="540"/>
        <w:jc w:val="both"/>
      </w:pPr>
      <w:r>
        <w:t>4. Периоды работы в должностях в учреждениях, указанных в списке, начиная с 1 ноября 1999 г., а в качестве главной медицинской сестры - независимо от времени, когда выполнялась эта работа, засчитываются в стаж работы при условии ее выполнения в режиме нормальной или сокращенной продолжительности рабочего времени, предусмотренной трудовым законодательством для соответствующих должностей. В случае, когда работа осуществлялась в нескольких указанных в списке должностях (учреждениях) в течение неполного рабочего времени, период ее выполнения засчитывается в стаж работы, если в результате суммирования занятости (объема работы) в этих должностях (учреждениях) выработана нормальная или сокращенная продолжительность рабочего времени в объеме полной ставки по одной из должностей.</w:t>
      </w:r>
    </w:p>
    <w:p w:rsidR="00A95E72" w:rsidRDefault="00A95E72">
      <w:pPr>
        <w:pStyle w:val="ConsPlusNormal"/>
        <w:ind w:firstLine="540"/>
        <w:jc w:val="both"/>
      </w:pPr>
      <w:r>
        <w:t>5. Периоды работы в должностях в учреждениях, указанных в списке, засчитываются в стаж работы в календарном порядке, за исключением следующих случаев применения льготного порядка исчисления стажа указанной работы:</w:t>
      </w:r>
    </w:p>
    <w:p w:rsidR="00A95E72" w:rsidRDefault="00A95E72">
      <w:pPr>
        <w:pStyle w:val="ConsPlusNormal"/>
        <w:ind w:firstLine="540"/>
        <w:jc w:val="both"/>
      </w:pPr>
      <w:bookmarkStart w:id="33" w:name="P724"/>
      <w:bookmarkEnd w:id="33"/>
      <w:r>
        <w:t>а) лицам, осуществлявшим лечебную и иную деятельность по охране здоровья населения в учреждениях здравоохранения в городе, в сельской местности и в поселке городского типа (рабочем поселке), год работы в сельской местности или в поселке городского типа (рабочем поселке) засчитывается в указанный стаж работы как год и 3 месяца;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bookmarkStart w:id="34" w:name="P726"/>
      <w:bookmarkEnd w:id="34"/>
      <w:r>
        <w:t xml:space="preserve">б) лицам, работавшим в структурных подразделениях учреждений здравоохранения в должностях по </w:t>
      </w:r>
      <w:hyperlink w:anchor="P761" w:history="1">
        <w:r>
          <w:rPr>
            <w:color w:val="0000FF"/>
          </w:rPr>
          <w:t>перечню</w:t>
        </w:r>
      </w:hyperlink>
      <w:r>
        <w:t xml:space="preserve"> согласно приложению (далее именуется - перечень), год работы засчитывается в указанный стаж работы как год и 6 месяцев. В таком же порядке в стаж работы засчитываются периоды работы в соответствующих должностях в отделениях (группах, палатах, выездных бригадах скорой медицинской помощи), перечисленных в </w:t>
      </w:r>
      <w:hyperlink w:anchor="P775" w:history="1">
        <w:r>
          <w:rPr>
            <w:color w:val="0000FF"/>
          </w:rPr>
          <w:t>пунктах 1</w:t>
        </w:r>
      </w:hyperlink>
      <w:r>
        <w:t xml:space="preserve"> - </w:t>
      </w:r>
      <w:hyperlink w:anchor="P835" w:history="1">
        <w:r>
          <w:rPr>
            <w:color w:val="0000FF"/>
          </w:rPr>
          <w:t>3</w:t>
        </w:r>
      </w:hyperlink>
      <w:r>
        <w:t xml:space="preserve"> перечня в организациях (структурных подразделениях), указанных в </w:t>
      </w:r>
      <w:hyperlink w:anchor="P732" w:history="1">
        <w:r>
          <w:rPr>
            <w:color w:val="0000FF"/>
          </w:rPr>
          <w:t>пункте 6</w:t>
        </w:r>
      </w:hyperlink>
      <w:r>
        <w:t xml:space="preserve"> настоящих Правил.</w:t>
      </w:r>
    </w:p>
    <w:p w:rsidR="00A95E72" w:rsidRDefault="00A95E72">
      <w:pPr>
        <w:pStyle w:val="ConsPlusNormal"/>
        <w:ind w:firstLine="540"/>
        <w:jc w:val="both"/>
      </w:pPr>
      <w:r>
        <w:t xml:space="preserve">Исчисление стажа работы лицам, осуществлявшим лечебную и иную деятельность по охране здоровья населения в структурных подразделениях учреждений здравоохранения в должностях согласно перечню в городе, в сельской местности и в поселке городского типа (рабочем поселке), производится с применением льготного порядка исчисления стажа, предусмотренного как </w:t>
      </w:r>
      <w:hyperlink w:anchor="P724" w:history="1">
        <w:r>
          <w:rPr>
            <w:color w:val="0000FF"/>
          </w:rPr>
          <w:t>подпунктом "а",</w:t>
        </w:r>
      </w:hyperlink>
      <w:r>
        <w:t xml:space="preserve"> так и </w:t>
      </w:r>
      <w:hyperlink w:anchor="P726" w:history="1">
        <w:r>
          <w:rPr>
            <w:color w:val="0000FF"/>
          </w:rPr>
          <w:t>подпунктом "б"</w:t>
        </w:r>
      </w:hyperlink>
      <w:r>
        <w:t xml:space="preserve"> настоящего пункта. При этом льготный порядок исчисления стажа работы применяется к календарному периоду работы.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установления тождества наименований организаций (структурных подразделений), приведенных в пункте 6 Правил, см. </w:t>
      </w:r>
      <w:hyperlink r:id="rId71" w:history="1">
        <w:r>
          <w:rPr>
            <w:color w:val="0000FF"/>
          </w:rPr>
          <w:t>Справочную информацию</w:t>
        </w:r>
      </w:hyperlink>
      <w:r>
        <w:rPr>
          <w:color w:val="0A2666"/>
        </w:rPr>
        <w:t>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bookmarkStart w:id="35" w:name="P732"/>
      <w:bookmarkEnd w:id="35"/>
      <w:r>
        <w:t xml:space="preserve">6. В стаж работы засчитывается на общих основаниях в порядке, предусмотренном настоящими Правилами, работа в должностях, указанных в </w:t>
      </w:r>
      <w:hyperlink w:anchor="P404" w:history="1">
        <w:r>
          <w:rPr>
            <w:color w:val="0000FF"/>
          </w:rPr>
          <w:t>списке:</w:t>
        </w:r>
      </w:hyperlink>
    </w:p>
    <w:p w:rsidR="00A95E72" w:rsidRDefault="00A95E72">
      <w:pPr>
        <w:pStyle w:val="ConsPlusNormal"/>
        <w:ind w:firstLine="540"/>
        <w:jc w:val="both"/>
      </w:pPr>
      <w:r>
        <w:t>в клиниках и больницах высших медицинских образовательных учреждений, Военно-</w:t>
      </w:r>
      <w:r>
        <w:lastRenderedPageBreak/>
        <w:t>медицинской академии, военно-медицинских институтов и медицинских научных организаций;</w:t>
      </w:r>
    </w:p>
    <w:p w:rsidR="00A95E72" w:rsidRDefault="00A95E72">
      <w:pPr>
        <w:pStyle w:val="ConsPlusNormal"/>
        <w:ind w:firstLine="540"/>
        <w:jc w:val="both"/>
      </w:pPr>
      <w:r>
        <w:t>в центральной консультационно-диагностической поликлинике Военно-медицинской академии;</w:t>
      </w:r>
    </w:p>
    <w:p w:rsidR="00A95E72" w:rsidRDefault="00A95E72">
      <w:pPr>
        <w:pStyle w:val="ConsPlusNormal"/>
        <w:ind w:firstLine="540"/>
        <w:jc w:val="both"/>
      </w:pPr>
      <w:r>
        <w:t>в лечебно-профилактических структурных подразделениях территориальных медицинских объединений;</w:t>
      </w:r>
    </w:p>
    <w:p w:rsidR="00A95E72" w:rsidRDefault="00A95E72">
      <w:pPr>
        <w:pStyle w:val="ConsPlusNormal"/>
        <w:ind w:firstLine="540"/>
        <w:jc w:val="both"/>
      </w:pPr>
      <w:r>
        <w:t>в медико-санитарных частях, медицинских частях, амбулаториях, лазаретах, поликлиниках, поликлинических отделениях, кабинетах (рентгеновских подвижных и стоматологических подвижных), группах специализированной медицинской помощи (военного округа, флота), группах медицинского обеспечения, медицинской службе, медицинской группе, военно-медицинских службах, стационарах, санитарно-эпидемиологических лабораториях, санитарно-контрольных пунктах, медицинских ротах, врачебных здравпунктах, фельдшерских здравпунктах и фельдшерско-акушерских пунктах, медицинских пунктах, являющихся структурными подразделениями организаций (воинских частей).</w:t>
      </w:r>
    </w:p>
    <w:p w:rsidR="00A95E72" w:rsidRDefault="00A95E72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  <w:ind w:firstLine="540"/>
        <w:jc w:val="both"/>
      </w:pPr>
      <w:r>
        <w:t xml:space="preserve">7. Работа, осуществлявшаяся в предусмотренных </w:t>
      </w:r>
      <w:hyperlink w:anchor="P404" w:history="1">
        <w:r>
          <w:rPr>
            <w:color w:val="0000FF"/>
          </w:rPr>
          <w:t>списком</w:t>
        </w:r>
      </w:hyperlink>
      <w:r>
        <w:t xml:space="preserve"> должностях в учреждениях Российской Федерации за границей, засчитывается в стаж работы на общих основаниях в порядке, предусмотренном настоящими Правилами.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  <w:jc w:val="right"/>
        <w:outlineLvl w:val="1"/>
      </w:pPr>
      <w:r>
        <w:t>Приложение</w:t>
      </w:r>
    </w:p>
    <w:p w:rsidR="00A95E72" w:rsidRDefault="00A95E72">
      <w:pPr>
        <w:pStyle w:val="ConsPlusNormal"/>
        <w:jc w:val="right"/>
      </w:pPr>
      <w:r>
        <w:t>к Правилам исчисления периодов</w:t>
      </w:r>
    </w:p>
    <w:p w:rsidR="00A95E72" w:rsidRDefault="00A95E72">
      <w:pPr>
        <w:pStyle w:val="ConsPlusNormal"/>
        <w:jc w:val="right"/>
      </w:pPr>
      <w:r>
        <w:t>работы, дающей право на досрочное</w:t>
      </w:r>
    </w:p>
    <w:p w:rsidR="00A95E72" w:rsidRDefault="00A95E72">
      <w:pPr>
        <w:pStyle w:val="ConsPlusNormal"/>
        <w:jc w:val="right"/>
      </w:pPr>
      <w:r>
        <w:t>назначение трудовой пенсии по</w:t>
      </w:r>
    </w:p>
    <w:p w:rsidR="00A95E72" w:rsidRDefault="00A95E72">
      <w:pPr>
        <w:pStyle w:val="ConsPlusNormal"/>
        <w:jc w:val="right"/>
      </w:pPr>
      <w:r>
        <w:t>старости лицам, осуществлявшим</w:t>
      </w:r>
    </w:p>
    <w:p w:rsidR="00A95E72" w:rsidRDefault="00A95E72">
      <w:pPr>
        <w:pStyle w:val="ConsPlusNormal"/>
        <w:jc w:val="right"/>
      </w:pPr>
      <w:r>
        <w:t>лечебную и иную деятельность по</w:t>
      </w:r>
    </w:p>
    <w:p w:rsidR="00A95E72" w:rsidRDefault="00A95E72">
      <w:pPr>
        <w:pStyle w:val="ConsPlusNormal"/>
        <w:jc w:val="right"/>
      </w:pPr>
      <w:r>
        <w:t>охране здоровья населения в</w:t>
      </w:r>
    </w:p>
    <w:p w:rsidR="00A95E72" w:rsidRDefault="00A95E72">
      <w:pPr>
        <w:pStyle w:val="ConsPlusNormal"/>
        <w:jc w:val="right"/>
      </w:pPr>
      <w:r>
        <w:t>учреждениях здравоохранения, в</w:t>
      </w:r>
    </w:p>
    <w:p w:rsidR="00A95E72" w:rsidRDefault="00A95E72">
      <w:pPr>
        <w:pStyle w:val="ConsPlusNormal"/>
        <w:jc w:val="right"/>
      </w:pPr>
      <w:r>
        <w:t>соответствии с подпунктом 20</w:t>
      </w:r>
    </w:p>
    <w:p w:rsidR="00A95E72" w:rsidRDefault="00A95E72">
      <w:pPr>
        <w:pStyle w:val="ConsPlusNormal"/>
        <w:jc w:val="right"/>
      </w:pPr>
      <w:r>
        <w:t>пункта 1 статьи 27 Федерального</w:t>
      </w:r>
    </w:p>
    <w:p w:rsidR="00A95E72" w:rsidRDefault="00A95E72">
      <w:pPr>
        <w:pStyle w:val="ConsPlusNormal"/>
        <w:jc w:val="right"/>
      </w:pPr>
      <w:r>
        <w:t>закона "О трудовых пенсиях в</w:t>
      </w:r>
    </w:p>
    <w:p w:rsidR="00A95E72" w:rsidRDefault="00A95E72">
      <w:pPr>
        <w:pStyle w:val="ConsPlusNormal"/>
        <w:jc w:val="right"/>
      </w:pPr>
      <w:r>
        <w:t>Российской Федерации"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95E72" w:rsidRDefault="00A95E72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установления тождества наименований профессий, должностей и организаций (структурных подразделений), приведенных в данном Перечне, см. </w:t>
      </w:r>
      <w:hyperlink r:id="rId73" w:history="1">
        <w:r>
          <w:rPr>
            <w:color w:val="0000FF"/>
          </w:rPr>
          <w:t>Справочную информацию</w:t>
        </w:r>
      </w:hyperlink>
      <w:r>
        <w:rPr>
          <w:color w:val="0A2666"/>
        </w:rPr>
        <w:t>.</w:t>
      </w: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E72" w:rsidRDefault="00A95E72">
      <w:pPr>
        <w:pStyle w:val="ConsPlusNormal"/>
        <w:jc w:val="center"/>
      </w:pPr>
      <w:bookmarkStart w:id="36" w:name="P761"/>
      <w:bookmarkEnd w:id="36"/>
      <w:r>
        <w:t>ПЕРЕЧЕНЬ</w:t>
      </w:r>
    </w:p>
    <w:p w:rsidR="00A95E72" w:rsidRDefault="00A95E72">
      <w:pPr>
        <w:pStyle w:val="ConsPlusNormal"/>
        <w:jc w:val="center"/>
      </w:pPr>
      <w:r>
        <w:t>СТРУКТУРНЫХ ПОДРАЗДЕЛЕНИЙ УЧРЕЖДЕНИЙ ЗДРАВООХРАНЕНИЯ</w:t>
      </w:r>
    </w:p>
    <w:p w:rsidR="00A95E72" w:rsidRDefault="00A95E72">
      <w:pPr>
        <w:pStyle w:val="ConsPlusNormal"/>
        <w:jc w:val="center"/>
      </w:pPr>
      <w:r>
        <w:t>И ДОЛЖНОСТЕЙ ВРАЧЕЙ И СРЕДНЕГО МЕДИЦИНСКОГО ПЕРСОНАЛА,</w:t>
      </w:r>
    </w:p>
    <w:p w:rsidR="00A95E72" w:rsidRDefault="00A95E72">
      <w:pPr>
        <w:pStyle w:val="ConsPlusNormal"/>
        <w:jc w:val="center"/>
      </w:pPr>
      <w:r>
        <w:t>РАБОТА В КОТОРЫХ В ТЕЧЕНИЕ ГОДА ЗАСЧИТЫВАЕТСЯ В СТАЖ</w:t>
      </w:r>
    </w:p>
    <w:p w:rsidR="00A95E72" w:rsidRDefault="00A95E72">
      <w:pPr>
        <w:pStyle w:val="ConsPlusNormal"/>
        <w:jc w:val="center"/>
      </w:pPr>
      <w:r>
        <w:t>РАБОТЫ, ДАЮЩЕЙ ПРАВО НА ДОСРОЧНОЕ НАЗНАЧЕНИЕ ТРУДОВОЙ</w:t>
      </w:r>
    </w:p>
    <w:p w:rsidR="00A95E72" w:rsidRDefault="00A95E72">
      <w:pPr>
        <w:pStyle w:val="ConsPlusNormal"/>
        <w:jc w:val="center"/>
      </w:pPr>
      <w:r>
        <w:t>ПЕНСИИ ПО СТАРОСТИ, КАК ГОД И ШЕСТЬ МЕСЯЦЕВ</w:t>
      </w:r>
    </w:p>
    <w:p w:rsidR="00A95E72" w:rsidRDefault="00A95E72">
      <w:pPr>
        <w:pStyle w:val="ConsPlusNormal"/>
        <w:jc w:val="center"/>
      </w:pPr>
    </w:p>
    <w:p w:rsidR="00A95E72" w:rsidRDefault="00A95E72">
      <w:pPr>
        <w:pStyle w:val="ConsPlusNormal"/>
        <w:jc w:val="center"/>
      </w:pPr>
      <w:r>
        <w:t>Список изменяющих документов</w:t>
      </w:r>
    </w:p>
    <w:p w:rsidR="00A95E72" w:rsidRDefault="00A95E72">
      <w:pPr>
        <w:pStyle w:val="ConsPlusNormal"/>
        <w:jc w:val="center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Normal"/>
      </w:pPr>
    </w:p>
    <w:p w:rsidR="00A95E72" w:rsidRDefault="00A95E72">
      <w:pPr>
        <w:pStyle w:val="ConsPlusCell"/>
        <w:jc w:val="both"/>
      </w:pPr>
      <w:r>
        <w:t>┌────────────────────────────────┬───────────────────────────────┐</w:t>
      </w:r>
    </w:p>
    <w:p w:rsidR="00A95E72" w:rsidRDefault="00A95E72">
      <w:pPr>
        <w:pStyle w:val="ConsPlusCell"/>
        <w:jc w:val="both"/>
      </w:pPr>
      <w:r>
        <w:t>│   Наименование структурных     │    Наименование должностей    │</w:t>
      </w:r>
    </w:p>
    <w:p w:rsidR="00A95E72" w:rsidRDefault="00A95E72">
      <w:pPr>
        <w:pStyle w:val="ConsPlusCell"/>
        <w:jc w:val="both"/>
      </w:pPr>
      <w:r>
        <w:t>│         подразделений          │                               │</w:t>
      </w:r>
    </w:p>
    <w:p w:rsidR="00A95E72" w:rsidRDefault="00A95E72">
      <w:pPr>
        <w:pStyle w:val="ConsPlusCell"/>
        <w:jc w:val="both"/>
      </w:pPr>
      <w:r>
        <w:t>└────────────────────────────────┴───────────────────────────────┘</w:t>
      </w:r>
    </w:p>
    <w:p w:rsidR="00A95E72" w:rsidRDefault="00A95E72">
      <w:pPr>
        <w:pStyle w:val="ConsPlusCell"/>
        <w:jc w:val="both"/>
      </w:pPr>
      <w:bookmarkStart w:id="37" w:name="P775"/>
      <w:bookmarkEnd w:id="37"/>
      <w:r>
        <w:lastRenderedPageBreak/>
        <w:t xml:space="preserve"> 1. Отделения хирургического      1. Оперирующие врачи-</w:t>
      </w:r>
    </w:p>
    <w:p w:rsidR="00A95E72" w:rsidRDefault="00A95E72">
      <w:pPr>
        <w:pStyle w:val="ConsPlusCell"/>
        <w:jc w:val="both"/>
      </w:pPr>
      <w:r>
        <w:t xml:space="preserve"> профиля стационаров              специалисты всех наименований,</w:t>
      </w:r>
    </w:p>
    <w:p w:rsidR="00A95E72" w:rsidRDefault="00A95E72">
      <w:pPr>
        <w:pStyle w:val="ConsPlusCell"/>
        <w:jc w:val="both"/>
      </w:pPr>
      <w:r>
        <w:t xml:space="preserve"> учреждений, предусмотренных      в том числе оперирующие врачи-</w:t>
      </w:r>
    </w:p>
    <w:p w:rsidR="00A95E72" w:rsidRDefault="00A95E72">
      <w:pPr>
        <w:pStyle w:val="ConsPlusCell"/>
        <w:jc w:val="both"/>
      </w:pPr>
      <w:r>
        <w:t xml:space="preserve"> </w:t>
      </w:r>
      <w:hyperlink w:anchor="P424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446" w:history="1">
        <w:r>
          <w:rPr>
            <w:color w:val="0000FF"/>
          </w:rPr>
          <w:t>6</w:t>
        </w:r>
      </w:hyperlink>
      <w:r>
        <w:t xml:space="preserve">, </w:t>
      </w:r>
      <w:hyperlink w:anchor="P451" w:history="1">
        <w:r>
          <w:rPr>
            <w:color w:val="0000FF"/>
          </w:rPr>
          <w:t>8</w:t>
        </w:r>
      </w:hyperlink>
      <w:r>
        <w:t xml:space="preserve">, </w:t>
      </w:r>
      <w:hyperlink w:anchor="P543" w:history="1">
        <w:r>
          <w:rPr>
            <w:color w:val="0000FF"/>
          </w:rPr>
          <w:t>12</w:t>
        </w:r>
      </w:hyperlink>
      <w:r>
        <w:t xml:space="preserve">, </w:t>
      </w:r>
      <w:hyperlink w:anchor="P551" w:history="1">
        <w:r>
          <w:rPr>
            <w:color w:val="0000FF"/>
          </w:rPr>
          <w:t>15</w:t>
        </w:r>
      </w:hyperlink>
      <w:r>
        <w:t xml:space="preserve">, </w:t>
      </w:r>
      <w:hyperlink w:anchor="P577" w:history="1">
        <w:r>
          <w:rPr>
            <w:color w:val="0000FF"/>
          </w:rPr>
          <w:t>20</w:t>
        </w:r>
      </w:hyperlink>
      <w:r>
        <w:t>,   заведующие; операционные</w:t>
      </w:r>
    </w:p>
    <w:p w:rsidR="00A95E72" w:rsidRDefault="00A95E72">
      <w:pPr>
        <w:pStyle w:val="ConsPlusCell"/>
        <w:jc w:val="both"/>
      </w:pPr>
      <w:r>
        <w:t xml:space="preserve"> </w:t>
      </w:r>
      <w:hyperlink w:anchor="P579" w:history="1">
        <w:r>
          <w:rPr>
            <w:color w:val="0000FF"/>
          </w:rPr>
          <w:t>21</w:t>
        </w:r>
      </w:hyperlink>
      <w:r>
        <w:t xml:space="preserve">, </w:t>
      </w:r>
      <w:hyperlink w:anchor="P625" w:history="1">
        <w:r>
          <w:rPr>
            <w:color w:val="0000FF"/>
          </w:rPr>
          <w:t>27</w:t>
        </w:r>
      </w:hyperlink>
      <w:r>
        <w:t xml:space="preserve"> - </w:t>
      </w:r>
      <w:hyperlink w:anchor="P652" w:history="1">
        <w:r>
          <w:rPr>
            <w:color w:val="0000FF"/>
          </w:rPr>
          <w:t>30</w:t>
        </w:r>
      </w:hyperlink>
      <w:r>
        <w:t xml:space="preserve"> списка: акушерское,  медицинские сестры, включая</w:t>
      </w:r>
    </w:p>
    <w:p w:rsidR="00A95E72" w:rsidRDefault="00A95E72">
      <w:pPr>
        <w:pStyle w:val="ConsPlusCell"/>
        <w:jc w:val="both"/>
      </w:pPr>
      <w:r>
        <w:t xml:space="preserve"> акушерское физиологическое;      старших; акушерки, включая</w:t>
      </w:r>
    </w:p>
    <w:p w:rsidR="00A95E72" w:rsidRDefault="00A95E72">
      <w:pPr>
        <w:pStyle w:val="ConsPlusCell"/>
        <w:jc w:val="both"/>
      </w:pPr>
      <w:r>
        <w:t xml:space="preserve"> акушерское обсервационное;       старших;</w:t>
      </w:r>
    </w:p>
    <w:p w:rsidR="00A95E72" w:rsidRDefault="00A95E72">
      <w:pPr>
        <w:pStyle w:val="ConsPlusCell"/>
        <w:jc w:val="both"/>
      </w:pPr>
      <w:r>
        <w:t xml:space="preserve"> акушерское патологии             медицинские сестры</w:t>
      </w:r>
    </w:p>
    <w:p w:rsidR="00A95E72" w:rsidRDefault="00A95E72">
      <w:pPr>
        <w:pStyle w:val="ConsPlusCell"/>
        <w:jc w:val="both"/>
      </w:pPr>
      <w:r>
        <w:t xml:space="preserve"> беременности; гинекологическое;  перевязочных в отделениях</w:t>
      </w:r>
    </w:p>
    <w:p w:rsidR="00A95E72" w:rsidRDefault="00A95E72">
      <w:pPr>
        <w:pStyle w:val="ConsPlusCell"/>
        <w:jc w:val="both"/>
      </w:pPr>
      <w:r>
        <w:t xml:space="preserve"> гнойной хирургии;                гнойной хирургии, ожоговом,</w:t>
      </w:r>
    </w:p>
    <w:p w:rsidR="00A95E72" w:rsidRDefault="00A95E72">
      <w:pPr>
        <w:pStyle w:val="ConsPlusCell"/>
        <w:jc w:val="both"/>
      </w:pPr>
      <w:r>
        <w:t xml:space="preserve"> кардиохирургическое;             ортопедическом,</w:t>
      </w:r>
    </w:p>
    <w:p w:rsidR="00A95E72" w:rsidRDefault="00A95E72">
      <w:pPr>
        <w:pStyle w:val="ConsPlusCell"/>
        <w:jc w:val="both"/>
      </w:pPr>
      <w:r>
        <w:t xml:space="preserve"> колопроктологическое;            травматологическом,</w:t>
      </w:r>
    </w:p>
    <w:p w:rsidR="00A95E72" w:rsidRDefault="00A95E72">
      <w:pPr>
        <w:pStyle w:val="ConsPlusCell"/>
        <w:jc w:val="both"/>
      </w:pPr>
      <w:r>
        <w:t xml:space="preserve"> микрохирургическое;              травматолого-ортопедическом,</w:t>
      </w:r>
    </w:p>
    <w:p w:rsidR="00A95E72" w:rsidRDefault="00A95E72">
      <w:pPr>
        <w:pStyle w:val="ConsPlusCell"/>
        <w:jc w:val="both"/>
      </w:pPr>
      <w:r>
        <w:t xml:space="preserve"> нейрохирургическое (в том числе  туберкулезном для больных</w:t>
      </w:r>
    </w:p>
    <w:p w:rsidR="00A95E72" w:rsidRDefault="00A95E72">
      <w:pPr>
        <w:pStyle w:val="ConsPlusCell"/>
        <w:jc w:val="both"/>
      </w:pPr>
      <w:r>
        <w:t xml:space="preserve"> спинно-мозговой травмы);         костно-суставным туберкулезом</w:t>
      </w:r>
    </w:p>
    <w:p w:rsidR="00A95E72" w:rsidRDefault="00A95E72">
      <w:pPr>
        <w:pStyle w:val="ConsPlusCell"/>
        <w:jc w:val="both"/>
      </w:pPr>
      <w:r>
        <w:t xml:space="preserve"> операционное, операционный блок</w:t>
      </w:r>
    </w:p>
    <w:p w:rsidR="00A95E72" w:rsidRDefault="00A95E72">
      <w:pPr>
        <w:pStyle w:val="ConsPlusCell"/>
        <w:jc w:val="both"/>
      </w:pPr>
      <w:r>
        <w:t xml:space="preserve"> (оперблок); ожоговое;</w:t>
      </w:r>
    </w:p>
    <w:p w:rsidR="00A95E72" w:rsidRDefault="00A95E72">
      <w:pPr>
        <w:pStyle w:val="ConsPlusCell"/>
        <w:jc w:val="both"/>
      </w:pPr>
      <w:r>
        <w:t xml:space="preserve"> онкологическое; ортопедическое;</w:t>
      </w:r>
    </w:p>
    <w:p w:rsidR="00A95E72" w:rsidRDefault="00A95E72">
      <w:pPr>
        <w:pStyle w:val="ConsPlusCell"/>
        <w:jc w:val="both"/>
      </w:pPr>
      <w:r>
        <w:t xml:space="preserve"> отоларингологическое;</w:t>
      </w:r>
    </w:p>
    <w:p w:rsidR="00A95E72" w:rsidRDefault="00A95E72">
      <w:pPr>
        <w:pStyle w:val="ConsPlusCell"/>
        <w:jc w:val="both"/>
      </w:pPr>
      <w:r>
        <w:t xml:space="preserve"> офтальмологическое; портальной</w:t>
      </w:r>
    </w:p>
    <w:p w:rsidR="00A95E72" w:rsidRDefault="00A95E72">
      <w:pPr>
        <w:pStyle w:val="ConsPlusCell"/>
        <w:jc w:val="both"/>
      </w:pPr>
      <w:r>
        <w:t xml:space="preserve"> гипертензии; реконструктивной и</w:t>
      </w:r>
    </w:p>
    <w:p w:rsidR="00A95E72" w:rsidRDefault="00A95E72">
      <w:pPr>
        <w:pStyle w:val="ConsPlusCell"/>
        <w:jc w:val="both"/>
      </w:pPr>
      <w:r>
        <w:t xml:space="preserve"> пластической хирургии;</w:t>
      </w:r>
    </w:p>
    <w:p w:rsidR="00A95E72" w:rsidRDefault="00A95E72">
      <w:pPr>
        <w:pStyle w:val="ConsPlusCell"/>
        <w:jc w:val="both"/>
      </w:pPr>
      <w:r>
        <w:t xml:space="preserve"> рентгенохирургических методов</w:t>
      </w:r>
    </w:p>
    <w:p w:rsidR="00A95E72" w:rsidRDefault="00A95E72">
      <w:pPr>
        <w:pStyle w:val="ConsPlusCell"/>
        <w:jc w:val="both"/>
      </w:pPr>
      <w:r>
        <w:t xml:space="preserve"> диагностики и лечения; родовое</w:t>
      </w:r>
    </w:p>
    <w:p w:rsidR="00A95E72" w:rsidRDefault="00A95E72">
      <w:pPr>
        <w:pStyle w:val="ConsPlusCell"/>
        <w:jc w:val="both"/>
      </w:pPr>
      <w:r>
        <w:t xml:space="preserve"> (родильное); сосудистой</w:t>
      </w:r>
    </w:p>
    <w:p w:rsidR="00A95E72" w:rsidRDefault="00A95E72">
      <w:pPr>
        <w:pStyle w:val="ConsPlusCell"/>
        <w:jc w:val="both"/>
      </w:pPr>
      <w:r>
        <w:t xml:space="preserve"> хирургии; травматологическое</w:t>
      </w:r>
    </w:p>
    <w:p w:rsidR="00A95E72" w:rsidRDefault="00A95E72">
      <w:pPr>
        <w:pStyle w:val="ConsPlusCell"/>
        <w:jc w:val="both"/>
      </w:pPr>
      <w:r>
        <w:t xml:space="preserve"> (в том числе травмы кисти);</w:t>
      </w:r>
    </w:p>
    <w:p w:rsidR="00A95E72" w:rsidRDefault="00A95E72">
      <w:pPr>
        <w:pStyle w:val="ConsPlusCell"/>
        <w:jc w:val="both"/>
      </w:pPr>
      <w:r>
        <w:t xml:space="preserve"> травматолого-ортопедическое;</w:t>
      </w:r>
    </w:p>
    <w:p w:rsidR="00A95E72" w:rsidRDefault="00A95E72">
      <w:pPr>
        <w:pStyle w:val="ConsPlusCell"/>
        <w:jc w:val="both"/>
      </w:pPr>
      <w:r>
        <w:t xml:space="preserve"> туберкулезное для</w:t>
      </w:r>
    </w:p>
    <w:p w:rsidR="00A95E72" w:rsidRDefault="00A95E72">
      <w:pPr>
        <w:pStyle w:val="ConsPlusCell"/>
        <w:jc w:val="both"/>
      </w:pPr>
      <w:r>
        <w:t xml:space="preserve"> больных костно-суставным</w:t>
      </w:r>
    </w:p>
    <w:p w:rsidR="00A95E72" w:rsidRDefault="00A95E72">
      <w:pPr>
        <w:pStyle w:val="ConsPlusCell"/>
        <w:jc w:val="both"/>
      </w:pPr>
      <w:r>
        <w:t xml:space="preserve"> туберкулезом; туберкулезное для</w:t>
      </w:r>
    </w:p>
    <w:p w:rsidR="00A95E72" w:rsidRDefault="00A95E72">
      <w:pPr>
        <w:pStyle w:val="ConsPlusCell"/>
        <w:jc w:val="both"/>
      </w:pPr>
      <w:r>
        <w:t xml:space="preserve"> больных урогенитальным</w:t>
      </w:r>
    </w:p>
    <w:p w:rsidR="00A95E72" w:rsidRDefault="00A95E72">
      <w:pPr>
        <w:pStyle w:val="ConsPlusCell"/>
        <w:jc w:val="both"/>
      </w:pPr>
      <w:r>
        <w:t xml:space="preserve"> туберкулезом; туберкулезное</w:t>
      </w:r>
    </w:p>
    <w:p w:rsidR="00A95E72" w:rsidRDefault="00A95E72">
      <w:pPr>
        <w:pStyle w:val="ConsPlusCell"/>
        <w:jc w:val="both"/>
      </w:pPr>
      <w:r>
        <w:t xml:space="preserve"> легочно-хирургическое;</w:t>
      </w:r>
    </w:p>
    <w:p w:rsidR="00A95E72" w:rsidRDefault="00A95E72">
      <w:pPr>
        <w:pStyle w:val="ConsPlusCell"/>
        <w:jc w:val="both"/>
      </w:pPr>
      <w:r>
        <w:t xml:space="preserve"> урологическое (в том числе по</w:t>
      </w:r>
    </w:p>
    <w:p w:rsidR="00A95E72" w:rsidRDefault="00A95E72">
      <w:pPr>
        <w:pStyle w:val="ConsPlusCell"/>
        <w:jc w:val="both"/>
      </w:pPr>
      <w:r>
        <w:t xml:space="preserve"> пересадке почки); хирургическое</w:t>
      </w:r>
    </w:p>
    <w:p w:rsidR="00A95E72" w:rsidRDefault="00A95E72">
      <w:pPr>
        <w:pStyle w:val="ConsPlusCell"/>
        <w:jc w:val="both"/>
      </w:pPr>
      <w:r>
        <w:t xml:space="preserve"> (в том числе по пересадке</w:t>
      </w:r>
    </w:p>
    <w:p w:rsidR="00A95E72" w:rsidRDefault="00A95E72">
      <w:pPr>
        <w:pStyle w:val="ConsPlusCell"/>
        <w:jc w:val="both"/>
      </w:pPr>
      <w:r>
        <w:t xml:space="preserve"> органов);</w:t>
      </w:r>
    </w:p>
    <w:p w:rsidR="00A95E72" w:rsidRDefault="00A95E72">
      <w:pPr>
        <w:pStyle w:val="ConsPlusCell"/>
        <w:jc w:val="both"/>
      </w:pPr>
      <w:r>
        <w:t xml:space="preserve"> хирургического лечения сложных</w:t>
      </w:r>
    </w:p>
    <w:p w:rsidR="00A95E72" w:rsidRDefault="00A95E72">
      <w:pPr>
        <w:pStyle w:val="ConsPlusCell"/>
        <w:jc w:val="both"/>
      </w:pPr>
      <w:r>
        <w:t xml:space="preserve"> нарушений ритма сердца и</w:t>
      </w:r>
    </w:p>
    <w:p w:rsidR="00A95E72" w:rsidRDefault="00A95E72">
      <w:pPr>
        <w:pStyle w:val="ConsPlusCell"/>
        <w:jc w:val="both"/>
      </w:pPr>
      <w:r>
        <w:t xml:space="preserve"> электрокардиостимуляции;</w:t>
      </w:r>
    </w:p>
    <w:p w:rsidR="00A95E72" w:rsidRDefault="00A95E72">
      <w:pPr>
        <w:pStyle w:val="ConsPlusCell"/>
        <w:jc w:val="both"/>
      </w:pPr>
      <w:r>
        <w:t xml:space="preserve"> хирургическое торакальное;</w:t>
      </w:r>
    </w:p>
    <w:p w:rsidR="00A95E72" w:rsidRDefault="00A95E72">
      <w:pPr>
        <w:pStyle w:val="ConsPlusCell"/>
        <w:jc w:val="both"/>
      </w:pPr>
      <w:r>
        <w:t xml:space="preserve"> челюстно-лицевой хирургии</w:t>
      </w:r>
    </w:p>
    <w:p w:rsidR="00A95E72" w:rsidRDefault="00A95E72">
      <w:pPr>
        <w:pStyle w:val="ConsPlusCell"/>
        <w:jc w:val="both"/>
      </w:pPr>
      <w:r>
        <w:t xml:space="preserve"> (стоматологическое);</w:t>
      </w:r>
    </w:p>
    <w:p w:rsidR="00A95E72" w:rsidRDefault="00A95E72">
      <w:pPr>
        <w:pStyle w:val="ConsPlusCell"/>
        <w:jc w:val="both"/>
      </w:pPr>
      <w:r>
        <w:t xml:space="preserve"> эндоскопическое; кабинет</w:t>
      </w:r>
    </w:p>
    <w:p w:rsidR="00A95E72" w:rsidRDefault="00A95E72">
      <w:pPr>
        <w:pStyle w:val="ConsPlusCell"/>
        <w:jc w:val="both"/>
      </w:pPr>
      <w:r>
        <w:t xml:space="preserve"> рентгенохирургических методов</w:t>
      </w:r>
    </w:p>
    <w:p w:rsidR="00A95E72" w:rsidRDefault="00A95E72">
      <w:pPr>
        <w:pStyle w:val="ConsPlusCell"/>
        <w:jc w:val="both"/>
      </w:pPr>
      <w:r>
        <w:t xml:space="preserve"> диагностики и лечения</w:t>
      </w:r>
    </w:p>
    <w:p w:rsidR="00A95E72" w:rsidRDefault="00A95E72">
      <w:pPr>
        <w:pStyle w:val="ConsPlusCel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2. Отделения (группы, палаты,    2. Врачи-анестезиологи-</w:t>
      </w:r>
    </w:p>
    <w:p w:rsidR="00A95E72" w:rsidRDefault="00A95E72">
      <w:pPr>
        <w:pStyle w:val="ConsPlusCell"/>
        <w:jc w:val="both"/>
      </w:pPr>
      <w:r>
        <w:t xml:space="preserve"> выездные бригады скорой          реаниматологи (врачи-</w:t>
      </w:r>
    </w:p>
    <w:p w:rsidR="00A95E72" w:rsidRDefault="00A95E72">
      <w:pPr>
        <w:pStyle w:val="ConsPlusCell"/>
        <w:jc w:val="both"/>
      </w:pPr>
      <w:r>
        <w:t xml:space="preserve"> медицинской помощи)              анестезиологи-реаниматоры), в</w:t>
      </w:r>
    </w:p>
    <w:p w:rsidR="00A95E72" w:rsidRDefault="00A95E72">
      <w:pPr>
        <w:pStyle w:val="ConsPlusCell"/>
        <w:jc w:val="both"/>
      </w:pPr>
      <w:r>
        <w:t xml:space="preserve"> анестезиологии-реанимации, а     том числе заведующие;</w:t>
      </w:r>
    </w:p>
    <w:p w:rsidR="00A95E72" w:rsidRDefault="00A95E72">
      <w:pPr>
        <w:pStyle w:val="ConsPlusCell"/>
        <w:jc w:val="both"/>
      </w:pPr>
      <w:r>
        <w:t xml:space="preserve"> также реанимации и интенсивной   медицинские сестры палатные, в</w:t>
      </w:r>
    </w:p>
    <w:p w:rsidR="00A95E72" w:rsidRDefault="00A95E72">
      <w:pPr>
        <w:pStyle w:val="ConsPlusCell"/>
        <w:jc w:val="both"/>
      </w:pPr>
      <w:r>
        <w:t xml:space="preserve"> терапии учреждений,              том числе старшие; медицинские</w:t>
      </w:r>
    </w:p>
    <w:p w:rsidR="00A95E72" w:rsidRDefault="00A95E72">
      <w:pPr>
        <w:pStyle w:val="ConsPlusCell"/>
        <w:jc w:val="both"/>
      </w:pPr>
      <w:r>
        <w:t xml:space="preserve"> предусмотренных в </w:t>
      </w:r>
      <w:hyperlink w:anchor="P42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446" w:history="1">
        <w:r>
          <w:rPr>
            <w:color w:val="0000FF"/>
          </w:rPr>
          <w:t>6</w:t>
        </w:r>
      </w:hyperlink>
      <w:r>
        <w:t>, сестры-анестезисты</w:t>
      </w:r>
    </w:p>
    <w:p w:rsidR="00A95E72" w:rsidRDefault="00A95E72">
      <w:pPr>
        <w:pStyle w:val="ConsPlusCell"/>
        <w:jc w:val="both"/>
      </w:pPr>
      <w:r>
        <w:t xml:space="preserve"> </w:t>
      </w:r>
      <w:hyperlink w:anchor="P451" w:history="1">
        <w:r>
          <w:rPr>
            <w:color w:val="0000FF"/>
          </w:rPr>
          <w:t>8</w:t>
        </w:r>
      </w:hyperlink>
      <w:r>
        <w:t xml:space="preserve">, </w:t>
      </w:r>
      <w:hyperlink w:anchor="P543" w:history="1">
        <w:r>
          <w:rPr>
            <w:color w:val="0000FF"/>
          </w:rPr>
          <w:t>12</w:t>
        </w:r>
      </w:hyperlink>
      <w:r>
        <w:t xml:space="preserve">, </w:t>
      </w:r>
      <w:hyperlink w:anchor="P551" w:history="1">
        <w:r>
          <w:rPr>
            <w:color w:val="0000FF"/>
          </w:rPr>
          <w:t>15</w:t>
        </w:r>
      </w:hyperlink>
      <w:r>
        <w:t xml:space="preserve">, </w:t>
      </w:r>
      <w:hyperlink w:anchor="P564" w:history="1">
        <w:r>
          <w:rPr>
            <w:color w:val="0000FF"/>
          </w:rPr>
          <w:t>16</w:t>
        </w:r>
      </w:hyperlink>
      <w:r>
        <w:t xml:space="preserve">, </w:t>
      </w:r>
      <w:hyperlink w:anchor="P577" w:history="1">
        <w:r>
          <w:rPr>
            <w:color w:val="0000FF"/>
          </w:rPr>
          <w:t>20</w:t>
        </w:r>
      </w:hyperlink>
      <w:r>
        <w:t xml:space="preserve">, </w:t>
      </w:r>
      <w:hyperlink w:anchor="P579" w:history="1">
        <w:r>
          <w:rPr>
            <w:color w:val="0000FF"/>
          </w:rPr>
          <w:t>21</w:t>
        </w:r>
      </w:hyperlink>
      <w:r>
        <w:t xml:space="preserve">, </w:t>
      </w:r>
      <w:hyperlink w:anchor="P625" w:history="1">
        <w:r>
          <w:rPr>
            <w:color w:val="0000FF"/>
          </w:rPr>
          <w:t>27</w:t>
        </w:r>
      </w:hyperlink>
      <w:r>
        <w:t xml:space="preserve"> - </w:t>
      </w:r>
      <w:hyperlink w:anchor="P652" w:history="1">
        <w:r>
          <w:rPr>
            <w:color w:val="0000FF"/>
          </w:rPr>
          <w:t>30</w:t>
        </w:r>
      </w:hyperlink>
    </w:p>
    <w:p w:rsidR="00A95E72" w:rsidRDefault="00A95E72">
      <w:pPr>
        <w:pStyle w:val="ConsPlusCell"/>
        <w:jc w:val="both"/>
      </w:pPr>
      <w:r>
        <w:t xml:space="preserve"> списка</w:t>
      </w:r>
    </w:p>
    <w:p w:rsidR="00A95E72" w:rsidRDefault="00A95E72">
      <w:pPr>
        <w:pStyle w:val="ConsPlusCel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bookmarkStart w:id="38" w:name="P835"/>
      <w:bookmarkEnd w:id="38"/>
      <w:r>
        <w:t xml:space="preserve"> 3. Патолого-анатомические        3. Врачи-патологоанатомы, в</w:t>
      </w:r>
    </w:p>
    <w:p w:rsidR="00A95E72" w:rsidRDefault="00A95E72">
      <w:pPr>
        <w:pStyle w:val="ConsPlusCell"/>
        <w:jc w:val="both"/>
      </w:pPr>
      <w:r>
        <w:t xml:space="preserve"> отделения учреждений,            том числе врачи-заведующие, и</w:t>
      </w:r>
    </w:p>
    <w:p w:rsidR="00A95E72" w:rsidRDefault="00A95E72">
      <w:pPr>
        <w:pStyle w:val="ConsPlusCell"/>
        <w:jc w:val="both"/>
      </w:pPr>
      <w:r>
        <w:t xml:space="preserve"> предусмотренных в </w:t>
      </w:r>
      <w:hyperlink w:anchor="P42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446" w:history="1">
        <w:r>
          <w:rPr>
            <w:color w:val="0000FF"/>
          </w:rPr>
          <w:t>6</w:t>
        </w:r>
      </w:hyperlink>
      <w:r>
        <w:t>, средний медицинский персонал,</w:t>
      </w:r>
    </w:p>
    <w:p w:rsidR="00A95E72" w:rsidRDefault="00A95E72">
      <w:pPr>
        <w:pStyle w:val="ConsPlusCell"/>
        <w:jc w:val="both"/>
      </w:pPr>
      <w:r>
        <w:t xml:space="preserve"> </w:t>
      </w:r>
      <w:hyperlink w:anchor="P549" w:history="1">
        <w:r>
          <w:rPr>
            <w:color w:val="0000FF"/>
          </w:rPr>
          <w:t>14</w:t>
        </w:r>
      </w:hyperlink>
      <w:r>
        <w:t xml:space="preserve">, </w:t>
      </w:r>
      <w:hyperlink w:anchor="P577" w:history="1">
        <w:r>
          <w:rPr>
            <w:color w:val="0000FF"/>
          </w:rPr>
          <w:t>20</w:t>
        </w:r>
      </w:hyperlink>
      <w:r>
        <w:t xml:space="preserve"> списка, Клинического      проводящие патолого-</w:t>
      </w:r>
    </w:p>
    <w:p w:rsidR="00A95E72" w:rsidRDefault="00A95E72">
      <w:pPr>
        <w:pStyle w:val="ConsPlusCell"/>
        <w:jc w:val="both"/>
      </w:pPr>
      <w:r>
        <w:lastRenderedPageBreak/>
        <w:t xml:space="preserve"> центра Московской медицинской    анатомические вскрытия трупов,</w:t>
      </w:r>
    </w:p>
    <w:p w:rsidR="00A95E72" w:rsidRDefault="00A95E72">
      <w:pPr>
        <w:pStyle w:val="ConsPlusCell"/>
        <w:jc w:val="both"/>
      </w:pPr>
      <w:r>
        <w:t xml:space="preserve"> академии имени И.М. Сеченова;    гистологические исследования</w:t>
      </w:r>
    </w:p>
    <w:p w:rsidR="00A95E72" w:rsidRDefault="00A95E72">
      <w:pPr>
        <w:pStyle w:val="ConsPlusCell"/>
        <w:jc w:val="both"/>
      </w:pPr>
      <w:r>
        <w:t xml:space="preserve"> отделения (в том числе общей,    трупного материала, органов и</w:t>
      </w:r>
    </w:p>
    <w:p w:rsidR="00A95E72" w:rsidRDefault="00A95E72">
      <w:pPr>
        <w:pStyle w:val="ConsPlusCell"/>
        <w:jc w:val="both"/>
      </w:pPr>
      <w:r>
        <w:t xml:space="preserve"> детской и инфекционной           тканей, удаленных при</w:t>
      </w:r>
    </w:p>
    <w:p w:rsidR="00A95E72" w:rsidRDefault="00A95E72">
      <w:pPr>
        <w:pStyle w:val="ConsPlusCell"/>
        <w:jc w:val="both"/>
      </w:pPr>
      <w:r>
        <w:t xml:space="preserve"> патологии) патолого-             операциях и биопсиях,</w:t>
      </w:r>
    </w:p>
    <w:p w:rsidR="00A95E72" w:rsidRDefault="00A95E72">
      <w:pPr>
        <w:pStyle w:val="ConsPlusCell"/>
        <w:jc w:val="both"/>
      </w:pPr>
      <w:r>
        <w:t xml:space="preserve"> анатомических бюро (института)   обработку трупного,</w:t>
      </w:r>
    </w:p>
    <w:p w:rsidR="00A95E72" w:rsidRDefault="00A95E72">
      <w:pPr>
        <w:pStyle w:val="ConsPlusCell"/>
        <w:jc w:val="both"/>
      </w:pPr>
      <w:r>
        <w:t xml:space="preserve">                                  операционного и биопсийного</w:t>
      </w:r>
    </w:p>
    <w:p w:rsidR="00A95E72" w:rsidRDefault="00A95E72">
      <w:pPr>
        <w:pStyle w:val="ConsPlusCell"/>
        <w:jc w:val="both"/>
      </w:pPr>
      <w:r>
        <w:t xml:space="preserve">                                  материала</w:t>
      </w:r>
    </w:p>
    <w:p w:rsidR="00A95E72" w:rsidRDefault="00A95E72">
      <w:pPr>
        <w:pStyle w:val="ConsPlusCel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26.05.2009 N 449)</w:t>
      </w:r>
    </w:p>
    <w:p w:rsidR="00A95E72" w:rsidRDefault="00A95E72">
      <w:pPr>
        <w:pStyle w:val="ConsPlusCell"/>
        <w:jc w:val="both"/>
      </w:pPr>
    </w:p>
    <w:p w:rsidR="00A95E72" w:rsidRDefault="00A95E72">
      <w:pPr>
        <w:pStyle w:val="ConsPlusCell"/>
        <w:jc w:val="both"/>
      </w:pPr>
      <w:r>
        <w:t xml:space="preserve"> 4. Отделы (отделения) всех       4. Врачи - судебно-</w:t>
      </w:r>
    </w:p>
    <w:p w:rsidR="00A95E72" w:rsidRDefault="00A95E72">
      <w:pPr>
        <w:pStyle w:val="ConsPlusCell"/>
        <w:jc w:val="both"/>
      </w:pPr>
      <w:r>
        <w:t xml:space="preserve"> наименований бюро судебно-       медицинские эксперты, в том</w:t>
      </w:r>
    </w:p>
    <w:p w:rsidR="00A95E72" w:rsidRDefault="00A95E72">
      <w:pPr>
        <w:pStyle w:val="ConsPlusCell"/>
        <w:jc w:val="both"/>
      </w:pPr>
      <w:r>
        <w:t xml:space="preserve"> медицинской экспертизы,          числе врачи-заведующие, и</w:t>
      </w:r>
    </w:p>
    <w:p w:rsidR="00A95E72" w:rsidRDefault="00A95E72">
      <w:pPr>
        <w:pStyle w:val="ConsPlusCell"/>
        <w:jc w:val="both"/>
      </w:pPr>
      <w:r>
        <w:t xml:space="preserve"> центральной судебно-             средний медицинский персонал,</w:t>
      </w:r>
    </w:p>
    <w:p w:rsidR="00A95E72" w:rsidRDefault="00A95E72">
      <w:pPr>
        <w:pStyle w:val="ConsPlusCell"/>
        <w:jc w:val="both"/>
      </w:pPr>
      <w:r>
        <w:t xml:space="preserve"> медицинской лаборатории,         проводящие судебно-</w:t>
      </w:r>
    </w:p>
    <w:p w:rsidR="00A95E72" w:rsidRDefault="00A95E72">
      <w:pPr>
        <w:pStyle w:val="ConsPlusCell"/>
        <w:jc w:val="both"/>
      </w:pPr>
      <w:r>
        <w:t xml:space="preserve"> центральной лаборатории медико   медицинские вскрытия,</w:t>
      </w:r>
    </w:p>
    <w:p w:rsidR="00A95E72" w:rsidRDefault="00A95E72">
      <w:pPr>
        <w:pStyle w:val="ConsPlusCell"/>
        <w:jc w:val="both"/>
      </w:pPr>
      <w:r>
        <w:t xml:space="preserve"> -криминалистической              исследования трупов и трупного</w:t>
      </w:r>
    </w:p>
    <w:p w:rsidR="00A95E72" w:rsidRDefault="00A95E72">
      <w:pPr>
        <w:pStyle w:val="ConsPlusCell"/>
        <w:jc w:val="both"/>
      </w:pPr>
      <w:r>
        <w:t xml:space="preserve"> идентификации, судебно-          материала, обработку трупного</w:t>
      </w:r>
    </w:p>
    <w:p w:rsidR="00A95E72" w:rsidRDefault="00A95E72">
      <w:pPr>
        <w:pStyle w:val="ConsPlusCell"/>
        <w:jc w:val="both"/>
      </w:pPr>
      <w:r>
        <w:t xml:space="preserve"> медицинской лаборатории,         материала</w:t>
      </w:r>
    </w:p>
    <w:p w:rsidR="00A95E72" w:rsidRDefault="00A95E72">
      <w:pPr>
        <w:pStyle w:val="ConsPlusCell"/>
        <w:jc w:val="both"/>
      </w:pPr>
      <w:r>
        <w:t xml:space="preserve"> предназначенные для судебно-</w:t>
      </w:r>
    </w:p>
    <w:p w:rsidR="00A95E72" w:rsidRDefault="00A95E72">
      <w:pPr>
        <w:pStyle w:val="ConsPlusCell"/>
        <w:jc w:val="both"/>
      </w:pPr>
      <w:r>
        <w:t xml:space="preserve"> гистологического и судебно-</w:t>
      </w:r>
    </w:p>
    <w:p w:rsidR="00A95E72" w:rsidRDefault="00A95E72">
      <w:pPr>
        <w:pStyle w:val="ConsPlusCell"/>
        <w:jc w:val="both"/>
      </w:pPr>
      <w:r>
        <w:t xml:space="preserve"> медицинского исследования трупов</w:t>
      </w:r>
    </w:p>
    <w:p w:rsidR="00A95E72" w:rsidRDefault="00A95E72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  <w:jc w:val="right"/>
        <w:outlineLvl w:val="0"/>
      </w:pPr>
      <w:r>
        <w:t>Утвержден</w:t>
      </w:r>
    </w:p>
    <w:p w:rsidR="00A95E72" w:rsidRDefault="00A95E72">
      <w:pPr>
        <w:pStyle w:val="ConsPlusNormal"/>
        <w:jc w:val="right"/>
      </w:pPr>
      <w:r>
        <w:t>Постановлением Правительства</w:t>
      </w:r>
    </w:p>
    <w:p w:rsidR="00A95E72" w:rsidRDefault="00A95E72">
      <w:pPr>
        <w:pStyle w:val="ConsPlusNormal"/>
        <w:jc w:val="right"/>
      </w:pPr>
      <w:r>
        <w:t>Российской Федерации</w:t>
      </w:r>
    </w:p>
    <w:p w:rsidR="00A95E72" w:rsidRDefault="00A95E72">
      <w:pPr>
        <w:pStyle w:val="ConsPlusNormal"/>
        <w:jc w:val="right"/>
      </w:pPr>
      <w:r>
        <w:t>от 29 октября 2002 г. N 781</w:t>
      </w:r>
    </w:p>
    <w:p w:rsidR="00A95E72" w:rsidRDefault="00A95E72">
      <w:pPr>
        <w:pStyle w:val="ConsPlusNormal"/>
      </w:pPr>
    </w:p>
    <w:p w:rsidR="00A95E72" w:rsidRDefault="00A95E72">
      <w:pPr>
        <w:pStyle w:val="ConsPlusTitle"/>
        <w:jc w:val="center"/>
      </w:pPr>
      <w:bookmarkStart w:id="39" w:name="P872"/>
      <w:bookmarkEnd w:id="39"/>
      <w:r>
        <w:t>ПЕРЕЧЕНЬ</w:t>
      </w:r>
    </w:p>
    <w:p w:rsidR="00A95E72" w:rsidRDefault="00A95E72">
      <w:pPr>
        <w:pStyle w:val="ConsPlusTitle"/>
        <w:jc w:val="center"/>
      </w:pPr>
      <w:r>
        <w:t>УТРАТИВШИХ СИЛУ ПОСТАНОВЛЕНИЙ ПРАВИТЕЛЬСТВА</w:t>
      </w:r>
    </w:p>
    <w:p w:rsidR="00A95E72" w:rsidRDefault="00A95E72">
      <w:pPr>
        <w:pStyle w:val="ConsPlusTitle"/>
        <w:jc w:val="center"/>
      </w:pPr>
      <w:r>
        <w:t>РОССИЙСКОЙ ФЕДЕРАЦИИ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  <w:ind w:firstLine="540"/>
        <w:jc w:val="both"/>
      </w:pPr>
      <w:r>
        <w:t xml:space="preserve">1. </w:t>
      </w:r>
      <w:hyperlink r:id="rId78" w:history="1">
        <w:r>
          <w:rPr>
            <w:color w:val="0000FF"/>
          </w:rPr>
          <w:t>Постановление</w:t>
        </w:r>
      </w:hyperlink>
      <w:r>
        <w:t xml:space="preserve"> Совета Министров РСФСР от 6 сентября 1991 г. N 463 "Об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лет".</w:t>
      </w:r>
    </w:p>
    <w:p w:rsidR="00A95E72" w:rsidRDefault="00A95E72">
      <w:pPr>
        <w:pStyle w:val="ConsPlusNormal"/>
        <w:ind w:firstLine="540"/>
        <w:jc w:val="both"/>
      </w:pPr>
      <w:r>
        <w:t xml:space="preserve">2.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Совета Министров РСФСР от 6 сентября 1991 г. N 464 "Об утверждении Списка профессий и должностей работников здравоохранения и санитарно-эпидемиологических учреждений, лечебная и иная работа которых по охране здоровья населения дает право на пенсию за выслугу лет".</w:t>
      </w:r>
    </w:p>
    <w:p w:rsidR="00A95E72" w:rsidRDefault="00A95E72">
      <w:pPr>
        <w:pStyle w:val="ConsPlusNormal"/>
        <w:ind w:firstLine="540"/>
        <w:jc w:val="both"/>
      </w:pPr>
      <w:r>
        <w:t xml:space="preserve">3.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августа 1992 г. N 634 "О внесении дополнений в Постановление Совета Министров РСФСР от 6 сентября 1991 г. N 464 "Об утверждении Списка профессий и должностей работников здравоохранения, лечебная и иная работа которых по охране здоровья населения дает право на пенсию за выслугу лет" (Собрание актов Президента и Правительства Российской Федерации, 1992, N 9, ст. 612).</w:t>
      </w:r>
    </w:p>
    <w:p w:rsidR="00A95E72" w:rsidRDefault="00A95E72">
      <w:pPr>
        <w:pStyle w:val="ConsPlusNormal"/>
        <w:ind w:firstLine="540"/>
        <w:jc w:val="both"/>
      </w:pPr>
      <w:r>
        <w:t xml:space="preserve">4.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от 23 июля 1993 г. N 701 "О внесении дополнений в Постановление Совета Министров РСФСР от 6 сентября 1991 г. N 464 "Об утверждении Списка профессий и должностей работников здравоохранения и санитарно-эпидемиологических учреждений, лечебная и иная работа которых по охране здоровья населения дает право на пенсию за выслугу лет" (Собрание актов Президента и Правительства Российской Федерации, 1993, N 31, ст. 2848).</w:t>
      </w:r>
    </w:p>
    <w:p w:rsidR="00A95E72" w:rsidRDefault="00A95E72">
      <w:pPr>
        <w:pStyle w:val="ConsPlusNormal"/>
        <w:ind w:firstLine="540"/>
        <w:jc w:val="both"/>
      </w:pPr>
      <w:r>
        <w:t xml:space="preserve">5. </w:t>
      </w:r>
      <w:hyperlink r:id="rId82" w:history="1">
        <w:r>
          <w:rPr>
            <w:color w:val="0000FF"/>
          </w:rPr>
          <w:t>Пункты 1</w:t>
        </w:r>
      </w:hyperlink>
      <w:r>
        <w:t xml:space="preserve"> - </w:t>
      </w:r>
      <w:hyperlink r:id="rId83" w:history="1">
        <w:r>
          <w:rPr>
            <w:color w:val="0000FF"/>
          </w:rPr>
          <w:t>3</w:t>
        </w:r>
      </w:hyperlink>
      <w:r>
        <w:t xml:space="preserve"> приложения N 1 и </w:t>
      </w:r>
      <w:hyperlink r:id="rId84" w:history="1">
        <w:r>
          <w:rPr>
            <w:color w:val="0000FF"/>
          </w:rPr>
          <w:t>пункты 1</w:t>
        </w:r>
      </w:hyperlink>
      <w:r>
        <w:t xml:space="preserve"> и </w:t>
      </w:r>
      <w:hyperlink r:id="rId85" w:history="1">
        <w:r>
          <w:rPr>
            <w:color w:val="0000FF"/>
          </w:rPr>
          <w:t>2</w:t>
        </w:r>
      </w:hyperlink>
      <w:r>
        <w:t xml:space="preserve"> приложения N 2 к Постановлению Совета Министров - Правительства Российской Федерации от 22 сентября 1993 г. N 953 "О внесении </w:t>
      </w:r>
      <w:r>
        <w:lastRenderedPageBreak/>
        <w:t>изменений, дополнений и признании утратившими силу решений Совета Министров РСФСР по некоторым вопросам пенсионного обеспечения за выслугу лет в связи с педагогической деятельностью, лечебной и творческой работой" (Собрание актов Президента и Правительства Российской Федерации, 1993, N 39, ст. 3625).</w:t>
      </w:r>
    </w:p>
    <w:p w:rsidR="00A95E72" w:rsidRDefault="00A95E72">
      <w:pPr>
        <w:pStyle w:val="ConsPlusNormal"/>
        <w:ind w:firstLine="540"/>
        <w:jc w:val="both"/>
      </w:pPr>
      <w:r>
        <w:t xml:space="preserve">6.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сентября 1999 г. N 1066 "Об утверждении Списка должностей, работа в которых засчитывается в выслугу, дающую право на пенсию за выслугу лет в связи с лечебной и иной работой по охране здоровья населения, и Правил исчисления сроков выслуги для назначения пенсии за выслугу лет в связи с лечебной и иной работой по охране здоровья населения" (Собрание законодательства Российской Федерации, 1999, N 40, ст. 4856).</w:t>
      </w:r>
    </w:p>
    <w:p w:rsidR="00A95E72" w:rsidRDefault="00A95E72">
      <w:pPr>
        <w:pStyle w:val="ConsPlusNormal"/>
        <w:ind w:firstLine="540"/>
        <w:jc w:val="both"/>
      </w:pPr>
      <w:r>
        <w:t xml:space="preserve">7.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сентября 1999 г. N 1067 "Об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детей" (Собрание законодательства Российской Федерации, 1999, N 40, ст. 4857).</w:t>
      </w:r>
    </w:p>
    <w:p w:rsidR="00A95E72" w:rsidRDefault="00A95E72">
      <w:pPr>
        <w:pStyle w:val="ConsPlusNormal"/>
        <w:ind w:firstLine="540"/>
        <w:jc w:val="both"/>
      </w:pPr>
      <w:r>
        <w:t xml:space="preserve">8.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марта 2000 г. N 240 "О внесении дополнения в Постановление Правительства Российской Федерации от 22 сентября 1999 г. N 1067" (Собрание законодательства Российской Федерации, 2000, N 13, ст. 1377).</w:t>
      </w:r>
    </w:p>
    <w:p w:rsidR="00A95E72" w:rsidRDefault="00A95E72">
      <w:pPr>
        <w:pStyle w:val="ConsPlusNormal"/>
        <w:ind w:firstLine="540"/>
        <w:jc w:val="both"/>
      </w:pPr>
      <w:r>
        <w:t xml:space="preserve">9. </w:t>
      </w:r>
      <w:hyperlink r:id="rId8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февраля 2001 г. N 79 "О внесении изменений и дополнений в Постановление Правительства Российской Федерации от 22 сентября 1999 г. N 1067" (Собрание законодательства Российской Федерации, 2001, N 7, ст. 647).</w:t>
      </w:r>
    </w:p>
    <w:p w:rsidR="00A95E72" w:rsidRDefault="00A95E72">
      <w:pPr>
        <w:pStyle w:val="ConsPlusNormal"/>
        <w:ind w:firstLine="540"/>
        <w:jc w:val="both"/>
      </w:pPr>
      <w:r>
        <w:t xml:space="preserve">10.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февраля 2001 г. N 130 "О внесении изменений и дополнений в Постановление Правительства Российской Федерации от 22 сентября 1999 г. N 1066" (Собрание законодательства Российской Федерации, 2001, N 9, ст. 868).</w:t>
      </w:r>
    </w:p>
    <w:p w:rsidR="00A95E72" w:rsidRDefault="00A95E72">
      <w:pPr>
        <w:pStyle w:val="ConsPlusNormal"/>
      </w:pPr>
    </w:p>
    <w:p w:rsidR="00A95E72" w:rsidRDefault="00A95E72">
      <w:pPr>
        <w:pStyle w:val="ConsPlusNormal"/>
      </w:pPr>
    </w:p>
    <w:p w:rsidR="00A95E72" w:rsidRDefault="00A95E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2A83" w:rsidRDefault="00662A83"/>
    <w:sectPr w:rsidR="00662A83" w:rsidSect="0091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72"/>
    <w:rsid w:val="00662A83"/>
    <w:rsid w:val="00A9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5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5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5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95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5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5E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5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5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5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95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5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5E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D319E71F4BF2EA47E09D0C365A89461DB221E1F9F350A5D243CEF6A9906C008DDCBD8A3F60246Al045N" TargetMode="External"/><Relationship Id="rId18" Type="http://schemas.openxmlformats.org/officeDocument/2006/relationships/hyperlink" Target="consultantplus://offline/ref=02D319E71F4BF2EA47E09D0C365A89461EB12BE1FDFF0DAFDA1AC2F4AE9F33178A95B18B3F6025l648N" TargetMode="External"/><Relationship Id="rId26" Type="http://schemas.openxmlformats.org/officeDocument/2006/relationships/hyperlink" Target="consultantplus://offline/ref=02D319E71F4BF2EA47E09D0C365A89461EB523E4FDF050A5D243CEF6A9906C008DDCBD883Fl643N" TargetMode="External"/><Relationship Id="rId39" Type="http://schemas.openxmlformats.org/officeDocument/2006/relationships/hyperlink" Target="consultantplus://offline/ref=02D319E71F4BF2EA47E09D0C365A89461EB523E2FEF150A5D243CEF6A9906C008DDCBD8A3F602069l04CN" TargetMode="External"/><Relationship Id="rId21" Type="http://schemas.openxmlformats.org/officeDocument/2006/relationships/hyperlink" Target="consultantplus://offline/ref=02D319E71F4BF2EA47E09D0C365A894614BD23E2FDFF0DAFDA1AC2F4AE9F33178A95B18B3F6026l649N" TargetMode="External"/><Relationship Id="rId34" Type="http://schemas.openxmlformats.org/officeDocument/2006/relationships/hyperlink" Target="consultantplus://offline/ref=02D319E71F4BF2EA47E09D0C365A894614BD23E2FDFF0DAFDA1AC2F4AE9F33178A95B18B3F6026l64FN" TargetMode="External"/><Relationship Id="rId42" Type="http://schemas.openxmlformats.org/officeDocument/2006/relationships/hyperlink" Target="consultantplus://offline/ref=02D319E71F4BF2EA47E09D0C365A89461EB523E4FDF050A5D243CEF6A9906C008DDCBD883Fl642N" TargetMode="External"/><Relationship Id="rId47" Type="http://schemas.openxmlformats.org/officeDocument/2006/relationships/hyperlink" Target="consultantplus://offline/ref=02D319E71F4BF2EA47E09D0C365A89461EB523E4FDF050A5D243CEF6A9906C008DDCBD883Fl642N" TargetMode="External"/><Relationship Id="rId50" Type="http://schemas.openxmlformats.org/officeDocument/2006/relationships/hyperlink" Target="consultantplus://offline/ref=02D319E71F4BF2EA47E09D0C365A89461EB523E2FEF150A5D243CEF6A9906C008DDCBD8A3F60206Al04EN" TargetMode="External"/><Relationship Id="rId55" Type="http://schemas.openxmlformats.org/officeDocument/2006/relationships/hyperlink" Target="consultantplus://offline/ref=02D319E71F4BF2EA47E09D0C365A89461EBD25E6F1A207A78316C0lF43N" TargetMode="External"/><Relationship Id="rId63" Type="http://schemas.openxmlformats.org/officeDocument/2006/relationships/hyperlink" Target="consultantplus://offline/ref=02D319E71F4BF2EA47E09D0C365A894614BD23E2FDFF0DAFDA1AC2F4AE9F33178A95B18B3F6027l64FN" TargetMode="External"/><Relationship Id="rId68" Type="http://schemas.openxmlformats.org/officeDocument/2006/relationships/hyperlink" Target="consultantplus://offline/ref=02D319E71F4BF2EA47E09D0C365A89461EB523E4FDF050A5D243CEF6A9906C008DDCBD883Fl643N" TargetMode="External"/><Relationship Id="rId76" Type="http://schemas.openxmlformats.org/officeDocument/2006/relationships/hyperlink" Target="consultantplus://offline/ref=02D319E71F4BF2EA47E09D0C365A894614BD23E2FDFF0DAFDA1AC2F4AE9F33178A95B18B3F6020l648N" TargetMode="External"/><Relationship Id="rId84" Type="http://schemas.openxmlformats.org/officeDocument/2006/relationships/hyperlink" Target="consultantplus://offline/ref=02D319E71F4BF2EA47E09D0C365A89461EB12AE0FDFF0DAFDA1AC2F4AE9F33178A95B18B3F6026l649N" TargetMode="External"/><Relationship Id="rId89" Type="http://schemas.openxmlformats.org/officeDocument/2006/relationships/hyperlink" Target="consultantplus://offline/ref=02D319E71F4BF2EA47E09D0C365A89461FB520E7F8FF0DAFDA1AC2F4lA4EN" TargetMode="External"/><Relationship Id="rId7" Type="http://schemas.openxmlformats.org/officeDocument/2006/relationships/hyperlink" Target="consultantplus://offline/ref=02D319E71F4BF2EA47E09D0C365A894614BD23E2FDFF0DAFDA1AC2F4AE9F33178A95B18B3F6026l64AN" TargetMode="External"/><Relationship Id="rId71" Type="http://schemas.openxmlformats.org/officeDocument/2006/relationships/hyperlink" Target="consultantplus://offline/ref=02D319E71F4BF2EA47E09D0C365A89461AB621E7FCFF0DAFDA1AC2F4AE9F33178A95B18B3F6023l648N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D319E71F4BF2EA47E09D0C365A89461EB12BE6FDFF0DAFDA1AC2F4AE9F33178A95B18B3F6025l648N" TargetMode="External"/><Relationship Id="rId29" Type="http://schemas.openxmlformats.org/officeDocument/2006/relationships/hyperlink" Target="consultantplus://offline/ref=02D319E71F4BF2EA47E09D0C365A89461DB327EBF9F150A5D243CEF6A9906C008DDCBD8A3F602468l049N" TargetMode="External"/><Relationship Id="rId11" Type="http://schemas.openxmlformats.org/officeDocument/2006/relationships/hyperlink" Target="consultantplus://offline/ref=02D319E71F4BF2EA47E09D0C365A894614BD23E2FDFF0DAFDA1AC2F4AE9F33178A95B18B3F6026l64BN" TargetMode="External"/><Relationship Id="rId24" Type="http://schemas.openxmlformats.org/officeDocument/2006/relationships/hyperlink" Target="consultantplus://offline/ref=02D319E71F4BF2EA47E09D0C365A89461EB523E4FDF050A5D243CEF6A9906C008DDCBD883Fl643N" TargetMode="External"/><Relationship Id="rId32" Type="http://schemas.openxmlformats.org/officeDocument/2006/relationships/hyperlink" Target="consultantplus://offline/ref=02D319E71F4BF2EA47E09D0C365A89461EB325E0FDFF0DAFDA1AC2F4AE9F33178A95B18B3F6024l64DN" TargetMode="External"/><Relationship Id="rId37" Type="http://schemas.openxmlformats.org/officeDocument/2006/relationships/hyperlink" Target="consultantplus://offline/ref=02D319E71F4BF2EA47E09D0C365A89461DB122E6FCF750A5D243CEF6A9l940N" TargetMode="External"/><Relationship Id="rId40" Type="http://schemas.openxmlformats.org/officeDocument/2006/relationships/hyperlink" Target="consultantplus://offline/ref=02D319E71F4BF2EA47E09D0C365A89461DB327EBF9F150A5D243CEF6A9906C008DDCBD8A3F602469l048N" TargetMode="External"/><Relationship Id="rId45" Type="http://schemas.openxmlformats.org/officeDocument/2006/relationships/hyperlink" Target="consultantplus://offline/ref=02D319E71F4BF2EA47E09D0C365A89461EB523E4FDF050A5D243CEF6A9906C008DDCBD8A3F60276Al04BN" TargetMode="External"/><Relationship Id="rId53" Type="http://schemas.openxmlformats.org/officeDocument/2006/relationships/hyperlink" Target="consultantplus://offline/ref=02D319E71F4BF2EA47E09D0C365A89461EB523E4FDF050A5D243CEF6A9906C008DDCBD8A3F60276El04CN" TargetMode="External"/><Relationship Id="rId58" Type="http://schemas.openxmlformats.org/officeDocument/2006/relationships/hyperlink" Target="consultantplus://offline/ref=02D319E71F4BF2EA47E09D0C365A89461EB523E2FEF150A5D243CEF6A9906C008DDCBD8A3F60206Al04EN" TargetMode="External"/><Relationship Id="rId66" Type="http://schemas.openxmlformats.org/officeDocument/2006/relationships/hyperlink" Target="consultantplus://offline/ref=02D319E71F4BF2EA47E09D0C365A89461EB523E4FDF050A5D243CEF6A9906C008DDCBD8A3F602768l04AN" TargetMode="External"/><Relationship Id="rId74" Type="http://schemas.openxmlformats.org/officeDocument/2006/relationships/hyperlink" Target="consultantplus://offline/ref=02D319E71F4BF2EA47E09D0C365A894614BD23E2FDFF0DAFDA1AC2F4AE9F33178A95B18B3F6027l642N" TargetMode="External"/><Relationship Id="rId79" Type="http://schemas.openxmlformats.org/officeDocument/2006/relationships/hyperlink" Target="consultantplus://offline/ref=02D319E71F4BF2EA47E09D0C365A89461EB12BE6FDFF0DAFDA1AC2F4lA4EN" TargetMode="External"/><Relationship Id="rId87" Type="http://schemas.openxmlformats.org/officeDocument/2006/relationships/hyperlink" Target="consultantplus://offline/ref=02D319E71F4BF2EA47E09D0C365A89461FB520E6FBFF0DAFDA1AC2F4lA4EN" TargetMode="External"/><Relationship Id="rId5" Type="http://schemas.openxmlformats.org/officeDocument/2006/relationships/hyperlink" Target="consultantplus://offline/ref=02D319E71F4BF2EA47E09D0C365A894614BD23E2FDFF0DAFDA1AC2F4AE9F33178A95B18B3F6025l642N" TargetMode="External"/><Relationship Id="rId61" Type="http://schemas.openxmlformats.org/officeDocument/2006/relationships/hyperlink" Target="consultantplus://offline/ref=02D319E71F4BF2EA47E09D0C365A894614BD23E2FDFF0DAFDA1AC2F4AE9F33178A95B18B3F6027l64EN" TargetMode="External"/><Relationship Id="rId82" Type="http://schemas.openxmlformats.org/officeDocument/2006/relationships/hyperlink" Target="consultantplus://offline/ref=02D319E71F4BF2EA47E09D0C365A89461EB12AE0FDFF0DAFDA1AC2F4AE9F33178A95B18B3F6025l648N" TargetMode="External"/><Relationship Id="rId90" Type="http://schemas.openxmlformats.org/officeDocument/2006/relationships/hyperlink" Target="consultantplus://offline/ref=02D319E71F4BF2EA47E09D0C365A89461FB526EAFDFF0DAFDA1AC2F4lA4EN" TargetMode="External"/><Relationship Id="rId19" Type="http://schemas.openxmlformats.org/officeDocument/2006/relationships/hyperlink" Target="consultantplus://offline/ref=02D319E71F4BF2EA47E09D0C365A894614BD23E2FDFF0DAFDA1AC2F4AE9F33178A95B18B3F6025l643N" TargetMode="External"/><Relationship Id="rId14" Type="http://schemas.openxmlformats.org/officeDocument/2006/relationships/hyperlink" Target="consultantplus://offline/ref=02D319E71F4BF2EA47E09D0C365A894618B22BE5F8FF0DAFDA1AC2F4AE9F33178A95B18B3F6021l649N" TargetMode="External"/><Relationship Id="rId22" Type="http://schemas.openxmlformats.org/officeDocument/2006/relationships/hyperlink" Target="consultantplus://offline/ref=02D319E71F4BF2EA47E09D0C365A89461EB523E4FDF050A5D243CEF6A9906C008DDCBD883Fl642N" TargetMode="External"/><Relationship Id="rId27" Type="http://schemas.openxmlformats.org/officeDocument/2006/relationships/hyperlink" Target="consultantplus://offline/ref=02D319E71F4BF2EA47E09D0C365A894614BD23E2FDFF0DAFDA1AC2F4AE9F33178A95B18B3F6026l64EN" TargetMode="External"/><Relationship Id="rId30" Type="http://schemas.openxmlformats.org/officeDocument/2006/relationships/hyperlink" Target="consultantplus://offline/ref=02D319E71F4BF2EA47E09D0C365A894618B22BE5F8FF0DAFDA1AC2F4AE9F33178A95B18B3F6021l649N" TargetMode="External"/><Relationship Id="rId35" Type="http://schemas.openxmlformats.org/officeDocument/2006/relationships/hyperlink" Target="consultantplus://offline/ref=02D319E71F4BF2EA47E09D0C365A89461AB621E7FCFF0DAFDA1AC2F4AE9F33178A95B18B3F6020l64FN" TargetMode="External"/><Relationship Id="rId43" Type="http://schemas.openxmlformats.org/officeDocument/2006/relationships/hyperlink" Target="consultantplus://offline/ref=02D319E71F4BF2EA47E09D0C365A894614BD23E2FDFF0DAFDA1AC2F4AE9F33178A95B18B3F6026l642N" TargetMode="External"/><Relationship Id="rId48" Type="http://schemas.openxmlformats.org/officeDocument/2006/relationships/hyperlink" Target="consultantplus://offline/ref=02D319E71F4BF2EA47E09D0C365A894614BD23E2FDFF0DAFDA1AC2F4AE9F33178A95B18B3F6026l642N" TargetMode="External"/><Relationship Id="rId56" Type="http://schemas.openxmlformats.org/officeDocument/2006/relationships/hyperlink" Target="consultantplus://offline/ref=02D319E71F4BF2EA47E09D0C365A894614BD23E2FDFF0DAFDA1AC2F4AE9F33178A95B18B3F6027l64BN" TargetMode="External"/><Relationship Id="rId64" Type="http://schemas.openxmlformats.org/officeDocument/2006/relationships/hyperlink" Target="consultantplus://offline/ref=02D319E71F4BF2EA47E09D0C365A89461DB126E1FAF150A5D243CEF6A9906C008DDCBD8A3F60246Bl04CN" TargetMode="External"/><Relationship Id="rId69" Type="http://schemas.openxmlformats.org/officeDocument/2006/relationships/hyperlink" Target="consultantplus://offline/ref=02D319E71F4BF2EA47E09D0C365A894614BD23E2FDFF0DAFDA1AC2F4AE9F33178A95B18B3F6027l64FN" TargetMode="External"/><Relationship Id="rId77" Type="http://schemas.openxmlformats.org/officeDocument/2006/relationships/hyperlink" Target="consultantplus://offline/ref=02D319E71F4BF2EA47E09D0C365A894614BD23E2FDFF0DAFDA1AC2F4AE9F33178A95B18B3F6020l648N" TargetMode="External"/><Relationship Id="rId8" Type="http://schemas.openxmlformats.org/officeDocument/2006/relationships/hyperlink" Target="consultantplus://offline/ref=02D319E71F4BF2EA47E09D0C365A89461EB523E4FDF050A5D243CEF6A9906C008DDCBD8936l649N" TargetMode="External"/><Relationship Id="rId51" Type="http://schemas.openxmlformats.org/officeDocument/2006/relationships/hyperlink" Target="consultantplus://offline/ref=02D319E71F4BF2EA47E09D0C365A89461DB327EBF9F150A5D243CEF6A9906C008DDCBD8A3F602468l044N" TargetMode="External"/><Relationship Id="rId72" Type="http://schemas.openxmlformats.org/officeDocument/2006/relationships/hyperlink" Target="consultantplus://offline/ref=02D319E71F4BF2EA47E09D0C365A894614BD23E2FDFF0DAFDA1AC2F4AE9F33178A95B18B3F6027l64FN" TargetMode="External"/><Relationship Id="rId80" Type="http://schemas.openxmlformats.org/officeDocument/2006/relationships/hyperlink" Target="consultantplus://offline/ref=02D319E71F4BF2EA47E09D0C365A89461EB12AEBFEFF0DAFDA1AC2F4lA4EN" TargetMode="External"/><Relationship Id="rId85" Type="http://schemas.openxmlformats.org/officeDocument/2006/relationships/hyperlink" Target="consultantplus://offline/ref=02D319E71F4BF2EA47E09D0C365A89461EB12AE0FDFF0DAFDA1AC2F4AE9F33178A95B18B3F6026l64E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2D319E71F4BF2EA47E09D0C365A89461FB627E6F8FF0DAFDA1AC2F4AE9F33178A95B18B3F6025l64AN" TargetMode="External"/><Relationship Id="rId17" Type="http://schemas.openxmlformats.org/officeDocument/2006/relationships/hyperlink" Target="consultantplus://offline/ref=02D319E71F4BF2EA47E09D0C365A89461EBD25E6F1A207A78316C0lF43N" TargetMode="External"/><Relationship Id="rId25" Type="http://schemas.openxmlformats.org/officeDocument/2006/relationships/hyperlink" Target="consultantplus://offline/ref=02D319E71F4BF2EA47E09D0C365A894614BD23E2FDFF0DAFDA1AC2F4AE9F33178A95B18B3F6026l64EN" TargetMode="External"/><Relationship Id="rId33" Type="http://schemas.openxmlformats.org/officeDocument/2006/relationships/hyperlink" Target="consultantplus://offline/ref=02D319E71F4BF2EA47E09D0C365A89461EBD25E6F1A207A78316C0lF43N" TargetMode="External"/><Relationship Id="rId38" Type="http://schemas.openxmlformats.org/officeDocument/2006/relationships/hyperlink" Target="consultantplus://offline/ref=02D319E71F4BF2EA47E09D0C365A89461EB523E2FEF150A5D243CEF6A9906C008DDCBD8A3F60206Al04EN" TargetMode="External"/><Relationship Id="rId46" Type="http://schemas.openxmlformats.org/officeDocument/2006/relationships/hyperlink" Target="consultantplus://offline/ref=02D319E71F4BF2EA47E09D0C365A89461EB523E4FDF050A5D243CEF6A9906C008DDCBD8A3F602768l04AN" TargetMode="External"/><Relationship Id="rId59" Type="http://schemas.openxmlformats.org/officeDocument/2006/relationships/hyperlink" Target="consultantplus://offline/ref=02D319E71F4BF2EA47E09D0C365A89461EB523E2FEF150A5D243CEF6A9906C008DDCBD8A3F602069l04CN" TargetMode="External"/><Relationship Id="rId67" Type="http://schemas.openxmlformats.org/officeDocument/2006/relationships/hyperlink" Target="consultantplus://offline/ref=02D319E71F4BF2EA47E09D0C365A894614BD23E2FDFF0DAFDA1AC2F4AE9F33178A95B18B3F6027l64FN" TargetMode="External"/><Relationship Id="rId20" Type="http://schemas.openxmlformats.org/officeDocument/2006/relationships/hyperlink" Target="consultantplus://offline/ref=02D319E71F4BF2EA47E09D0C365A89461EB523E4FDF050A5D243CEF6A9906C008DDCBD883Fl642N" TargetMode="External"/><Relationship Id="rId41" Type="http://schemas.openxmlformats.org/officeDocument/2006/relationships/hyperlink" Target="consultantplus://offline/ref=02D319E71F4BF2EA47E09D0C365A894614BD23E2FDFF0DAFDA1AC2F4AE9F33178A95B18B3F6026l642N" TargetMode="External"/><Relationship Id="rId54" Type="http://schemas.openxmlformats.org/officeDocument/2006/relationships/hyperlink" Target="consultantplus://offline/ref=02D319E71F4BF2EA47E09D0C365A89461EB12BE6FDFF0DAFDA1AC2F4AE9F33178A95B18B3F6025l64DN" TargetMode="External"/><Relationship Id="rId62" Type="http://schemas.openxmlformats.org/officeDocument/2006/relationships/hyperlink" Target="consultantplus://offline/ref=02D319E71F4BF2EA47E09D0C365A89461EB523E4FDF050A5D243CEF6A9906C008DDCBD883Fl643N" TargetMode="External"/><Relationship Id="rId70" Type="http://schemas.openxmlformats.org/officeDocument/2006/relationships/hyperlink" Target="consultantplus://offline/ref=02D319E71F4BF2EA47E09D0C365A894614BD23E2FDFF0DAFDA1AC2F4AE9F33178A95B18B3F6027l64FN" TargetMode="External"/><Relationship Id="rId75" Type="http://schemas.openxmlformats.org/officeDocument/2006/relationships/hyperlink" Target="consultantplus://offline/ref=02D319E71F4BF2EA47E09D0C365A894614BD23E2FDFF0DAFDA1AC2F4AE9F33178A95B18B3F6020l648N" TargetMode="External"/><Relationship Id="rId83" Type="http://schemas.openxmlformats.org/officeDocument/2006/relationships/hyperlink" Target="consultantplus://offline/ref=02D319E71F4BF2EA47E09D0C365A89461EB12AE0FDFF0DAFDA1AC2F4AE9F33178A95B18B3F6025l64FN" TargetMode="External"/><Relationship Id="rId88" Type="http://schemas.openxmlformats.org/officeDocument/2006/relationships/hyperlink" Target="consultantplus://offline/ref=02D319E71F4BF2EA47E09D0C365A89461EB327E6FFFF0DAFDA1AC2F4lA4EN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319E71F4BF2EA47E09D0C365A89461EB523E4FDF050A5D243CEF6A9906C008DDCBD883Fl645N" TargetMode="External"/><Relationship Id="rId15" Type="http://schemas.openxmlformats.org/officeDocument/2006/relationships/hyperlink" Target="consultantplus://offline/ref=02D319E71F4BF2EA47E09D0C365A89461EB523E4FDF050A5D243CEF6A9906C008DDCBD8A3F60276El04FN" TargetMode="External"/><Relationship Id="rId23" Type="http://schemas.openxmlformats.org/officeDocument/2006/relationships/hyperlink" Target="consultantplus://offline/ref=02D319E71F4BF2EA47E09D0C365A894614BD23E2FDFF0DAFDA1AC2F4AE9F33178A95B18B3F6026l649N" TargetMode="External"/><Relationship Id="rId28" Type="http://schemas.openxmlformats.org/officeDocument/2006/relationships/hyperlink" Target="consultantplus://offline/ref=02D319E71F4BF2EA47E09D0C365A89461EB523E2FEF150A5D243CEF6A9906C008DDCBD8A3F60206Al04EN" TargetMode="External"/><Relationship Id="rId36" Type="http://schemas.openxmlformats.org/officeDocument/2006/relationships/hyperlink" Target="consultantplus://offline/ref=02D319E71F4BF2EA47E09D0C365A89461AB621E7FCFF0DAFDA1AC2F4AE9F33178A95B18B3F6020l64FN" TargetMode="External"/><Relationship Id="rId49" Type="http://schemas.openxmlformats.org/officeDocument/2006/relationships/hyperlink" Target="consultantplus://offline/ref=02D319E71F4BF2EA47E09D0C365A894614BD23E2FDFF0DAFDA1AC2F4AE9F33178A95B18B3F6026l642N" TargetMode="External"/><Relationship Id="rId57" Type="http://schemas.openxmlformats.org/officeDocument/2006/relationships/hyperlink" Target="consultantplus://offline/ref=02D319E71F4BF2EA47E09D0C365A89461AB621E7FCFF0DAFDA1AC2F4AE9F33178A95B18B3F6024l64DN" TargetMode="External"/><Relationship Id="rId10" Type="http://schemas.openxmlformats.org/officeDocument/2006/relationships/hyperlink" Target="consultantplus://offline/ref=02D319E71F4BF2EA47E09D0C365A89461EB523E4FDF050A5D243CEF6A9906C008DDCBD883Fl644N" TargetMode="External"/><Relationship Id="rId31" Type="http://schemas.openxmlformats.org/officeDocument/2006/relationships/hyperlink" Target="consultantplus://offline/ref=02D319E71F4BF2EA47E09D0C365A89461EB523E4FDF050A5D243CEF6A9906C008DDCBD8A3F60276El04DN" TargetMode="External"/><Relationship Id="rId44" Type="http://schemas.openxmlformats.org/officeDocument/2006/relationships/hyperlink" Target="consultantplus://offline/ref=02D319E71F4BF2EA47E09D0C365A89461DB126E1FAF150A5D243CEF6A9906C008DDCBD8A3F60246Bl04CN" TargetMode="External"/><Relationship Id="rId52" Type="http://schemas.openxmlformats.org/officeDocument/2006/relationships/hyperlink" Target="consultantplus://offline/ref=02D319E71F4BF2EA47E09D0C365A894618B22BE5F8FF0DAFDA1AC2F4AE9F33178A95B18B3F6021l649N" TargetMode="External"/><Relationship Id="rId60" Type="http://schemas.openxmlformats.org/officeDocument/2006/relationships/hyperlink" Target="consultantplus://offline/ref=02D319E71F4BF2EA47E09D0C365A89461DB327EBF9F150A5D243CEF6A9906C008DDCBD8A3F602469l048N" TargetMode="External"/><Relationship Id="rId65" Type="http://schemas.openxmlformats.org/officeDocument/2006/relationships/hyperlink" Target="consultantplus://offline/ref=02D319E71F4BF2EA47E09D0C365A89461EB523E4FDF050A5D243CEF6A9906C008DDCBD8A3F60276Al04BN" TargetMode="External"/><Relationship Id="rId73" Type="http://schemas.openxmlformats.org/officeDocument/2006/relationships/hyperlink" Target="consultantplus://offline/ref=02D319E71F4BF2EA47E09D0C365A89461AB621E7FCFF0DAFDA1AC2F4AE9F33178A95B18B3F6026l64EN" TargetMode="External"/><Relationship Id="rId78" Type="http://schemas.openxmlformats.org/officeDocument/2006/relationships/hyperlink" Target="consultantplus://offline/ref=02D319E71F4BF2EA47E09D0C365A89461EB325E0FDFF0DAFDA1AC2F4lA4EN" TargetMode="External"/><Relationship Id="rId81" Type="http://schemas.openxmlformats.org/officeDocument/2006/relationships/hyperlink" Target="consultantplus://offline/ref=02D319E71F4BF2EA47E09D0C365A89461EB020E0F2FF0DAFDA1AC2F4lA4EN" TargetMode="External"/><Relationship Id="rId86" Type="http://schemas.openxmlformats.org/officeDocument/2006/relationships/hyperlink" Target="consultantplus://offline/ref=02D319E71F4BF2EA47E09D0C365A89461FB524E5FCFF0DAFDA1AC2F4lA4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D319E71F4BF2EA47E09D0C365A89461EB523E4FDF050A5D243CEF6A9906C008DDCBD883Fl64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11021</Words>
  <Characters>62825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2017-02-20T13:56:00Z</dcterms:created>
  <dcterms:modified xsi:type="dcterms:W3CDTF">2017-02-20T13:56:00Z</dcterms:modified>
</cp:coreProperties>
</file>