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22126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 xml:space="preserve">Министерство образования и науки Архангельской области </w:t>
      </w:r>
      <w:bookmarkEnd w:id="1"/>
      <w:r>
        <w:rPr>
          <w:sz w:val="28"/>
        </w:rPr>
        <w:br/>
      </w:r>
      <w:bookmarkStart w:name="458a8b50-bc87-4dce-ba15-54688bfa7451" w:id="2"/>
      <w:bookmarkEnd w:id="2"/>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3"/>
      <w:r>
        <w:rPr>
          <w:rFonts w:ascii="Times New Roman" w:hAnsi="Times New Roman"/>
          <w:b/>
          <w:i w:val="false"/>
          <w:color w:val="000000"/>
          <w:sz w:val="28"/>
        </w:rPr>
        <w:t>МО "Ленский муниципальный район"</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Иртовская 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_______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"Иртовская основная школа"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 Вяткина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1012341)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4"/>
      <w:r>
        <w:rPr>
          <w:rFonts w:ascii="Times New Roman" w:hAnsi="Times New Roman"/>
          <w:b/>
          <w:i w:val="false"/>
          <w:color w:val="000000"/>
          <w:sz w:val="28"/>
        </w:rPr>
        <w:t>с. Ирта</w:t>
      </w:r>
      <w:bookmarkEnd w:id="4"/>
      <w:r>
        <w:rPr>
          <w:rFonts w:ascii="Times New Roman" w:hAnsi="Times New Roman"/>
          <w:b/>
          <w:i w:val="false"/>
          <w:color w:val="000000"/>
          <w:sz w:val="28"/>
        </w:rPr>
        <w:t xml:space="preserve">‌ </w:t>
      </w:r>
      <w:bookmarkStart w:name="491e05a7-f9e6-4844-988f-66989e75e9e7" w:id="5"/>
      <w:r>
        <w:rPr>
          <w:rFonts w:ascii="Times New Roman" w:hAnsi="Times New Roman"/>
          <w:b/>
          <w:i w:val="false"/>
          <w:color w:val="000000"/>
          <w:sz w:val="28"/>
        </w:rPr>
        <w:t>2023 г.</w:t>
      </w:r>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221268" w:id="6"/>
    <w:p>
      <w:pPr>
        <w:sectPr>
          <w:pgSz w:w="11906" w:h="16383" w:orient="portrait"/>
        </w:sectPr>
      </w:pPr>
    </w:p>
    <w:bookmarkEnd w:id="6"/>
    <w:bookmarkEnd w:id="0"/>
    <w:bookmarkStart w:name="block-7221269" w:id="7"/>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8"/>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7221269" w:id="9"/>
    <w:p>
      <w:pPr>
        <w:sectPr>
          <w:pgSz w:w="11906" w:h="16383" w:orient="portrait"/>
        </w:sectPr>
      </w:pPr>
    </w:p>
    <w:bookmarkEnd w:id="9"/>
    <w:bookmarkEnd w:id="7"/>
    <w:bookmarkStart w:name="block-7221271" w:id="10"/>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7221271" w:id="12"/>
    <w:p>
      <w:pPr>
        <w:sectPr>
          <w:pgSz w:w="11906" w:h="16383" w:orient="portrait"/>
        </w:sectPr>
      </w:pPr>
    </w:p>
    <w:bookmarkEnd w:id="12"/>
    <w:bookmarkEnd w:id="10"/>
    <w:bookmarkStart w:name="block-7221270" w:id="13"/>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7221270" w:id="14"/>
    <w:p>
      <w:pPr>
        <w:sectPr>
          <w:pgSz w:w="11906" w:h="16383" w:orient="portrait"/>
        </w:sectPr>
      </w:pPr>
    </w:p>
    <w:bookmarkEnd w:id="14"/>
    <w:bookmarkEnd w:id="13"/>
    <w:bookmarkStart w:name="block-7221272" w:id="1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221272" w:id="16"/>
    <w:p>
      <w:pPr>
        <w:sectPr>
          <w:pgSz w:w="16383" w:h="11906" w:orient="landscape"/>
        </w:sectPr>
      </w:pPr>
    </w:p>
    <w:bookmarkEnd w:id="16"/>
    <w:bookmarkEnd w:id="15"/>
    <w:bookmarkStart w:name="block-7221266" w:id="17"/>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22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5" w:type="dxa"/>
            <w:tcBorders/>
            <w:tcMar>
              <w:top w:w="50" w:type="dxa"/>
              <w:left w:w="100" w:type="dxa"/>
            </w:tcMar>
            <w:vAlign w:val="center"/>
          </w:tcPr>
          <w:p>
            <w:pPr>
              <w:spacing w:before="0" w:after="0"/>
              <w:ind w:left="135"/>
              <w:jc w:val="left"/>
            </w:pPr>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9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 Распространение плодов и семян в природе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"Строение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9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935" w:type="dxa"/>
            <w:tcBorders/>
            <w:tcMar>
              <w:top w:w="50" w:type="dxa"/>
              <w:left w:w="100" w:type="dxa"/>
            </w:tcMar>
            <w:vAlign w:val="center"/>
          </w:tcPr>
          <w:p>
            <w:pPr>
              <w:spacing w:before="0" w:after="0"/>
              <w:ind w:left="135"/>
              <w:jc w:val="left"/>
            </w:pPr>
          </w:p>
        </w:tc>
      </w:tr>
      <w:tr>
        <w:trPr>
          <w:trHeight w:val="29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33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5" w:type="dxa"/>
            <w:tcBorders/>
            <w:tcMar>
              <w:top w:w="50" w:type="dxa"/>
              <w:left w:w="100" w:type="dxa"/>
            </w:tcMar>
            <w:vAlign w:val="center"/>
          </w:tcPr>
          <w:p>
            <w:pPr>
              <w:spacing w:before="0" w:after="0"/>
              <w:ind w:left="135"/>
              <w:jc w:val="left"/>
            </w:pPr>
          </w:p>
        </w:tc>
      </w:tr>
      <w:tr>
        <w:trPr>
          <w:trHeight w:val="513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78"/>
        <w:gridCol w:w="3360"/>
        <w:gridCol w:w="1081"/>
        <w:gridCol w:w="2061"/>
        <w:gridCol w:w="2211"/>
        <w:gridCol w:w="1702"/>
        <w:gridCol w:w="2701"/>
      </w:tblGrid>
      <w:tr>
        <w:trPr>
          <w:trHeight w:val="300" w:hRule="atLeast"/>
          <w:trHeight w:val="144" w:hRule="atLeast"/>
        </w:trPr>
        <w:tc>
          <w:tcPr>
            <w:tcW w:w="3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34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11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324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"Споровые растения, голосеменные" 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Грибы -паразиты растений, животных 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8"/>
        <w:gridCol w:w="3360"/>
        <w:gridCol w:w="1081"/>
        <w:gridCol w:w="2061"/>
        <w:gridCol w:w="2211"/>
        <w:gridCol w:w="1702"/>
        <w:gridCol w:w="2701"/>
      </w:tblGrid>
      <w:tr>
        <w:trPr>
          <w:trHeight w:val="300" w:hRule="atLeast"/>
          <w:trHeight w:val="144" w:hRule="atLeast"/>
        </w:trPr>
        <w:tc>
          <w:tcPr>
            <w:tcW w:w="3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10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"Черви"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90" w:type="dxa"/>
            <w:tcBorders/>
            <w:tcMar>
              <w:top w:w="50" w:type="dxa"/>
              <w:left w:w="100" w:type="dxa"/>
            </w:tcMar>
            <w:vAlign w:val="center"/>
          </w:tcPr>
          <w:p>
            <w:pPr>
              <w:spacing w:before="0" w:after="0"/>
              <w:ind w:left="135"/>
              <w:jc w:val="left"/>
            </w:pPr>
          </w:p>
        </w:tc>
      </w:tr>
      <w:tr>
        <w:trPr>
          <w:trHeight w:val="9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"Беспозвоночные" Общая характеристика хордовых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2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6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4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 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9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9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 Гигиена питания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6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5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 Сон и бодрствование. Режим труда и отдыха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10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221266" w:id="18"/>
    <w:p>
      <w:pPr>
        <w:sectPr>
          <w:pgSz w:w="16383" w:h="11906" w:orient="landscape"/>
        </w:sectPr>
      </w:pPr>
    </w:p>
    <w:bookmarkEnd w:id="18"/>
    <w:bookmarkEnd w:id="17"/>
    <w:bookmarkStart w:name="block-7221267"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ef5aee1f-a1dd-4003-80d1-f508fdb757a8" w:id="20"/>
      <w:r>
        <w:rPr>
          <w:rFonts w:ascii="Times New Roman" w:hAnsi="Times New Roman"/>
          <w:b w:val="false"/>
          <w:i w:val="false"/>
          <w:color w:val="000000"/>
          <w:sz w:val="28"/>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20"/>
      <w:r>
        <w:rPr>
          <w:sz w:val="28"/>
        </w:rPr>
        <w:br/>
      </w:r>
      <w:bookmarkStart w:name="ef5aee1f-a1dd-4003-80d1-f508fdb757a8" w:id="21"/>
      <w:r>
        <w:rPr>
          <w:rFonts w:ascii="Times New Roman" w:hAnsi="Times New Roman"/>
          <w:b w:val="false"/>
          <w:i w:val="false"/>
          <w:color w:val="000000"/>
          <w:sz w:val="28"/>
        </w:rPr>
        <w:t xml:space="preserve"> • Биология, 5 класс/ Пономарева И.Н., Николаев И.В., Корнилова О.А.; под редакцией Пономаревой И.Н., Акционерное общество «Издательство «Просвещение»</w:t>
      </w:r>
      <w:bookmarkEnd w:id="21"/>
      <w:r>
        <w:rPr>
          <w:sz w:val="28"/>
        </w:rPr>
        <w:br/>
      </w:r>
      <w:bookmarkStart w:name="ef5aee1f-a1dd-4003-80d1-f508fdb757a8" w:id="22"/>
      <w:r>
        <w:rPr>
          <w:rFonts w:ascii="Times New Roman" w:hAnsi="Times New Roman"/>
          <w:b w:val="false"/>
          <w:i w:val="false"/>
          <w:color w:val="000000"/>
          <w:sz w:val="28"/>
        </w:rPr>
        <w:t xml:space="preserve"> • Биология, 6 класс/ Пономарева И.Н., Корнилова О.А., Кучменко В.С.; под редакцией Пономаревой И.Н., Акционерное общество «Издательство «Просвещение»</w:t>
      </w:r>
      <w:bookmarkEnd w:id="22"/>
      <w:r>
        <w:rPr>
          <w:sz w:val="28"/>
        </w:rPr>
        <w:br/>
      </w:r>
      <w:bookmarkStart w:name="ef5aee1f-a1dd-4003-80d1-f508fdb757a8" w:id="23"/>
      <w:r>
        <w:rPr>
          <w:rFonts w:ascii="Times New Roman" w:hAnsi="Times New Roman"/>
          <w:b w:val="false"/>
          <w:i w:val="false"/>
          <w:color w:val="000000"/>
          <w:sz w:val="28"/>
        </w:rPr>
        <w:t xml:space="preserve"> • Биология, 7 класс/ Пасечник В.В., Суматохин С.В., Калинова Г.С.; под редакцией Пасечника В.В., Акционерное общество «Издательство «Просвещение»</w:t>
      </w:r>
      <w:bookmarkEnd w:id="23"/>
      <w:r>
        <w:rPr>
          <w:sz w:val="28"/>
        </w:rPr>
        <w:br/>
      </w:r>
      <w:bookmarkStart w:name="ef5aee1f-a1dd-4003-80d1-f508fdb757a8" w:id="24"/>
      <w:r>
        <w:rPr>
          <w:rFonts w:ascii="Times New Roman" w:hAnsi="Times New Roman"/>
          <w:b w:val="false"/>
          <w:i w:val="false"/>
          <w:color w:val="000000"/>
          <w:sz w:val="28"/>
        </w:rPr>
        <w:t xml:space="preserve"> • Биология, 8 класс/ Пасечник В.В., Каменский А.А., Швецов Г.Г.; под редакцией Пасечника В.В., Акционерное общество «Издательство «Просвещение»</w:t>
      </w:r>
      <w:bookmarkEnd w:id="24"/>
      <w:r>
        <w:rPr>
          <w:sz w:val="28"/>
        </w:rPr>
        <w:br/>
      </w:r>
      <w:bookmarkStart w:name="ef5aee1f-a1dd-4003-80d1-f508fdb757a8" w:id="25"/>
      <w:r>
        <w:rPr>
          <w:rFonts w:ascii="Times New Roman" w:hAnsi="Times New Roman"/>
          <w:b w:val="false"/>
          <w:i w:val="false"/>
          <w:color w:val="000000"/>
          <w:sz w:val="28"/>
        </w:rPr>
        <w:t xml:space="preserve"> • Биология, 9 класс/ Драгомилов А.Г., Маш Р.Д., Акционерное общество «Издательство «Просвещение»</w:t>
      </w:r>
      <w:bookmarkEnd w:id="25"/>
      <w:r>
        <w:rPr>
          <w:sz w:val="28"/>
        </w:rPr>
        <w:br/>
      </w:r>
      <w:bookmarkStart w:name="ef5aee1f-a1dd-4003-80d1-f508fdb757a8" w:id="26"/>
      <w:r>
        <w:rPr>
          <w:rFonts w:ascii="Times New Roman" w:hAnsi="Times New Roman"/>
          <w:b w:val="false"/>
          <w:i w:val="false"/>
          <w:color w:val="000000"/>
          <w:sz w:val="28"/>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2209f42f-fc21-454f-8857-623babe6c98c" w:id="27"/>
      <w:r>
        <w:rPr>
          <w:rFonts w:ascii="Times New Roman" w:hAnsi="Times New Roman"/>
          <w:b w:val="false"/>
          <w:i w:val="false"/>
          <w:color w:val="000000"/>
          <w:sz w:val="28"/>
        </w:rPr>
        <w:t>Методическое пособие/Пасечник В.В., Акционерное общество издательство "Просвещение"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58b488b0-6075-4e79-8cce-36e3324edc42" w:id="28"/>
      <w:r>
        <w:rPr>
          <w:rFonts w:ascii="Times New Roman" w:hAnsi="Times New Roman"/>
          <w:b w:val="false"/>
          <w:i w:val="false"/>
          <w:color w:val="000000"/>
          <w:sz w:val="28"/>
        </w:rPr>
        <w:t>https://resh.edu.ru/subject/5/5/</w:t>
      </w:r>
      <w:bookmarkEnd w:id="28"/>
      <w:r>
        <w:rPr>
          <w:sz w:val="28"/>
        </w:rPr>
        <w:br/>
      </w:r>
      <w:bookmarkStart w:name="58b488b0-6075-4e79-8cce-36e3324edc42" w:id="29"/>
      <w:r>
        <w:rPr>
          <w:rFonts w:ascii="Times New Roman" w:hAnsi="Times New Roman"/>
          <w:b w:val="false"/>
          <w:i w:val="false"/>
          <w:color w:val="000000"/>
          <w:sz w:val="28"/>
        </w:rPr>
        <w:t xml:space="preserve"> http://www.en.edu.ru</w:t>
      </w:r>
      <w:bookmarkEnd w:id="29"/>
      <w:r>
        <w:rPr>
          <w:sz w:val="28"/>
        </w:rPr>
        <w:br/>
      </w:r>
      <w:bookmarkStart w:name="58b488b0-6075-4e79-8cce-36e3324edc42" w:id="30"/>
      <w:r>
        <w:rPr>
          <w:rFonts w:ascii="Times New Roman" w:hAnsi="Times New Roman"/>
          <w:b w:val="false"/>
          <w:i w:val="false"/>
          <w:color w:val="000000"/>
          <w:sz w:val="28"/>
        </w:rPr>
        <w:t xml:space="preserve"> https://content.edsoo.ru/lab/</w:t>
      </w:r>
      <w:bookmarkEnd w:id="30"/>
      <w:r>
        <w:rPr>
          <w:sz w:val="28"/>
        </w:rPr>
        <w:br/>
      </w:r>
      <w:bookmarkStart w:name="58b488b0-6075-4e79-8cce-36e3324edc42" w:id="31"/>
      <w:r>
        <w:rPr>
          <w:rFonts w:ascii="Times New Roman" w:hAnsi="Times New Roman"/>
          <w:b w:val="false"/>
          <w:i w:val="false"/>
          <w:color w:val="000000"/>
          <w:sz w:val="28"/>
        </w:rPr>
        <w:t xml:space="preserve"> http://www.school.edu.ru</w:t>
      </w:r>
      <w:bookmarkEnd w:id="31"/>
      <w:r>
        <w:rPr>
          <w:sz w:val="28"/>
        </w:rPr>
        <w:br/>
      </w:r>
      <w:bookmarkStart w:name="58b488b0-6075-4e79-8cce-36e3324edc42" w:id="32"/>
      <w:r>
        <w:rPr>
          <w:rFonts w:ascii="Times New Roman" w:hAnsi="Times New Roman"/>
          <w:b w:val="false"/>
          <w:i w:val="false"/>
          <w:color w:val="000000"/>
          <w:sz w:val="28"/>
        </w:rPr>
        <w:t xml:space="preserve"> http://www.fipi.ru/</w:t>
      </w:r>
      <w:bookmarkEnd w:id="32"/>
      <w:r>
        <w:rPr>
          <w:sz w:val="28"/>
        </w:rPr>
        <w:br/>
      </w:r>
      <w:bookmarkStart w:name="58b488b0-6075-4e79-8cce-36e3324edc42" w:id="33"/>
      <w:r>
        <w:rPr>
          <w:rFonts w:ascii="Times New Roman" w:hAnsi="Times New Roman"/>
          <w:b w:val="false"/>
          <w:i w:val="false"/>
          <w:color w:val="000000"/>
          <w:sz w:val="28"/>
        </w:rPr>
        <w:t xml:space="preserve"> http://www.rustest.ru/</w:t>
      </w:r>
      <w:bookmarkEnd w:id="33"/>
      <w:r>
        <w:rPr>
          <w:sz w:val="28"/>
        </w:rPr>
        <w:br/>
      </w:r>
      <w:bookmarkStart w:name="58b488b0-6075-4e79-8cce-36e3324edc42" w:id="34"/>
      <w:r>
        <w:rPr>
          <w:rFonts w:ascii="Times New Roman" w:hAnsi="Times New Roman"/>
          <w:b w:val="false"/>
          <w:i w:val="false"/>
          <w:color w:val="000000"/>
          <w:sz w:val="28"/>
        </w:rPr>
        <w:t xml:space="preserve"> http://school-collection.edu.ru/</w:t>
      </w:r>
      <w:bookmarkEnd w:id="34"/>
      <w:r>
        <w:rPr>
          <w:sz w:val="28"/>
        </w:rPr>
        <w:br/>
      </w:r>
      <w:bookmarkStart w:name="58b488b0-6075-4e79-8cce-36e3324edc42" w:id="35"/>
      <w:r>
        <w:rPr>
          <w:rFonts w:ascii="Times New Roman" w:hAnsi="Times New Roman"/>
          <w:b w:val="false"/>
          <w:i w:val="false"/>
          <w:color w:val="000000"/>
          <w:sz w:val="28"/>
        </w:rPr>
        <w:t xml:space="preserve"> https://bio11-vpr.sdamgia.ru/</w:t>
      </w:r>
      <w:bookmarkEnd w:id="3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221267" w:id="36"/>
    <w:p>
      <w:pPr>
        <w:sectPr>
          <w:pgSz w:w="11906" w:h="16383" w:orient="portrait"/>
        </w:sectPr>
      </w:pPr>
    </w:p>
    <w:bookmarkEnd w:id="36"/>
    <w:bookmarkEnd w:id="19"/>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