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5A" w:rsidRPr="00F1765A" w:rsidRDefault="00F1765A" w:rsidP="00F1765A">
      <w:pPr>
        <w:spacing w:after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1765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№ 124-ФЗ "Об основных гарантиях прав ребенка в Российской Федерации"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от 24 июля 1998 г. № 124-ФЗ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Об основных гарантиях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Принят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Государственной Думой 3 июля 1998 года</w:t>
      </w:r>
      <w:r w:rsidRPr="00F1765A">
        <w:rPr>
          <w:rFonts w:eastAsia="Times New Roman" w:cs="Times New Roman"/>
          <w:sz w:val="24"/>
          <w:szCs w:val="24"/>
          <w:lang w:eastAsia="ru-RU"/>
        </w:rPr>
        <w:br/>
        <w:t>Одобрен Советом Федерации 9 июля 1998 года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(в ред. Федеральных законов от 20.07.2000 № 103-ФЗ, от 22.08.2004 № 122-ФЗ, от 21.12.2004 № 170-ФЗ, от 26.06.2007 № 118-ФЗ,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 30.06.2007 № 120-ФЗ, от 23.07.2008 № 160-ФЗ, от 28.04.2009 № 71-ФЗ, от 03.06.2009 № 118-ФЗ, от 17.12.2009 № 326-ФЗ, от 21.07.2011 № 252-ФЗ, от 03.12.2011 № 377-ФЗ, от 03.12.2011 № 378-ФЗ, от 05.04.2013 № 58-ФЗ, от 29.06.2013 № 135-ФЗ, от 02.07.2013 № 185-ФЗ)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Глава I. Общие положения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ребенок - лицо до достижения им возраста 18 лет (совершеннолетия);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</w:t>
      </w: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деятельность по социальному обслуживанию населения, в том числе детей;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обеспечению отдыха детей и их оздоровления;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ночное время - время с 22 до 6 часов местного времени;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Статья 4. Цели государственной политики в интересах детей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формирование правовых основ гарантий прав ребенка;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законодательное обеспечение прав ребенка;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детей в каникулярное время).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кодексом Российской Федерации и другими нормативными правовыми актами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10. Обеспечение прав детей на охрану здоровья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12. Защита прав детей на отдых и оздоровление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достаточного для обеспечения указанных целей.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наносящих</w:t>
      </w:r>
      <w:proofErr w:type="gramEnd"/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Федеральным законом от 29 декабря 2010 года №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защите детей от информации, причиняющей вред их здоровью и (или) развитию.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сети "Интернет").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его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ств в сп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4. Субъекты Российской Федерации в соответствии с пунктом 3 настоящей статьи вправе: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дств пр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14.2. Меры по противодействию торговле детьми и эксплуатации детей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Абзац утратил силу.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Глава III. Организационные основы гарантий прав ребенка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F1765A">
        <w:rPr>
          <w:rFonts w:eastAsia="Times New Roman" w:cs="Times New Roman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765A">
        <w:rPr>
          <w:rFonts w:eastAsia="Times New Roman" w:cs="Times New Roman"/>
          <w:sz w:val="24"/>
          <w:szCs w:val="24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Глава V. Заключительные положения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lastRenderedPageBreak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3. Статья 8 настоящего Федерального закона вступает в силу с 1 января 2000 года.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b/>
          <w:bCs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Президент </w:t>
      </w:r>
      <w:r w:rsidRPr="00F1765A">
        <w:rPr>
          <w:rFonts w:eastAsia="Times New Roman" w:cs="Times New Roman"/>
          <w:sz w:val="24"/>
          <w:szCs w:val="24"/>
          <w:lang w:eastAsia="ru-RU"/>
        </w:rPr>
        <w:br/>
        <w:t>Российской Федерации</w:t>
      </w:r>
      <w:r w:rsidRPr="00F1765A">
        <w:rPr>
          <w:rFonts w:eastAsia="Times New Roman" w:cs="Times New Roman"/>
          <w:sz w:val="24"/>
          <w:szCs w:val="24"/>
          <w:lang w:eastAsia="ru-RU"/>
        </w:rPr>
        <w:br/>
        <w:t>Б.Ельцин</w:t>
      </w:r>
    </w:p>
    <w:p w:rsidR="00F1765A" w:rsidRPr="00F1765A" w:rsidRDefault="00F1765A" w:rsidP="00F1765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765A">
        <w:rPr>
          <w:rFonts w:eastAsia="Times New Roman" w:cs="Times New Roman"/>
          <w:sz w:val="24"/>
          <w:szCs w:val="24"/>
          <w:lang w:eastAsia="ru-RU"/>
        </w:rPr>
        <w:t>Москва, Кремль</w:t>
      </w:r>
      <w:r w:rsidRPr="00F1765A">
        <w:rPr>
          <w:rFonts w:eastAsia="Times New Roman" w:cs="Times New Roman"/>
          <w:sz w:val="24"/>
          <w:szCs w:val="24"/>
          <w:lang w:eastAsia="ru-RU"/>
        </w:rPr>
        <w:br/>
        <w:t>24 июля 1998 года</w:t>
      </w:r>
      <w:r w:rsidRPr="00F1765A">
        <w:rPr>
          <w:rFonts w:eastAsia="Times New Roman" w:cs="Times New Roman"/>
          <w:sz w:val="24"/>
          <w:szCs w:val="24"/>
          <w:lang w:eastAsia="ru-RU"/>
        </w:rPr>
        <w:br/>
        <w:t>№ 124-ФЗ</w:t>
      </w:r>
    </w:p>
    <w:p w:rsidR="00F12C76" w:rsidRDefault="00F12C76" w:rsidP="00F1765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765A"/>
    <w:rsid w:val="00603CCA"/>
    <w:rsid w:val="006C0B77"/>
    <w:rsid w:val="008242FF"/>
    <w:rsid w:val="00870751"/>
    <w:rsid w:val="00922C48"/>
    <w:rsid w:val="00A014CD"/>
    <w:rsid w:val="00B915B7"/>
    <w:rsid w:val="00EA59DF"/>
    <w:rsid w:val="00EE4070"/>
    <w:rsid w:val="00F12C76"/>
    <w:rsid w:val="00F1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1765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76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4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76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8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6011</Words>
  <Characters>34269</Characters>
  <Application>Microsoft Office Word</Application>
  <DocSecurity>0</DocSecurity>
  <Lines>285</Lines>
  <Paragraphs>80</Paragraphs>
  <ScaleCrop>false</ScaleCrop>
  <Company>office 2007 rus ent:</Company>
  <LinksUpToDate>false</LinksUpToDate>
  <CharactersWithSpaces>40200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2025-01-31T13:33:00Z</dcterms:created>
  <dcterms:modified xsi:type="dcterms:W3CDTF">2025-01-31T13:33:00Z</dcterms:modified>
</cp:coreProperties>
</file>