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88168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Архангельской области </w:t>
      </w:r>
      <w:bookmarkEnd w:id="1"/>
      <w:r>
        <w:rPr>
          <w:sz w:val="28"/>
        </w:rPr>
        <w:br/>
      </w:r>
      <w:bookmarkStart w:name="55a7169f-c0c0-44ac-bf37-cbc776930ef9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3"/>
      <w:r>
        <w:rPr>
          <w:rFonts w:ascii="Times New Roman" w:hAnsi="Times New Roman"/>
          <w:b/>
          <w:i w:val="false"/>
          <w:color w:val="000000"/>
          <w:sz w:val="28"/>
        </w:rPr>
        <w:t>МО "Ленский муниципальный район"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"Иртовская 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1103911)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4"/>
      <w:r>
        <w:rPr>
          <w:rFonts w:ascii="Times New Roman" w:hAnsi="Times New Roman"/>
          <w:b/>
          <w:i w:val="false"/>
          <w:color w:val="000000"/>
          <w:sz w:val="28"/>
        </w:rPr>
        <w:t>с.Ирта,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881684" w:id="6"/>
    <w:p>
      <w:pPr>
        <w:sectPr>
          <w:pgSz w:w="11906" w:h="16383" w:orient="portrait"/>
        </w:sectPr>
      </w:pPr>
    </w:p>
    <w:bookmarkEnd w:id="6"/>
    <w:bookmarkEnd w:id="0"/>
    <w:bookmarkStart w:name="block-788168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7881683" w:id="8"/>
    <w:p>
      <w:pPr>
        <w:sectPr>
          <w:pgSz w:w="11906" w:h="16383" w:orient="portrait"/>
        </w:sectPr>
      </w:pPr>
    </w:p>
    <w:bookmarkEnd w:id="8"/>
    <w:bookmarkEnd w:id="7"/>
    <w:bookmarkStart w:name="block-78816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0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1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2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7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8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9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9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0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7881687" w:id="21"/>
    <w:p>
      <w:pPr>
        <w:sectPr>
          <w:pgSz w:w="11906" w:h="16383" w:orient="portrait"/>
        </w:sectPr>
      </w:pPr>
    </w:p>
    <w:bookmarkEnd w:id="21"/>
    <w:bookmarkEnd w:id="9"/>
    <w:bookmarkStart w:name="block-7881685" w:id="2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7881685" w:id="23"/>
    <w:p>
      <w:pPr>
        <w:sectPr>
          <w:pgSz w:w="11906" w:h="16383" w:orient="portrait"/>
        </w:sectPr>
      </w:pPr>
    </w:p>
    <w:bookmarkEnd w:id="23"/>
    <w:bookmarkEnd w:id="22"/>
    <w:bookmarkStart w:name="block-7881686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81686" w:id="25"/>
    <w:p>
      <w:pPr>
        <w:sectPr>
          <w:pgSz w:w="16383" w:h="11906" w:orient="landscape"/>
        </w:sectPr>
      </w:pPr>
    </w:p>
    <w:bookmarkEnd w:id="25"/>
    <w:bookmarkEnd w:id="24"/>
    <w:bookmarkStart w:name="block-7881689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диктант. Промежуточная аттестация.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работа.Промежуточная аттестация.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работа. Промежуточная аттестация.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работа. Промежуточная аттестация.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81689" w:id="27"/>
    <w:p>
      <w:pPr>
        <w:sectPr>
          <w:pgSz w:w="16383" w:h="11906" w:orient="landscape"/>
        </w:sectPr>
      </w:pPr>
    </w:p>
    <w:bookmarkEnd w:id="27"/>
    <w:bookmarkEnd w:id="26"/>
    <w:bookmarkStart w:name="block-7881682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881682" w:id="29"/>
    <w:p>
      <w:pPr>
        <w:sectPr>
          <w:pgSz w:w="16383" w:h="11906" w:orient="landscape"/>
        </w:sectPr>
      </w:pPr>
    </w:p>
    <w:bookmarkEnd w:id="29"/>
    <w:bookmarkEnd w:id="28"/>
    <w:bookmarkStart w:name="block-7881688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1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31"/>
      <w:r>
        <w:rPr>
          <w:sz w:val="28"/>
        </w:rPr>
        <w:br/>
      </w:r>
      <w:bookmarkStart w:name="dce57170-aafe-4279-bc99-7e0b1532e74c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32"/>
      <w:r>
        <w:rPr>
          <w:sz w:val="28"/>
        </w:rPr>
        <w:br/>
      </w:r>
      <w:bookmarkStart w:name="dce57170-aafe-4279-bc99-7e0b1532e74c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33"/>
      <w:r>
        <w:rPr>
          <w:sz w:val="28"/>
        </w:rPr>
        <w:br/>
      </w:r>
      <w:bookmarkStart w:name="dce57170-aafe-4279-bc99-7e0b1532e74c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ce57170-aafe-4279-bc99-7e0b1532e74c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881688" w:id="36"/>
    <w:p>
      <w:pPr>
        <w:sectPr>
          <w:pgSz w:w="11906" w:h="16383" w:orient="portrait"/>
        </w:sectPr>
      </w:pPr>
    </w:p>
    <w:bookmarkEnd w:id="36"/>
    <w:bookmarkEnd w:id="3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