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93" w:rsidRPr="004C0309" w:rsidRDefault="004C03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C0309">
        <w:rPr>
          <w:lang w:val="ru-RU"/>
        </w:rPr>
        <w:br/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«Иртовская ОШ»</w:t>
      </w:r>
      <w:r w:rsidRPr="004C0309">
        <w:rPr>
          <w:lang w:val="ru-RU"/>
        </w:rPr>
        <w:br/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01.09.2023 № 49/3</w:t>
      </w:r>
    </w:p>
    <w:p w:rsidR="00316693" w:rsidRPr="004C0309" w:rsidRDefault="003166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693" w:rsidRPr="00790907" w:rsidRDefault="004C0309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79090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 о комиссии</w:t>
      </w:r>
      <w:r w:rsidRPr="00790907">
        <w:rPr>
          <w:sz w:val="24"/>
          <w:lang w:val="ru-RU"/>
        </w:rPr>
        <w:br/>
      </w:r>
      <w:r w:rsidRPr="0079090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 определению поставщиков (подрядчиков, исполн</w:t>
      </w:r>
      <w:bookmarkStart w:id="0" w:name="_GoBack"/>
      <w:bookmarkEnd w:id="0"/>
      <w:r w:rsidRPr="0079090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ителей)</w:t>
      </w:r>
    </w:p>
    <w:p w:rsidR="00316693" w:rsidRPr="004C0309" w:rsidRDefault="004C03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цели, задачи, функции, полномочия и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«Иртовская ОШ»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» (далее – Комиссия).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1.2. Комиссия создается в соответствии с частью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статьи 39 Федерального закона от 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Закон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44-ФЗ).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1.3. Основные понятия: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участник закупки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№ 255-ФЗ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«О контроле за деятельностью лиц, находящихся под иностранным влиянием»;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поставщик (подрядчик, исполнитель) – участник закупки, с которым в соответствии с настоящим Федеральным законом заключен контракт;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</w:t>
      </w:r>
      <w:proofErr w:type="gramStart"/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proofErr w:type="gramEnd"/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если Законом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предусмотрена документация о закупке);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конкурентный способ определения поставщика.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№ 44-ФЗ) наиболее низкую цену контракта, наименьшую сумму цен таких единиц либо в случае, предусмотренном пунктом 9 части 3 статьи 49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№ 44-ФЗ, – наиболее высокий размер платы, подлежащей внесению участником закупки за заключение контракта;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запрос котировок в электронной форме (далее – электронный запрос котировок)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электронная площадка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контракт со встречными инвестиционными обязательствами– контракт на поставку товара, оказание услуги, заключенный в соответствии со статьей 111.4 настоящего Федерального закона и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такой услуги.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1.4. Процедуры по определению поставщиков (подрядчиков, исполнителей) 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контрактным управляющим заказчика.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1.5. Заказчик вправе привлечь на основе контракта специализированную организацию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выполнения отдельных функций по определению поставщика (подрядчика, исполнителя),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числе для разработки документации о закупке, размещения в единой информационной системе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на электронной площадке информации и электронных документов, направления приглашений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определении поставщиков (подрядчиков, исполнителей) закрытыми способами,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выполнения иных функций, связанных с обеспечением проведения определения поставщика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(подрядчика, исполнителя). При этом создание комиссии по осуществлению закупок, определение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1.6. В процессе осуществления своих полномочий Комиссия взаимодействует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контрактным управляющим заказчика и специализированной 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(в случае ее привлечения заказчиком) в порядке, установленном настоящим положением.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1.7. При отсутствии председателя Комиссии его обязанности исполняет заместитель председателя.</w:t>
      </w:r>
    </w:p>
    <w:p w:rsidR="00316693" w:rsidRPr="004C0309" w:rsidRDefault="004C03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Правовое регулирование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Федерации, 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44-ФЗ,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26.07.2006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135-ФЗ «О защите конкуренции» (далее – Закон о защите конкуренции), иными действующими 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правовыми актами Российской Федерации, приказами и распоряжениями заказчика и настоящим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положением.</w:t>
      </w:r>
    </w:p>
    <w:p w:rsidR="00316693" w:rsidRPr="004C0309" w:rsidRDefault="004C03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создания и принципы работы Комиссии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3.1. Комиссия создается в целях проведения: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конкурсов: электронный конкурс, закрытый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конкурс;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аукционов: электронный аукцион, закрытый электронный аукцион;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запросов котировок.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3.2. В своей деятельности Комиссия руководствуется следующими принципами.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3.2.1. Эффективность и экономичность использования выделенных средств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финансирования.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3.2.2. Публичность, гласность, открытость и прозрачность процедуры определения 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3.2.3. Обеспечение добросовестной конкуренции, недопущение дискриминации, введения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ограничений или преимуществ для отдельных участников закупки, за исключением случаев,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такие преимущества установлены действующим законодательством РФ.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3.2.4. Устранение возможностей злоупотребления и коррупции при определении 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3.2.5. Недопущение разглашения сведений, ставших известными в ходе проведения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поставщиков (подрядчиков, исполнителей), в случаях, установленных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316693" w:rsidRPr="004C0309" w:rsidRDefault="004C03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Функции Комиссии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ЭЛЕКТРОННЫЙ КОНКУРС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4.1.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конкурса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в обязанности Комиссии входит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следующее.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316693" w:rsidRPr="004C0309" w:rsidRDefault="004C030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316693" w:rsidRPr="004C0309" w:rsidRDefault="004C030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316693" w:rsidRDefault="004C030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использованием электронной площадки.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316693" w:rsidRPr="004C0309" w:rsidRDefault="004C030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научно-исследовательских, опытно-конструкторских и технологических работ;</w:t>
      </w:r>
    </w:p>
    <w:p w:rsidR="00316693" w:rsidRPr="004C0309" w:rsidRDefault="004C030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на создание произведения литературы или искусства;</w:t>
      </w:r>
    </w:p>
    <w:p w:rsidR="00316693" w:rsidRPr="004C0309" w:rsidRDefault="004C030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316693" w:rsidRPr="004C0309" w:rsidRDefault="004C030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316693" w:rsidRPr="004C0309" w:rsidRDefault="004C030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316693" w:rsidRPr="004C0309" w:rsidRDefault="004C03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316693" w:rsidRPr="004C0309" w:rsidRDefault="004C03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316693" w:rsidRDefault="004C030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>
        <w:rPr>
          <w:rFonts w:hAnsi="Times New Roman" w:cs="Times New Roman"/>
          <w:color w:val="000000"/>
          <w:sz w:val="24"/>
          <w:szCs w:val="24"/>
        </w:rPr>
        <w:t> Протокол формирует заказчик с использованием электронной площадки.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316693" w:rsidRPr="004C0309" w:rsidRDefault="004C030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316693" w:rsidRPr="004C0309" w:rsidRDefault="004C030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ценовых предложений по критерию, предусмотренному пунктом 1 части 1 статьи 32 Закона № 44-ФЗ,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316693" w:rsidRDefault="004C030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электронной площадки.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Комиссия также выполняет иные действия в соответствии с положениями Закона № 44-ФЗ.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ЭЛЕКТРОННЫЙ АУКЦИОН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4.2.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аукциона в обязанности Комиссии входит следующее.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316693" w:rsidRPr="004C0309" w:rsidRDefault="004C030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316693" w:rsidRPr="004C0309" w:rsidRDefault="004C030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. 1 п. 9 ч. 3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316693" w:rsidRDefault="004C030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использованием электронной площадки.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4.2.2.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аукциона Комиссия также выполняет иные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положениями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44-ФЗ.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ЭЛЕКТРОННЫЙ ЗАПРОС КОТИРОВОК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316693" w:rsidRPr="004C0309" w:rsidRDefault="004C030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316693" w:rsidRPr="004C0309" w:rsidRDefault="004C030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316693" w:rsidRDefault="004C030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протокол подведения итогов определения поставщика (подрядчика, исполнителя).</w:t>
      </w:r>
      <w:r>
        <w:rPr>
          <w:rFonts w:hAnsi="Times New Roman" w:cs="Times New Roman"/>
          <w:color w:val="000000"/>
          <w:sz w:val="24"/>
          <w:szCs w:val="24"/>
        </w:rPr>
        <w:t> Протокол формирует заказчик с использованием электронной площадки. 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КОНКУРС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4.4.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проведения закрытого электронного конкурса в обязанности Комиссии входит следующее.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316693" w:rsidRDefault="004C030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44-ФЗ;</w:t>
      </w:r>
    </w:p>
    <w:p w:rsidR="00316693" w:rsidRDefault="004C030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запросов о предоставлении документации о закупке.</w:t>
      </w:r>
      <w:r>
        <w:rPr>
          <w:rFonts w:hAnsi="Times New Roman" w:cs="Times New Roman"/>
          <w:color w:val="000000"/>
          <w:sz w:val="24"/>
          <w:szCs w:val="24"/>
        </w:rPr>
        <w:t> Протокол формирует заказчик с использованием специализированной электронной площадки. 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316693" w:rsidRPr="004C0309" w:rsidRDefault="004C030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316693" w:rsidRPr="004C0309" w:rsidRDefault="004C030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316693" w:rsidRPr="004C0309" w:rsidRDefault="004C030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316693" w:rsidRPr="004C0309" w:rsidRDefault="004C030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316693" w:rsidRPr="004C0309" w:rsidRDefault="004C030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316693" w:rsidRPr="004C0309" w:rsidRDefault="004C030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результатов оценки заявок присваивают каждой заявке на участие в закупке, признанной соответствующей документации о закупке, 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316693" w:rsidRPr="004C0309" w:rsidRDefault="004C030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АУКЦИОН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проведения закрытого электронного аукциона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в обязанности Комиссии входит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следующее.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316693" w:rsidRDefault="004C030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44-ФЗ;</w:t>
      </w:r>
    </w:p>
    <w:p w:rsidR="00316693" w:rsidRDefault="004C030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запросов о предоставлении документации о закупке.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использованием специализированной электронной площадки.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316693" w:rsidRPr="004C0309" w:rsidRDefault="004C030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316693" w:rsidRPr="004C0309" w:rsidRDefault="004C030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16693" w:rsidRDefault="004C030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использованием специализированной электронной площадки.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4.5.3.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316693" w:rsidRPr="004C0309" w:rsidRDefault="004C03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создания и работы Комиссии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5.1. Комиссия является коллегиальным органом заказчика, действующим на постоянной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основе. Персональный состав Комиссии, ее председатель, заместитель председателя,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секретарь и члены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Комиссии утверждаются приказом заказчика.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5.2. Решение о создании комиссии принимается заказчиком до начала проведения закупки.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этом определяются состав комиссии и порядок ее работы, назначается председатель комиссии.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Число членов Комиссии должно быть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включить в комиссию контрактного управляющего исходя из целесообразности совмещения двух административно значимых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должностей.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5.4. Заказчик включает в состав Комиссии преимущественно лиц, прошедших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переподготовку или повышение квалификации в сфере закупок, а также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обладающих специальными знаниями, относящимися к объекту закупки.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 не могут быть:</w:t>
      </w:r>
    </w:p>
    <w:p w:rsidR="00316693" w:rsidRPr="004C0309" w:rsidRDefault="004C030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316693" w:rsidRPr="004C0309" w:rsidRDefault="004C030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№ 273-ФЗ "О противодействии коррупции";</w:t>
      </w:r>
    </w:p>
    <w:p w:rsidR="00316693" w:rsidRPr="004C0309" w:rsidRDefault="004C030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316693" w:rsidRPr="004C0309" w:rsidRDefault="004C030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5.6.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 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5.5 настоящего положения.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5.8. Уведомление членов Комиссии о месте, дате и времени проведения заседаний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комиссии осуществляется не позднее чем за два рабочих дня до даты проведения такого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заседания посредством направления приглашений, содержащих сведения о повестке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заседания. Подготовка приглашения, представление его на подписание председателю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направление членам комиссии осуществляется секретарем комиссии.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5.9. Председатель Комиссии либо лицо, его замещающее: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осуществляет общее руководство работой Комиссии и обеспечивает выполнение настоящего положения;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объявляет заседание правомочным или выносит решение о его переносе из-за 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необходимого количества членов;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открывает и ведет заседания Комиссии, объявляет перерывы;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в случае необходимости выносит на обсуждение Комиссии вопрос о привлечении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работе экспертов.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5.10. Секретарь Комиссии осуществляет подготовку заседаний Комиссии, 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оформление и рассылку необходимых документов, информирование членов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всем вопросам, относящимся к их функциям (в том числе извещение лиц,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работе комиссии, о времени и месте проведения заседаний и обеспечение членов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необходимыми материалами). Обеспечивает взаимодействие с контрактной службой (контрактным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управляющим) в соответствии с положением о контрактной службе заказчика (должностной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инструкцией контрактного управляющего).</w:t>
      </w:r>
    </w:p>
    <w:p w:rsidR="00316693" w:rsidRPr="004C0309" w:rsidRDefault="004C03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Права, обязанности и ответственность Комиссии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6.1. Члены Комиссии вправе: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знакомиться со всеми представленными на рассмотрение документами и сведениями,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составляющими заявку на участие в закупке;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выступать по вопросам повестки дня на заседаниях Комиссии;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проверять правильность содержания формируемых 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протоколов,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правильность отражения в этих протоколах своего выступления.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6.2. Члены Комиссии обязаны: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присутствовать на заседаниях Комиссии, за исключением случаев, вызванных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уважительными причинами (временная нетрудоспособность, командировка и другие уважительные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причины);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принимать решения в пределах своей компетенции;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от 05.04.2013 № 44-ФЗ;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– 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Законом № 44-ФЗ.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6.3. Решение Комиссии, принятое в нарушение требований Закона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44-ФЗ</w:t>
      </w:r>
      <w:r w:rsidRPr="004C0309">
        <w:rPr>
          <w:lang w:val="ru-RU"/>
        </w:rPr>
        <w:br/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 xml:space="preserve">и настоящего положения, может быть обжаловано любым участником закупки в 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44-ФЗ, и признано недействительным по решению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контрольного органа в сфере закупок.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316693" w:rsidRPr="004C0309" w:rsidRDefault="004C0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6.5. Не реже чем один раз в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года по решению заказчика может осуществляться ротация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членов Комиссии. Такая ротация заключается в замене не менее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снижения и предотвращения коррупционных рисков и повышения качества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0309">
        <w:rPr>
          <w:rFonts w:hAnsi="Times New Roman" w:cs="Times New Roman"/>
          <w:color w:val="000000"/>
          <w:sz w:val="24"/>
          <w:szCs w:val="24"/>
          <w:lang w:val="ru-RU"/>
        </w:rPr>
        <w:t>закупок.</w:t>
      </w:r>
    </w:p>
    <w:sectPr w:rsidR="00316693" w:rsidRPr="004C0309" w:rsidSect="007D446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C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C6D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C1C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01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F0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07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573E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AB6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D7C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D11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963B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822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16693"/>
    <w:rsid w:val="003514A0"/>
    <w:rsid w:val="004C0309"/>
    <w:rsid w:val="004F7E17"/>
    <w:rsid w:val="005A05CE"/>
    <w:rsid w:val="00653AF6"/>
    <w:rsid w:val="00790907"/>
    <w:rsid w:val="007D446F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4871</Words>
  <Characters>27769</Characters>
  <Application>Microsoft Office Word</Application>
  <DocSecurity>0</DocSecurity>
  <Lines>231</Lines>
  <Paragraphs>65</Paragraphs>
  <ScaleCrop>false</ScaleCrop>
  <Company/>
  <LinksUpToDate>false</LinksUpToDate>
  <CharactersWithSpaces>32575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</cp:lastModifiedBy>
  <cp:revision>3</cp:revision>
  <dcterms:created xsi:type="dcterms:W3CDTF">2024-03-21T06:11:00Z</dcterms:created>
  <dcterms:modified xsi:type="dcterms:W3CDTF">2025-05-28T13:10:00Z</dcterms:modified>
</cp:coreProperties>
</file>