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F4C" w:rsidRDefault="00C72DC8" w:rsidP="00AA6F4C">
      <w:pPr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  <w:shd w:val="clear" w:color="auto" w:fill="008000"/>
        </w:rPr>
      </w:pPr>
      <w:r w:rsidRPr="00AA6F4C">
        <w:rPr>
          <w:rFonts w:ascii="Times New Roman" w:hAnsi="Times New Roman" w:cs="Times New Roman"/>
          <w:b/>
          <w:color w:val="FFFFFF" w:themeColor="background1"/>
          <w:sz w:val="24"/>
          <w:szCs w:val="24"/>
          <w:shd w:val="clear" w:color="auto" w:fill="008000"/>
        </w:rPr>
        <w:t xml:space="preserve">РЕКОМЕНДАЦИИ </w:t>
      </w:r>
    </w:p>
    <w:p w:rsidR="00AA6F4C" w:rsidRDefault="00C72DC8" w:rsidP="00AA6F4C">
      <w:pPr>
        <w:jc w:val="center"/>
        <w:rPr>
          <w:rFonts w:ascii="Times New Roman" w:hAnsi="Times New Roman" w:cs="Times New Roman"/>
          <w:sz w:val="24"/>
          <w:szCs w:val="24"/>
        </w:rPr>
      </w:pPr>
      <w:r w:rsidRPr="00AA6F4C">
        <w:rPr>
          <w:rFonts w:ascii="Times New Roman" w:hAnsi="Times New Roman" w:cs="Times New Roman"/>
          <w:b/>
          <w:color w:val="FFFFFF" w:themeColor="background1"/>
          <w:sz w:val="24"/>
          <w:szCs w:val="24"/>
          <w:shd w:val="clear" w:color="auto" w:fill="008000"/>
        </w:rPr>
        <w:t>ПЕДАГОГУ ПО ПОВЫ</w:t>
      </w:r>
      <w:r w:rsidR="00AA6F4C">
        <w:rPr>
          <w:rFonts w:ascii="Times New Roman" w:hAnsi="Times New Roman" w:cs="Times New Roman"/>
          <w:b/>
          <w:color w:val="FFFFFF" w:themeColor="background1"/>
          <w:sz w:val="24"/>
          <w:szCs w:val="24"/>
          <w:shd w:val="clear" w:color="auto" w:fill="008000"/>
        </w:rPr>
        <w:t xml:space="preserve">ШЕНИЮ ШКОЛЬНОЙ МОТИВАЦИИ </w:t>
      </w:r>
      <w:proofErr w:type="gramStart"/>
      <w:r w:rsidR="00AA6F4C">
        <w:rPr>
          <w:rFonts w:ascii="Times New Roman" w:hAnsi="Times New Roman" w:cs="Times New Roman"/>
          <w:b/>
          <w:color w:val="FFFFFF" w:themeColor="background1"/>
          <w:sz w:val="24"/>
          <w:szCs w:val="24"/>
          <w:shd w:val="clear" w:color="auto" w:fill="008000"/>
        </w:rPr>
        <w:t>У ЧАЩИХСЯ</w:t>
      </w:r>
      <w:proofErr w:type="gramEnd"/>
    </w:p>
    <w:p w:rsidR="00AA6F4C" w:rsidRDefault="00C72DC8" w:rsidP="00AA6F4C">
      <w:pPr>
        <w:jc w:val="both"/>
        <w:rPr>
          <w:rFonts w:ascii="Times New Roman" w:hAnsi="Times New Roman" w:cs="Times New Roman"/>
          <w:sz w:val="24"/>
          <w:szCs w:val="24"/>
        </w:rPr>
      </w:pPr>
      <w:r w:rsidRPr="00AA6F4C">
        <w:rPr>
          <w:rFonts w:ascii="Times New Roman" w:hAnsi="Times New Roman" w:cs="Times New Roman"/>
          <w:sz w:val="24"/>
          <w:szCs w:val="24"/>
        </w:rPr>
        <w:t>Для того чтобы повысить мотивацию учащихся необходимо использовать весь арсенал методов: словесные</w:t>
      </w:r>
      <w:r w:rsidR="00AA6F4C">
        <w:rPr>
          <w:rFonts w:ascii="Times New Roman" w:hAnsi="Times New Roman" w:cs="Times New Roman"/>
          <w:sz w:val="24"/>
          <w:szCs w:val="24"/>
        </w:rPr>
        <w:t xml:space="preserve">, наглядные, практические, </w:t>
      </w:r>
      <w:r w:rsidRPr="00AA6F4C">
        <w:rPr>
          <w:rFonts w:ascii="Times New Roman" w:hAnsi="Times New Roman" w:cs="Times New Roman"/>
          <w:sz w:val="24"/>
          <w:szCs w:val="24"/>
        </w:rPr>
        <w:t>поисковые, методы самостоятельной учебной работы и работы под руководством учителя.</w:t>
      </w:r>
    </w:p>
    <w:p w:rsidR="00AA6F4C" w:rsidRDefault="00C72DC8" w:rsidP="00AA6F4C">
      <w:pPr>
        <w:jc w:val="both"/>
        <w:rPr>
          <w:rFonts w:ascii="Times New Roman" w:hAnsi="Times New Roman" w:cs="Times New Roman"/>
          <w:sz w:val="24"/>
          <w:szCs w:val="24"/>
        </w:rPr>
      </w:pPr>
      <w:r w:rsidRPr="00AA6F4C">
        <w:rPr>
          <w:rFonts w:ascii="Times New Roman" w:hAnsi="Times New Roman" w:cs="Times New Roman"/>
          <w:sz w:val="24"/>
          <w:szCs w:val="24"/>
        </w:rPr>
        <w:t xml:space="preserve"> 1) </w:t>
      </w:r>
      <w:r w:rsidRPr="00CB371E">
        <w:rPr>
          <w:rFonts w:ascii="Times New Roman" w:hAnsi="Times New Roman" w:cs="Times New Roman"/>
          <w:b/>
          <w:i/>
          <w:sz w:val="24"/>
          <w:szCs w:val="24"/>
        </w:rPr>
        <w:t>Рассказ, лекция, беседа</w:t>
      </w:r>
      <w:r w:rsidRPr="00AA6F4C">
        <w:rPr>
          <w:rFonts w:ascii="Times New Roman" w:hAnsi="Times New Roman" w:cs="Times New Roman"/>
          <w:sz w:val="24"/>
          <w:szCs w:val="24"/>
        </w:rPr>
        <w:t xml:space="preserve"> позволяют разъяснять учащимся значим</w:t>
      </w:r>
      <w:r w:rsidR="00AA6F4C">
        <w:rPr>
          <w:rFonts w:ascii="Times New Roman" w:hAnsi="Times New Roman" w:cs="Times New Roman"/>
          <w:sz w:val="24"/>
          <w:szCs w:val="24"/>
        </w:rPr>
        <w:t xml:space="preserve">ость учения, как в </w:t>
      </w:r>
      <w:proofErr w:type="gramStart"/>
      <w:r w:rsidR="00AA6F4C">
        <w:rPr>
          <w:rFonts w:ascii="Times New Roman" w:hAnsi="Times New Roman" w:cs="Times New Roman"/>
          <w:sz w:val="24"/>
          <w:szCs w:val="24"/>
        </w:rPr>
        <w:t>общественном</w:t>
      </w:r>
      <w:proofErr w:type="gramEnd"/>
      <w:r w:rsidR="00AA6F4C">
        <w:rPr>
          <w:rFonts w:ascii="Times New Roman" w:hAnsi="Times New Roman" w:cs="Times New Roman"/>
          <w:sz w:val="24"/>
          <w:szCs w:val="24"/>
        </w:rPr>
        <w:t xml:space="preserve"> т</w:t>
      </w:r>
      <w:r w:rsidRPr="00AA6F4C">
        <w:rPr>
          <w:rFonts w:ascii="Times New Roman" w:hAnsi="Times New Roman" w:cs="Times New Roman"/>
          <w:sz w:val="24"/>
          <w:szCs w:val="24"/>
        </w:rPr>
        <w:t xml:space="preserve">ак и в личностном плане - для получения желаемой профессии, для активной общественной и культурной жизни в обществе. Яркий, образный рассказ невольно приковывает внимание учеников к теме урока. </w:t>
      </w:r>
    </w:p>
    <w:p w:rsidR="00AA6F4C" w:rsidRDefault="00C72DC8" w:rsidP="00AA6F4C">
      <w:pPr>
        <w:jc w:val="both"/>
        <w:rPr>
          <w:rFonts w:ascii="Times New Roman" w:hAnsi="Times New Roman" w:cs="Times New Roman"/>
          <w:sz w:val="24"/>
          <w:szCs w:val="24"/>
        </w:rPr>
      </w:pPr>
      <w:r w:rsidRPr="00AA6F4C">
        <w:rPr>
          <w:rFonts w:ascii="Times New Roman" w:hAnsi="Times New Roman" w:cs="Times New Roman"/>
          <w:sz w:val="24"/>
          <w:szCs w:val="24"/>
        </w:rPr>
        <w:t xml:space="preserve">2) Общеизвестно стимулирующее влияние </w:t>
      </w:r>
      <w:r w:rsidRPr="00CB371E">
        <w:rPr>
          <w:rFonts w:ascii="Times New Roman" w:hAnsi="Times New Roman" w:cs="Times New Roman"/>
          <w:b/>
          <w:i/>
          <w:sz w:val="24"/>
          <w:szCs w:val="24"/>
        </w:rPr>
        <w:t>наглядности</w:t>
      </w:r>
      <w:r w:rsidRPr="00AA6F4C">
        <w:rPr>
          <w:rFonts w:ascii="Times New Roman" w:hAnsi="Times New Roman" w:cs="Times New Roman"/>
          <w:sz w:val="24"/>
          <w:szCs w:val="24"/>
        </w:rPr>
        <w:t>, которая повышает интерес школьников к изучаемым вопросам, возбуждает новые силы, позволяющие преодолеть утомляемость. У</w:t>
      </w:r>
      <w:r w:rsidR="00CB371E">
        <w:rPr>
          <w:rFonts w:ascii="Times New Roman" w:hAnsi="Times New Roman" w:cs="Times New Roman"/>
          <w:sz w:val="24"/>
          <w:szCs w:val="24"/>
        </w:rPr>
        <w:t>ченики, особенно мальчики, проявл</w:t>
      </w:r>
      <w:r w:rsidRPr="00AA6F4C">
        <w:rPr>
          <w:rFonts w:ascii="Times New Roman" w:hAnsi="Times New Roman" w:cs="Times New Roman"/>
          <w:sz w:val="24"/>
          <w:szCs w:val="24"/>
        </w:rPr>
        <w:t xml:space="preserve">яют повышенный интерес к практическим работам, которые в этом случае выступают в роли стимуляторов активности в учении. </w:t>
      </w:r>
    </w:p>
    <w:p w:rsidR="00AA6F4C" w:rsidRDefault="00C72DC8" w:rsidP="00AA6F4C">
      <w:pPr>
        <w:jc w:val="both"/>
        <w:rPr>
          <w:rFonts w:ascii="Times New Roman" w:hAnsi="Times New Roman" w:cs="Times New Roman"/>
          <w:sz w:val="24"/>
          <w:szCs w:val="24"/>
        </w:rPr>
      </w:pPr>
      <w:r w:rsidRPr="00AA6F4C">
        <w:rPr>
          <w:rFonts w:ascii="Times New Roman" w:hAnsi="Times New Roman" w:cs="Times New Roman"/>
          <w:sz w:val="24"/>
          <w:szCs w:val="24"/>
        </w:rPr>
        <w:t xml:space="preserve">3) Ценным стимулирующим влиянием обладают </w:t>
      </w:r>
      <w:r w:rsidRPr="00CB371E">
        <w:rPr>
          <w:rFonts w:ascii="Times New Roman" w:hAnsi="Times New Roman" w:cs="Times New Roman"/>
          <w:b/>
          <w:i/>
          <w:sz w:val="24"/>
          <w:szCs w:val="24"/>
        </w:rPr>
        <w:t>проблемно-поисковые методы</w:t>
      </w:r>
      <w:r w:rsidRPr="00AA6F4C">
        <w:rPr>
          <w:rFonts w:ascii="Times New Roman" w:hAnsi="Times New Roman" w:cs="Times New Roman"/>
          <w:sz w:val="24"/>
          <w:szCs w:val="24"/>
        </w:rPr>
        <w:t xml:space="preserve"> в том случае, когда проблемные ситуации находятся в зоне реальных учебных возможностей школьников, т.е. доступны для самостоятельного разрешения. В этом случае мотивом учебной деятельности учащихся является стремление решить поставленную задачу. </w:t>
      </w:r>
    </w:p>
    <w:p w:rsidR="00AA6F4C" w:rsidRDefault="00C72DC8" w:rsidP="00AA6F4C">
      <w:pPr>
        <w:jc w:val="both"/>
        <w:rPr>
          <w:rFonts w:ascii="Times New Roman" w:hAnsi="Times New Roman" w:cs="Times New Roman"/>
          <w:sz w:val="24"/>
          <w:szCs w:val="24"/>
        </w:rPr>
      </w:pPr>
      <w:r w:rsidRPr="00AA6F4C">
        <w:rPr>
          <w:rFonts w:ascii="Times New Roman" w:hAnsi="Times New Roman" w:cs="Times New Roman"/>
          <w:sz w:val="24"/>
          <w:szCs w:val="24"/>
        </w:rPr>
        <w:t xml:space="preserve">4) Неизменно воодушевляет школьников введение в учебный процесс </w:t>
      </w:r>
      <w:r w:rsidRPr="00CB371E">
        <w:rPr>
          <w:rFonts w:ascii="Times New Roman" w:hAnsi="Times New Roman" w:cs="Times New Roman"/>
          <w:b/>
          <w:i/>
          <w:sz w:val="24"/>
          <w:szCs w:val="24"/>
        </w:rPr>
        <w:t>элементов самостоятельной работы</w:t>
      </w:r>
      <w:r w:rsidRPr="00AA6F4C">
        <w:rPr>
          <w:rFonts w:ascii="Times New Roman" w:hAnsi="Times New Roman" w:cs="Times New Roman"/>
          <w:sz w:val="24"/>
          <w:szCs w:val="24"/>
        </w:rPr>
        <w:t>, если, конечно, они обладают необхо</w:t>
      </w:r>
      <w:r w:rsidR="00AA6F4C">
        <w:rPr>
          <w:rFonts w:ascii="Times New Roman" w:hAnsi="Times New Roman" w:cs="Times New Roman"/>
          <w:sz w:val="24"/>
          <w:szCs w:val="24"/>
        </w:rPr>
        <w:t>димыми умениями и навыками для е</w:t>
      </w:r>
      <w:r w:rsidRPr="00AA6F4C">
        <w:rPr>
          <w:rFonts w:ascii="Times New Roman" w:hAnsi="Times New Roman" w:cs="Times New Roman"/>
          <w:sz w:val="24"/>
          <w:szCs w:val="24"/>
        </w:rPr>
        <w:t>е успешного выполнения. В данном случае у учащихся появляется стимул к выполнению задания правильно и лучше, чем у соседа.</w:t>
      </w:r>
    </w:p>
    <w:p w:rsidR="00AA6F4C" w:rsidRDefault="00C72DC8" w:rsidP="00AA6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F4C">
        <w:rPr>
          <w:rFonts w:ascii="Times New Roman" w:hAnsi="Times New Roman" w:cs="Times New Roman"/>
          <w:sz w:val="24"/>
          <w:szCs w:val="24"/>
        </w:rPr>
        <w:t xml:space="preserve"> </w:t>
      </w:r>
      <w:r w:rsidR="00AA6F4C">
        <w:rPr>
          <w:rFonts w:ascii="Times New Roman" w:hAnsi="Times New Roman" w:cs="Times New Roman"/>
          <w:sz w:val="24"/>
          <w:szCs w:val="24"/>
        </w:rPr>
        <w:t xml:space="preserve"> </w:t>
      </w:r>
      <w:r w:rsidRPr="00AA6F4C">
        <w:rPr>
          <w:rFonts w:ascii="Times New Roman" w:hAnsi="Times New Roman" w:cs="Times New Roman"/>
          <w:sz w:val="24"/>
          <w:szCs w:val="24"/>
        </w:rPr>
        <w:t xml:space="preserve">Для повышения мотивации учения целесообразно использование так называемых </w:t>
      </w:r>
      <w:r w:rsidRPr="00CB371E">
        <w:rPr>
          <w:rFonts w:ascii="Times New Roman" w:hAnsi="Times New Roman" w:cs="Times New Roman"/>
          <w:b/>
          <w:i/>
          <w:sz w:val="24"/>
          <w:szCs w:val="24"/>
        </w:rPr>
        <w:t>«контрактов»</w:t>
      </w:r>
      <w:r w:rsidRPr="00AA6F4C">
        <w:rPr>
          <w:rFonts w:ascii="Times New Roman" w:hAnsi="Times New Roman" w:cs="Times New Roman"/>
          <w:sz w:val="24"/>
          <w:szCs w:val="24"/>
        </w:rPr>
        <w:t xml:space="preserve"> (индивидуальных и групповых договоров), заключаемых между учителем и учащимися</w:t>
      </w:r>
      <w:proofErr w:type="gramStart"/>
      <w:r w:rsidRPr="00AA6F4C">
        <w:rPr>
          <w:rFonts w:ascii="Times New Roman" w:hAnsi="Times New Roman" w:cs="Times New Roman"/>
          <w:sz w:val="24"/>
          <w:szCs w:val="24"/>
        </w:rPr>
        <w:t xml:space="preserve">.». </w:t>
      </w:r>
      <w:proofErr w:type="gramEnd"/>
      <w:r w:rsidRPr="00AA6F4C">
        <w:rPr>
          <w:rFonts w:ascii="Times New Roman" w:hAnsi="Times New Roman" w:cs="Times New Roman"/>
          <w:sz w:val="24"/>
          <w:szCs w:val="24"/>
        </w:rPr>
        <w:t xml:space="preserve">В таком добровольном контракте соглашении (после совместного обсуждения) фиксируется чёткое соотношение объёмов учебной работы, её качества и оценок. </w:t>
      </w:r>
    </w:p>
    <w:p w:rsidR="00AA6F4C" w:rsidRDefault="00AA6F4C" w:rsidP="00AA6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72DC8" w:rsidRPr="00AA6F4C">
        <w:rPr>
          <w:rFonts w:ascii="Times New Roman" w:hAnsi="Times New Roman" w:cs="Times New Roman"/>
          <w:sz w:val="24"/>
          <w:szCs w:val="24"/>
        </w:rPr>
        <w:t xml:space="preserve">Контракты, с одной стороны стимулируют и организуют самостоятельное и осмысленное учение школьников, а с другой стороны, они создают в процессе обучения психологическою атмосферу уверенности и безопасности, свободы и ответственности.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A6F4C" w:rsidRDefault="00AA6F4C" w:rsidP="00AA6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72DC8" w:rsidRPr="00AA6F4C">
        <w:rPr>
          <w:rFonts w:ascii="Times New Roman" w:hAnsi="Times New Roman" w:cs="Times New Roman"/>
          <w:sz w:val="24"/>
          <w:szCs w:val="24"/>
        </w:rPr>
        <w:t>Например. «Линия времени»</w:t>
      </w:r>
      <w:r>
        <w:rPr>
          <w:rFonts w:ascii="Times New Roman" w:hAnsi="Times New Roman" w:cs="Times New Roman"/>
          <w:sz w:val="24"/>
          <w:szCs w:val="24"/>
        </w:rPr>
        <w:t>. Учитель чертит на доске линию</w:t>
      </w:r>
      <w:r w:rsidR="00C72DC8" w:rsidRPr="00AA6F4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2DC8" w:rsidRPr="00AA6F4C">
        <w:rPr>
          <w:rFonts w:ascii="Times New Roman" w:hAnsi="Times New Roman" w:cs="Times New Roman"/>
          <w:sz w:val="24"/>
          <w:szCs w:val="24"/>
        </w:rPr>
        <w:t xml:space="preserve">на которой обозначает этапы изучения темы, формы контроля: проговаривает о самых важных периодах, требующих от ребят стопроцентной отдачи, вместе с ними находит </w:t>
      </w:r>
      <w:proofErr w:type="gramStart"/>
      <w:r w:rsidR="00C72DC8" w:rsidRPr="00AA6F4C">
        <w:rPr>
          <w:rFonts w:ascii="Times New Roman" w:hAnsi="Times New Roman" w:cs="Times New Roman"/>
          <w:sz w:val="24"/>
          <w:szCs w:val="24"/>
        </w:rPr>
        <w:t>уроки</w:t>
      </w:r>
      <w:proofErr w:type="gramEnd"/>
      <w:r w:rsidR="00C72DC8" w:rsidRPr="00AA6F4C">
        <w:rPr>
          <w:rFonts w:ascii="Times New Roman" w:hAnsi="Times New Roman" w:cs="Times New Roman"/>
          <w:sz w:val="24"/>
          <w:szCs w:val="24"/>
        </w:rPr>
        <w:t xml:space="preserve"> на которых можно «передохнуть». «Линия времени» позволяет учащимся увидеть, что именно может являться конечным продуктом изучения темы, что нужно знать и уметь для успешного усвоения каждой последующей темы. </w:t>
      </w:r>
    </w:p>
    <w:p w:rsidR="00AA6F4C" w:rsidRDefault="00AA6F4C" w:rsidP="00AA6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72DC8" w:rsidRPr="00AA6F4C">
        <w:rPr>
          <w:rFonts w:ascii="Times New Roman" w:hAnsi="Times New Roman" w:cs="Times New Roman"/>
          <w:sz w:val="24"/>
          <w:szCs w:val="24"/>
        </w:rPr>
        <w:t>Для появления интереса к изучаемому предмету необходимо понимание нужности, важности, целесообразности изучения данного предмета в целом и отдельных его разделов, тем. Этому могут с</w:t>
      </w:r>
      <w:r w:rsidR="00CB371E">
        <w:rPr>
          <w:rFonts w:ascii="Times New Roman" w:hAnsi="Times New Roman" w:cs="Times New Roman"/>
          <w:sz w:val="24"/>
          <w:szCs w:val="24"/>
        </w:rPr>
        <w:t>пособствовать следующие приёмы:</w:t>
      </w:r>
    </w:p>
    <w:p w:rsidR="00AA6F4C" w:rsidRDefault="00AA6F4C" w:rsidP="00AA6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72DC8" w:rsidRPr="00AA6F4C">
        <w:rPr>
          <w:rFonts w:ascii="Times New Roman" w:hAnsi="Times New Roman" w:cs="Times New Roman"/>
          <w:b/>
          <w:i/>
          <w:sz w:val="24"/>
          <w:szCs w:val="24"/>
        </w:rPr>
        <w:t>«Оратор»</w:t>
      </w:r>
      <w:r w:rsidR="00CB371E">
        <w:rPr>
          <w:rFonts w:ascii="Times New Roman" w:hAnsi="Times New Roman" w:cs="Times New Roman"/>
          <w:sz w:val="24"/>
          <w:szCs w:val="24"/>
        </w:rPr>
        <w:t xml:space="preserve"> </w:t>
      </w:r>
      <w:r w:rsidR="00C72DC8" w:rsidRPr="00AA6F4C">
        <w:rPr>
          <w:rFonts w:ascii="Times New Roman" w:hAnsi="Times New Roman" w:cs="Times New Roman"/>
          <w:sz w:val="24"/>
          <w:szCs w:val="24"/>
        </w:rPr>
        <w:t xml:space="preserve">За 1 минуту убедите своего собеседника в том, что изучение этой темы просто необходимо. </w:t>
      </w:r>
    </w:p>
    <w:p w:rsidR="00AA6F4C" w:rsidRDefault="00AA6F4C" w:rsidP="00AA6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72DC8" w:rsidRPr="00AA6F4C">
        <w:rPr>
          <w:rFonts w:ascii="Times New Roman" w:hAnsi="Times New Roman" w:cs="Times New Roman"/>
          <w:b/>
          <w:i/>
          <w:sz w:val="24"/>
          <w:szCs w:val="24"/>
        </w:rPr>
        <w:t>«Автор»</w:t>
      </w:r>
      <w:r w:rsidR="00C72DC8" w:rsidRPr="00AA6F4C">
        <w:rPr>
          <w:rFonts w:ascii="Times New Roman" w:hAnsi="Times New Roman" w:cs="Times New Roman"/>
          <w:sz w:val="24"/>
          <w:szCs w:val="24"/>
        </w:rPr>
        <w:t xml:space="preserve"> ... Если бы вы были автором учебника, как бы вы объяснили ученикам необходим</w:t>
      </w:r>
      <w:r w:rsidR="00CB371E">
        <w:rPr>
          <w:rFonts w:ascii="Times New Roman" w:hAnsi="Times New Roman" w:cs="Times New Roman"/>
          <w:sz w:val="24"/>
          <w:szCs w:val="24"/>
        </w:rPr>
        <w:t>ость изучения этой темы?</w:t>
      </w:r>
      <w:r w:rsidR="00C72DC8" w:rsidRPr="00AA6F4C">
        <w:rPr>
          <w:rFonts w:ascii="Times New Roman" w:hAnsi="Times New Roman" w:cs="Times New Roman"/>
          <w:sz w:val="24"/>
          <w:szCs w:val="24"/>
        </w:rPr>
        <w:t xml:space="preserve">.. Если бы вы были автором учебника, как бы вы объяснили ученикам эту тему? </w:t>
      </w:r>
    </w:p>
    <w:p w:rsidR="00AA6F4C" w:rsidRDefault="00AA6F4C" w:rsidP="00AA6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="00C72DC8" w:rsidRPr="00AA6F4C">
        <w:rPr>
          <w:rFonts w:ascii="Times New Roman" w:hAnsi="Times New Roman" w:cs="Times New Roman"/>
          <w:b/>
          <w:i/>
          <w:sz w:val="24"/>
          <w:szCs w:val="24"/>
        </w:rPr>
        <w:t>«Фантазёр»</w:t>
      </w:r>
      <w:r w:rsidR="00C72DC8" w:rsidRPr="00AA6F4C">
        <w:rPr>
          <w:rFonts w:ascii="Times New Roman" w:hAnsi="Times New Roman" w:cs="Times New Roman"/>
          <w:sz w:val="24"/>
          <w:szCs w:val="24"/>
        </w:rPr>
        <w:t xml:space="preserve"> На доске записана тема урока. Назовите 5 способов применения знаний, умений и навыков по этой теме в жизни. - Вот видите, как важно...</w:t>
      </w:r>
    </w:p>
    <w:p w:rsidR="00AA6F4C" w:rsidRDefault="00AA6F4C" w:rsidP="00AA6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C72DC8" w:rsidRPr="00AA6F4C">
        <w:rPr>
          <w:rFonts w:ascii="Times New Roman" w:hAnsi="Times New Roman" w:cs="Times New Roman"/>
          <w:b/>
          <w:i/>
          <w:sz w:val="24"/>
          <w:szCs w:val="24"/>
        </w:rPr>
        <w:t xml:space="preserve"> «Кумир»</w:t>
      </w:r>
      <w:r w:rsidR="00C72DC8" w:rsidRPr="00AA6F4C">
        <w:rPr>
          <w:rFonts w:ascii="Times New Roman" w:hAnsi="Times New Roman" w:cs="Times New Roman"/>
          <w:sz w:val="24"/>
          <w:szCs w:val="24"/>
        </w:rPr>
        <w:t xml:space="preserve"> На карточках раздать «кумиров по жизни». Пофантазируйте, каким образом они бы доказали вам необходимость изучения этой темы? </w:t>
      </w:r>
    </w:p>
    <w:p w:rsidR="00AA6F4C" w:rsidRDefault="00AA6F4C" w:rsidP="00AA6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C72DC8" w:rsidRPr="00AA6F4C">
        <w:rPr>
          <w:rFonts w:ascii="Times New Roman" w:hAnsi="Times New Roman" w:cs="Times New Roman"/>
          <w:sz w:val="24"/>
          <w:szCs w:val="24"/>
        </w:rPr>
        <w:t>Одна из составляющих мотивации - умение ставить цель, определять зону ближайшего развития, понимать, зачем нужно писать грамотно. Цель, поставленная учителем, должна стать целью ученика. Дл</w:t>
      </w:r>
      <w:r>
        <w:rPr>
          <w:rFonts w:ascii="Times New Roman" w:hAnsi="Times New Roman" w:cs="Times New Roman"/>
          <w:sz w:val="24"/>
          <w:szCs w:val="24"/>
        </w:rPr>
        <w:t>я превращения цели в мотив</w:t>
      </w:r>
      <w:r w:rsidR="00C72DC8" w:rsidRPr="00AA6F4C">
        <w:rPr>
          <w:rFonts w:ascii="Times New Roman" w:hAnsi="Times New Roman" w:cs="Times New Roman"/>
          <w:sz w:val="24"/>
          <w:szCs w:val="24"/>
        </w:rPr>
        <w:t xml:space="preserve"> большое значение имеет осознание уче</w:t>
      </w:r>
      <w:r>
        <w:rPr>
          <w:rFonts w:ascii="Times New Roman" w:hAnsi="Times New Roman" w:cs="Times New Roman"/>
          <w:sz w:val="24"/>
          <w:szCs w:val="24"/>
        </w:rPr>
        <w:t>ником своих успехов, продвижение</w:t>
      </w:r>
      <w:r w:rsidR="00C72DC8" w:rsidRPr="00AA6F4C">
        <w:rPr>
          <w:rFonts w:ascii="Times New Roman" w:hAnsi="Times New Roman" w:cs="Times New Roman"/>
          <w:sz w:val="24"/>
          <w:szCs w:val="24"/>
        </w:rPr>
        <w:t xml:space="preserve"> вперед. Для развития этих умений можно использовать следующие приёмы. </w:t>
      </w:r>
    </w:p>
    <w:p w:rsidR="00AA6F4C" w:rsidRDefault="00AA6F4C" w:rsidP="00AA6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72DC8" w:rsidRPr="00AA6F4C">
        <w:rPr>
          <w:rFonts w:ascii="Times New Roman" w:hAnsi="Times New Roman" w:cs="Times New Roman"/>
          <w:sz w:val="24"/>
          <w:szCs w:val="24"/>
        </w:rPr>
        <w:t>Связь изучаемого с интересами, уже существовавшими у школьников ранее, тоже способствует возникновению интереса к новому материалу. Очень важно не только записать тему на доске, но и вызвать у школьников эмоциональный отклик отношение к этой теме. Это можно сделать через признание личности подростка, опираясь на его жизненный опыт. - Что вы уже знаете об этой теме? - Подберите слова об этом или на эту тему</w:t>
      </w:r>
      <w:proofErr w:type="gramStart"/>
      <w:r w:rsidR="00C72DC8" w:rsidRPr="00AA6F4C">
        <w:rPr>
          <w:rFonts w:ascii="Times New Roman" w:hAnsi="Times New Roman" w:cs="Times New Roman"/>
          <w:sz w:val="24"/>
          <w:szCs w:val="24"/>
        </w:rPr>
        <w:t xml:space="preserve">.... - </w:t>
      </w:r>
      <w:proofErr w:type="gramEnd"/>
      <w:r w:rsidR="00C72DC8" w:rsidRPr="00AA6F4C">
        <w:rPr>
          <w:rFonts w:ascii="Times New Roman" w:hAnsi="Times New Roman" w:cs="Times New Roman"/>
          <w:sz w:val="24"/>
          <w:szCs w:val="24"/>
        </w:rPr>
        <w:t>Вот видите! В вашей памяти это уже храниться! Значит это нужно! «Оценка - не отметка» Желательно вслух или жестом отмечать кажды</w:t>
      </w:r>
      <w:r>
        <w:rPr>
          <w:rFonts w:ascii="Times New Roman" w:hAnsi="Times New Roman" w:cs="Times New Roman"/>
          <w:sz w:val="24"/>
          <w:szCs w:val="24"/>
        </w:rPr>
        <w:t>й успех ученика. Главная цель оц</w:t>
      </w:r>
      <w:r w:rsidR="00C72DC8" w:rsidRPr="00AA6F4C">
        <w:rPr>
          <w:rFonts w:ascii="Times New Roman" w:hAnsi="Times New Roman" w:cs="Times New Roman"/>
          <w:sz w:val="24"/>
          <w:szCs w:val="24"/>
        </w:rPr>
        <w:t>енки - стимулировать познание.</w:t>
      </w:r>
    </w:p>
    <w:p w:rsidR="00B20002" w:rsidRDefault="00B20002" w:rsidP="00AA6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B371E" w:rsidRDefault="00C72DC8" w:rsidP="00CB3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6F4C">
        <w:rPr>
          <w:rFonts w:ascii="Times New Roman" w:hAnsi="Times New Roman" w:cs="Times New Roman"/>
          <w:b/>
          <w:sz w:val="24"/>
          <w:szCs w:val="24"/>
        </w:rPr>
        <w:t>Детям нужен УСПЕХ</w:t>
      </w:r>
      <w:r w:rsidRPr="00AA6F4C">
        <w:rPr>
          <w:rFonts w:ascii="Times New Roman" w:hAnsi="Times New Roman" w:cs="Times New Roman"/>
          <w:sz w:val="24"/>
          <w:szCs w:val="24"/>
        </w:rPr>
        <w:t>.</w:t>
      </w:r>
    </w:p>
    <w:p w:rsidR="00AA6F4C" w:rsidRDefault="00C72DC8" w:rsidP="00AA6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F4C">
        <w:rPr>
          <w:rFonts w:ascii="Times New Roman" w:hAnsi="Times New Roman" w:cs="Times New Roman"/>
          <w:sz w:val="24"/>
          <w:szCs w:val="24"/>
        </w:rPr>
        <w:t xml:space="preserve"> Степень успешности во многом определяет наше отношение к миру, самочувствие, желание работать, узнавать новое. Безусловно, освобождение от домашнего задания, зачёта и других форм контроля - сильное мотивирующее средство. Для этого надо заблаговременно вывесить на стенд информацию о критериях оценивания результатов изучения темы и оговорить с учащимися, что нужно сделать, чтобы освободить себя от тяжкого испытания. </w:t>
      </w:r>
    </w:p>
    <w:p w:rsidR="00AA6F4C" w:rsidRDefault="00AA6F4C" w:rsidP="00AA6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F4C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C72DC8" w:rsidRPr="00AA6F4C">
        <w:rPr>
          <w:rFonts w:ascii="Times New Roman" w:hAnsi="Times New Roman" w:cs="Times New Roman"/>
          <w:b/>
          <w:i/>
          <w:sz w:val="24"/>
          <w:szCs w:val="24"/>
        </w:rPr>
        <w:t>«Защитный лист»</w:t>
      </w:r>
      <w:r w:rsidR="00C72DC8" w:rsidRPr="00AA6F4C">
        <w:rPr>
          <w:rFonts w:ascii="Times New Roman" w:hAnsi="Times New Roman" w:cs="Times New Roman"/>
          <w:sz w:val="24"/>
          <w:szCs w:val="24"/>
        </w:rPr>
        <w:t xml:space="preserve"> Перед каждым уроком на столе лежит этот лист, куда каждый ученик без объяснения причин может вписать, свою фамилию и быть уверенным, что ег</w:t>
      </w:r>
      <w:r>
        <w:rPr>
          <w:rFonts w:ascii="Times New Roman" w:hAnsi="Times New Roman" w:cs="Times New Roman"/>
          <w:sz w:val="24"/>
          <w:szCs w:val="24"/>
        </w:rPr>
        <w:t>о сегодня не спросят. Зато, подписы</w:t>
      </w:r>
      <w:r w:rsidR="00C72DC8" w:rsidRPr="00AA6F4C">
        <w:rPr>
          <w:rFonts w:ascii="Times New Roman" w:hAnsi="Times New Roman" w:cs="Times New Roman"/>
          <w:sz w:val="24"/>
          <w:szCs w:val="24"/>
        </w:rPr>
        <w:t xml:space="preserve">вая эти листы, учитель может держать ситуацию под контролем. Этот приём позволяет переложить ответственность за процесс обучения на самих учеников. Иногда набирается материал для индивидуальной беседы с подростком, родителями, коллегами. </w:t>
      </w:r>
    </w:p>
    <w:p w:rsidR="00AA6F4C" w:rsidRDefault="00AA6F4C" w:rsidP="00AA6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C72DC8" w:rsidRPr="00AA6F4C">
        <w:rPr>
          <w:rFonts w:ascii="Times New Roman" w:hAnsi="Times New Roman" w:cs="Times New Roman"/>
          <w:b/>
          <w:i/>
          <w:sz w:val="24"/>
          <w:szCs w:val="24"/>
        </w:rPr>
        <w:t>«Кредит доверия»</w:t>
      </w:r>
      <w:r w:rsidR="00C72DC8" w:rsidRPr="00AA6F4C">
        <w:rPr>
          <w:rFonts w:ascii="Times New Roman" w:hAnsi="Times New Roman" w:cs="Times New Roman"/>
          <w:sz w:val="24"/>
          <w:szCs w:val="24"/>
        </w:rPr>
        <w:t xml:space="preserve"> В некоторых случаях можно поставить отметку «в кредит». Это шанс для ученика проявить себя и доказать свою состоятельность.</w:t>
      </w:r>
    </w:p>
    <w:p w:rsidR="00AA6F4C" w:rsidRDefault="00AA6F4C" w:rsidP="00AA6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При ответе одного ученика</w:t>
      </w:r>
      <w:r w:rsidR="00C72DC8" w:rsidRPr="00AA6F4C">
        <w:rPr>
          <w:rFonts w:ascii="Times New Roman" w:hAnsi="Times New Roman" w:cs="Times New Roman"/>
          <w:sz w:val="24"/>
          <w:szCs w:val="24"/>
        </w:rPr>
        <w:t xml:space="preserve"> у доски обязательно давать остальным задания: быть рецензентами </w:t>
      </w:r>
      <w:proofErr w:type="gramStart"/>
      <w:r w:rsidR="00C72DC8" w:rsidRPr="00AA6F4C">
        <w:rPr>
          <w:rFonts w:ascii="Times New Roman" w:hAnsi="Times New Roman" w:cs="Times New Roman"/>
          <w:sz w:val="24"/>
          <w:szCs w:val="24"/>
        </w:rPr>
        <w:t>отвечающих</w:t>
      </w:r>
      <w:proofErr w:type="gramEnd"/>
      <w:r w:rsidR="00C72DC8" w:rsidRPr="00AA6F4C">
        <w:rPr>
          <w:rFonts w:ascii="Times New Roman" w:hAnsi="Times New Roman" w:cs="Times New Roman"/>
          <w:sz w:val="24"/>
          <w:szCs w:val="24"/>
        </w:rPr>
        <w:t>, анализировать, давать оценки, задавать вопросы. Внимание к ответам одноклассников повышается.</w:t>
      </w:r>
    </w:p>
    <w:p w:rsidR="00A67042" w:rsidRDefault="00A67042" w:rsidP="00AA6F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6F4C" w:rsidRPr="00AA6F4C" w:rsidRDefault="00C72DC8" w:rsidP="00AA6F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F4C">
        <w:rPr>
          <w:rFonts w:ascii="Times New Roman" w:hAnsi="Times New Roman" w:cs="Times New Roman"/>
          <w:b/>
          <w:sz w:val="24"/>
          <w:szCs w:val="24"/>
        </w:rPr>
        <w:t>Рекомендации учителям.</w:t>
      </w:r>
    </w:p>
    <w:p w:rsidR="00AA6F4C" w:rsidRDefault="00CB371E" w:rsidP="00AA6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C72DC8" w:rsidRPr="00CB371E">
        <w:rPr>
          <w:rFonts w:ascii="Times New Roman" w:hAnsi="Times New Roman" w:cs="Times New Roman"/>
          <w:b/>
          <w:i/>
          <w:sz w:val="24"/>
          <w:szCs w:val="24"/>
        </w:rPr>
        <w:t>1. Ос</w:t>
      </w:r>
      <w:r w:rsidR="00AA6F4C" w:rsidRPr="00CB371E">
        <w:rPr>
          <w:rFonts w:ascii="Times New Roman" w:hAnsi="Times New Roman" w:cs="Times New Roman"/>
          <w:b/>
          <w:i/>
          <w:sz w:val="24"/>
          <w:szCs w:val="24"/>
        </w:rPr>
        <w:t>мысленная деятельность учителя –</w:t>
      </w:r>
      <w:r w:rsidR="00C72DC8" w:rsidRPr="00CB371E">
        <w:rPr>
          <w:rFonts w:ascii="Times New Roman" w:hAnsi="Times New Roman" w:cs="Times New Roman"/>
          <w:b/>
          <w:i/>
          <w:sz w:val="24"/>
          <w:szCs w:val="24"/>
        </w:rPr>
        <w:t xml:space="preserve"> осмысленное обучение.</w:t>
      </w:r>
      <w:r w:rsidR="00C72DC8" w:rsidRPr="00AA6F4C">
        <w:rPr>
          <w:rFonts w:ascii="Times New Roman" w:hAnsi="Times New Roman" w:cs="Times New Roman"/>
          <w:sz w:val="24"/>
          <w:szCs w:val="24"/>
        </w:rPr>
        <w:t xml:space="preserve"> Процесс обучения станет более эффективным, если организовать </w:t>
      </w:r>
      <w:proofErr w:type="spellStart"/>
      <w:r w:rsidR="00C72DC8" w:rsidRPr="00AA6F4C">
        <w:rPr>
          <w:rFonts w:ascii="Times New Roman" w:hAnsi="Times New Roman" w:cs="Times New Roman"/>
          <w:sz w:val="24"/>
          <w:szCs w:val="24"/>
        </w:rPr>
        <w:t>самопреподавание</w:t>
      </w:r>
      <w:proofErr w:type="spellEnd"/>
      <w:r w:rsidR="00C72DC8" w:rsidRPr="00AA6F4C">
        <w:rPr>
          <w:rFonts w:ascii="Times New Roman" w:hAnsi="Times New Roman" w:cs="Times New Roman"/>
          <w:sz w:val="24"/>
          <w:szCs w:val="24"/>
        </w:rPr>
        <w:t xml:space="preserve"> не как трансляцию информации, а как активизацию и стимуляцию процессов осмысленного обучения. Чтобы активизировать и стимулировать любознательность и познавательные мотивы, учитель должен добиться благотворных взаимоотношений с учащимися, а так же он должен хорошо знать себя. Любые действия должны быть осмысл</w:t>
      </w:r>
      <w:r w:rsidR="00AA6F4C">
        <w:rPr>
          <w:rFonts w:ascii="Times New Roman" w:hAnsi="Times New Roman" w:cs="Times New Roman"/>
          <w:sz w:val="24"/>
          <w:szCs w:val="24"/>
        </w:rPr>
        <w:t>енными. Это относиться и к тому</w:t>
      </w:r>
      <w:r w:rsidR="00C72DC8" w:rsidRPr="00AA6F4C">
        <w:rPr>
          <w:rFonts w:ascii="Times New Roman" w:hAnsi="Times New Roman" w:cs="Times New Roman"/>
          <w:sz w:val="24"/>
          <w:szCs w:val="24"/>
        </w:rPr>
        <w:t>, кто требует действия от других</w:t>
      </w:r>
      <w:r w:rsidR="00AA6F4C">
        <w:rPr>
          <w:rFonts w:ascii="Times New Roman" w:hAnsi="Times New Roman" w:cs="Times New Roman"/>
          <w:sz w:val="24"/>
          <w:szCs w:val="24"/>
        </w:rPr>
        <w:t>.</w:t>
      </w:r>
    </w:p>
    <w:p w:rsidR="00CB371E" w:rsidRDefault="00CB371E" w:rsidP="00AA6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C72DC8" w:rsidRPr="00CB371E">
        <w:rPr>
          <w:rFonts w:ascii="Times New Roman" w:hAnsi="Times New Roman" w:cs="Times New Roman"/>
          <w:b/>
          <w:i/>
          <w:sz w:val="24"/>
          <w:szCs w:val="24"/>
        </w:rPr>
        <w:t xml:space="preserve"> 2. Развитие внутренней мотивации - это движение вверх.</w:t>
      </w:r>
      <w:r w:rsidR="00C72DC8" w:rsidRPr="00AA6F4C">
        <w:rPr>
          <w:rFonts w:ascii="Times New Roman" w:hAnsi="Times New Roman" w:cs="Times New Roman"/>
          <w:sz w:val="24"/>
          <w:szCs w:val="24"/>
        </w:rPr>
        <w:t xml:space="preserve"> Для того</w:t>
      </w:r>
      <w:proofErr w:type="gramStart"/>
      <w:r w:rsidR="00C72DC8" w:rsidRPr="00AA6F4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C72DC8" w:rsidRPr="00AA6F4C">
        <w:rPr>
          <w:rFonts w:ascii="Times New Roman" w:hAnsi="Times New Roman" w:cs="Times New Roman"/>
          <w:sz w:val="24"/>
          <w:szCs w:val="24"/>
        </w:rPr>
        <w:t xml:space="preserve"> чтобы учащийся </w:t>
      </w:r>
      <w:proofErr w:type="spellStart"/>
      <w:r w:rsidR="00C72DC8" w:rsidRPr="00AA6F4C">
        <w:rPr>
          <w:rFonts w:ascii="Times New Roman" w:hAnsi="Times New Roman" w:cs="Times New Roman"/>
          <w:sz w:val="24"/>
          <w:szCs w:val="24"/>
        </w:rPr>
        <w:t>понасто</w:t>
      </w:r>
      <w:r w:rsidR="00AA6F4C">
        <w:rPr>
          <w:rFonts w:ascii="Times New Roman" w:hAnsi="Times New Roman" w:cs="Times New Roman"/>
          <w:sz w:val="24"/>
          <w:szCs w:val="24"/>
        </w:rPr>
        <w:t>ящему</w:t>
      </w:r>
      <w:proofErr w:type="spellEnd"/>
      <w:r w:rsidR="00AA6F4C">
        <w:rPr>
          <w:rFonts w:ascii="Times New Roman" w:hAnsi="Times New Roman" w:cs="Times New Roman"/>
          <w:sz w:val="24"/>
          <w:szCs w:val="24"/>
        </w:rPr>
        <w:t xml:space="preserve"> включился в работу, нужно</w:t>
      </w:r>
      <w:r w:rsidR="00C72DC8" w:rsidRPr="00AA6F4C">
        <w:rPr>
          <w:rFonts w:ascii="Times New Roman" w:hAnsi="Times New Roman" w:cs="Times New Roman"/>
          <w:sz w:val="24"/>
          <w:szCs w:val="24"/>
        </w:rPr>
        <w:t>, чтобы задачи, которые ставятся перед ним в ходе учебной деяте</w:t>
      </w:r>
      <w:r>
        <w:rPr>
          <w:rFonts w:ascii="Times New Roman" w:hAnsi="Times New Roman" w:cs="Times New Roman"/>
          <w:sz w:val="24"/>
          <w:szCs w:val="24"/>
        </w:rPr>
        <w:t>льности</w:t>
      </w:r>
      <w:r w:rsidR="00AA6F4C">
        <w:rPr>
          <w:rFonts w:ascii="Times New Roman" w:hAnsi="Times New Roman" w:cs="Times New Roman"/>
          <w:sz w:val="24"/>
          <w:szCs w:val="24"/>
        </w:rPr>
        <w:t>, были не только поняты</w:t>
      </w:r>
      <w:r w:rsidR="00C72DC8" w:rsidRPr="00AA6F4C">
        <w:rPr>
          <w:rFonts w:ascii="Times New Roman" w:hAnsi="Times New Roman" w:cs="Times New Roman"/>
          <w:sz w:val="24"/>
          <w:szCs w:val="24"/>
        </w:rPr>
        <w:t>, но и внутри</w:t>
      </w:r>
      <w:r w:rsidR="00AA6F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приняты</w:t>
      </w:r>
      <w:r w:rsidR="00C72DC8" w:rsidRPr="00AA6F4C">
        <w:rPr>
          <w:rFonts w:ascii="Times New Roman" w:hAnsi="Times New Roman" w:cs="Times New Roman"/>
          <w:sz w:val="24"/>
          <w:szCs w:val="24"/>
        </w:rPr>
        <w:t xml:space="preserve">, то есть чтобы они приобрели значимость для учащихся и нашли отклик в его переживаниях. Учебная деятельность всегда </w:t>
      </w:r>
      <w:proofErr w:type="spellStart"/>
      <w:r w:rsidR="00C72DC8" w:rsidRPr="00AA6F4C">
        <w:rPr>
          <w:rFonts w:ascii="Times New Roman" w:hAnsi="Times New Roman" w:cs="Times New Roman"/>
          <w:sz w:val="24"/>
          <w:szCs w:val="24"/>
        </w:rPr>
        <w:t>полимотивирована</w:t>
      </w:r>
      <w:proofErr w:type="spellEnd"/>
      <w:r w:rsidR="00C72DC8" w:rsidRPr="00AA6F4C">
        <w:rPr>
          <w:rFonts w:ascii="Times New Roman" w:hAnsi="Times New Roman" w:cs="Times New Roman"/>
          <w:sz w:val="24"/>
          <w:szCs w:val="24"/>
        </w:rPr>
        <w:t xml:space="preserve">. В системе учебных мотивов переплетаются внешние и внутренние мотивы. </w:t>
      </w:r>
    </w:p>
    <w:p w:rsidR="00AA6F4C" w:rsidRDefault="00C72DC8" w:rsidP="00AA6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F4C">
        <w:rPr>
          <w:rFonts w:ascii="Times New Roman" w:hAnsi="Times New Roman" w:cs="Times New Roman"/>
          <w:sz w:val="24"/>
          <w:szCs w:val="24"/>
        </w:rPr>
        <w:lastRenderedPageBreak/>
        <w:t>Стра</w:t>
      </w:r>
      <w:r w:rsidR="00CB371E">
        <w:rPr>
          <w:rFonts w:ascii="Times New Roman" w:hAnsi="Times New Roman" w:cs="Times New Roman"/>
          <w:sz w:val="24"/>
          <w:szCs w:val="24"/>
        </w:rPr>
        <w:t>тегия «Положительная мотивация»</w:t>
      </w:r>
      <w:r w:rsidRPr="00AA6F4C">
        <w:rPr>
          <w:rFonts w:ascii="Times New Roman" w:hAnsi="Times New Roman" w:cs="Times New Roman"/>
          <w:sz w:val="24"/>
          <w:szCs w:val="24"/>
        </w:rPr>
        <w:t>. Некоторым ученикам, испытывающим трудности в обучении вообще или в решении конкретных задач, чтобы прийти к изменению, достаточно просто понять, что именно</w:t>
      </w:r>
      <w:r w:rsidR="00CB371E">
        <w:rPr>
          <w:rFonts w:ascii="Times New Roman" w:hAnsi="Times New Roman" w:cs="Times New Roman"/>
          <w:sz w:val="24"/>
          <w:szCs w:val="24"/>
        </w:rPr>
        <w:t xml:space="preserve"> в их действии не срабатывают и</w:t>
      </w:r>
      <w:r w:rsidRPr="00AA6F4C">
        <w:rPr>
          <w:rFonts w:ascii="Times New Roman" w:hAnsi="Times New Roman" w:cs="Times New Roman"/>
          <w:sz w:val="24"/>
          <w:szCs w:val="24"/>
        </w:rPr>
        <w:t xml:space="preserve">, какого типа мотивационный стиль работал бы эффективнее. </w:t>
      </w:r>
      <w:r w:rsidR="00CB371E">
        <w:rPr>
          <w:rFonts w:ascii="Times New Roman" w:hAnsi="Times New Roman" w:cs="Times New Roman"/>
          <w:sz w:val="24"/>
          <w:szCs w:val="24"/>
        </w:rPr>
        <w:t>Конечно</w:t>
      </w:r>
      <w:r w:rsidRPr="00AA6F4C">
        <w:rPr>
          <w:rFonts w:ascii="Times New Roman" w:hAnsi="Times New Roman" w:cs="Times New Roman"/>
          <w:sz w:val="24"/>
          <w:szCs w:val="24"/>
        </w:rPr>
        <w:t xml:space="preserve">, обучение новому мотивационному стилю не так быстро. Но направленные действия подготовленного, грамотного педагога могут помочь ученикам справиться с проблемной ситуацией. </w:t>
      </w:r>
    </w:p>
    <w:p w:rsidR="00AA6F4C" w:rsidRDefault="00CB371E" w:rsidP="00AA6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C72DC8" w:rsidRPr="00CB371E">
        <w:rPr>
          <w:rFonts w:ascii="Times New Roman" w:hAnsi="Times New Roman" w:cs="Times New Roman"/>
          <w:b/>
          <w:i/>
          <w:sz w:val="24"/>
          <w:szCs w:val="24"/>
        </w:rPr>
        <w:t>3. Мотивация достижения и способнос</w:t>
      </w:r>
      <w:r>
        <w:rPr>
          <w:rFonts w:ascii="Times New Roman" w:hAnsi="Times New Roman" w:cs="Times New Roman"/>
          <w:b/>
          <w:i/>
          <w:sz w:val="24"/>
          <w:szCs w:val="24"/>
        </w:rPr>
        <w:t>ти.</w:t>
      </w:r>
      <w:r>
        <w:rPr>
          <w:rFonts w:ascii="Times New Roman" w:hAnsi="Times New Roman" w:cs="Times New Roman"/>
          <w:sz w:val="24"/>
          <w:szCs w:val="24"/>
        </w:rPr>
        <w:t xml:space="preserve"> Поведение</w:t>
      </w:r>
      <w:r w:rsidR="00C72DC8" w:rsidRPr="00AA6F4C">
        <w:rPr>
          <w:rFonts w:ascii="Times New Roman" w:hAnsi="Times New Roman" w:cs="Times New Roman"/>
          <w:sz w:val="24"/>
          <w:szCs w:val="24"/>
        </w:rPr>
        <w:t>, ориентированное на достижение, предполагает наличие у каждого человека мотивов достижения успеха и избегания неудач. Другими словами все люди обладают способностью интересоваться достижением успеха и тревожиться по поводу не удач. Однако</w:t>
      </w:r>
      <w:proofErr w:type="gramStart"/>
      <w:r w:rsidR="00C72DC8" w:rsidRPr="00AA6F4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C72DC8" w:rsidRPr="00AA6F4C">
        <w:rPr>
          <w:rFonts w:ascii="Times New Roman" w:hAnsi="Times New Roman" w:cs="Times New Roman"/>
          <w:sz w:val="24"/>
          <w:szCs w:val="24"/>
        </w:rPr>
        <w:t xml:space="preserve"> обычно в людях доминирует либо мотив достижения, либо мотив избеганное не удачи. В принципе мотив достижения связан с продуктивным выполнением деятельности, а мотив избегание не удачи </w:t>
      </w:r>
      <w:r>
        <w:rPr>
          <w:rFonts w:ascii="Times New Roman" w:hAnsi="Times New Roman" w:cs="Times New Roman"/>
          <w:sz w:val="24"/>
          <w:szCs w:val="24"/>
        </w:rPr>
        <w:t>– с тревожностью. Люди</w:t>
      </w:r>
      <w:r w:rsidR="00C72DC8" w:rsidRPr="00AA6F4C">
        <w:rPr>
          <w:rFonts w:ascii="Times New Roman" w:hAnsi="Times New Roman" w:cs="Times New Roman"/>
          <w:sz w:val="24"/>
          <w:szCs w:val="24"/>
        </w:rPr>
        <w:t xml:space="preserve">, мотивированные на успех предпочитают средние по трудности или слегка завышенные цели. </w:t>
      </w:r>
      <w:proofErr w:type="gramStart"/>
      <w:r w:rsidR="00C72DC8" w:rsidRPr="00AA6F4C">
        <w:rPr>
          <w:rFonts w:ascii="Times New Roman" w:hAnsi="Times New Roman" w:cs="Times New Roman"/>
          <w:sz w:val="24"/>
          <w:szCs w:val="24"/>
        </w:rPr>
        <w:t>Мотивированные</w:t>
      </w:r>
      <w:proofErr w:type="gramEnd"/>
      <w:r w:rsidR="00C72DC8" w:rsidRPr="00AA6F4C">
        <w:rPr>
          <w:rFonts w:ascii="Times New Roman" w:hAnsi="Times New Roman" w:cs="Times New Roman"/>
          <w:sz w:val="24"/>
          <w:szCs w:val="24"/>
        </w:rPr>
        <w:t xml:space="preserve"> на не удачу склонны к экстремальным выборам (не реально завышенные или заниженные). </w:t>
      </w:r>
      <w:proofErr w:type="gramStart"/>
      <w:r w:rsidR="00C72DC8" w:rsidRPr="00AA6F4C">
        <w:rPr>
          <w:rFonts w:ascii="Times New Roman" w:hAnsi="Times New Roman" w:cs="Times New Roman"/>
          <w:sz w:val="24"/>
          <w:szCs w:val="24"/>
        </w:rPr>
        <w:t>Мотивированные</w:t>
      </w:r>
      <w:proofErr w:type="gramEnd"/>
      <w:r w:rsidR="00C72DC8" w:rsidRPr="00AA6F4C">
        <w:rPr>
          <w:rFonts w:ascii="Times New Roman" w:hAnsi="Times New Roman" w:cs="Times New Roman"/>
          <w:sz w:val="24"/>
          <w:szCs w:val="24"/>
        </w:rPr>
        <w:t xml:space="preserve"> на не удачу в случае простых и хорошо заученных навыков (сложение цифр) работают быстрее и точнее, чем мотивированные на успех. При заданиях проблемного характера </w:t>
      </w:r>
      <w:proofErr w:type="gramStart"/>
      <w:r w:rsidR="00A67042">
        <w:rPr>
          <w:rFonts w:ascii="Times New Roman" w:hAnsi="Times New Roman" w:cs="Times New Roman"/>
          <w:sz w:val="24"/>
          <w:szCs w:val="24"/>
        </w:rPr>
        <w:t>–</w:t>
      </w:r>
      <w:r w:rsidR="00C72DC8" w:rsidRPr="00AA6F4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C72DC8" w:rsidRPr="00AA6F4C">
        <w:rPr>
          <w:rFonts w:ascii="Times New Roman" w:hAnsi="Times New Roman" w:cs="Times New Roman"/>
          <w:sz w:val="24"/>
          <w:szCs w:val="24"/>
        </w:rPr>
        <w:t xml:space="preserve">артина меняется наоборот. Когда в классе имеется весь диапазон способностей, только учащиеся со средними способностями будут сильно мотивированны на достижения. </w:t>
      </w:r>
      <w:proofErr w:type="gramStart"/>
      <w:r w:rsidR="00C72DC8" w:rsidRPr="00AA6F4C">
        <w:rPr>
          <w:rFonts w:ascii="Times New Roman" w:hAnsi="Times New Roman" w:cs="Times New Roman"/>
          <w:sz w:val="24"/>
          <w:szCs w:val="24"/>
        </w:rPr>
        <w:t xml:space="preserve">Ни у очень сообразительных, ни у мало способных школьников не будет сильной мотивации, связанной с достижением, поскольку ситуация соревнования будет казаться или «слишком лёгкой» или «слишком трудной» </w:t>
      </w:r>
      <w:proofErr w:type="gramEnd"/>
    </w:p>
    <w:p w:rsidR="00AA6F4C" w:rsidRDefault="00A67042" w:rsidP="00AA6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C72DC8" w:rsidRPr="00A67042">
        <w:rPr>
          <w:rFonts w:ascii="Times New Roman" w:hAnsi="Times New Roman" w:cs="Times New Roman"/>
          <w:b/>
          <w:i/>
          <w:sz w:val="24"/>
          <w:szCs w:val="24"/>
        </w:rPr>
        <w:t>4. Любознательность и познавательный интерес.</w:t>
      </w:r>
      <w:r w:rsidR="00C72DC8" w:rsidRPr="00AA6F4C">
        <w:rPr>
          <w:rFonts w:ascii="Times New Roman" w:hAnsi="Times New Roman" w:cs="Times New Roman"/>
          <w:sz w:val="24"/>
          <w:szCs w:val="24"/>
        </w:rPr>
        <w:t xml:space="preserve"> Чтобы развивать положительные мотивы учащихся можно действовать через более раннюю стадию деятельности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C72DC8" w:rsidRPr="00AA6F4C">
        <w:rPr>
          <w:rFonts w:ascii="Times New Roman" w:hAnsi="Times New Roman" w:cs="Times New Roman"/>
          <w:sz w:val="24"/>
          <w:szCs w:val="24"/>
        </w:rPr>
        <w:t xml:space="preserve"> познавательную потребность. Первый начальный уровень этой потребности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C72DC8" w:rsidRPr="00AA6F4C">
        <w:rPr>
          <w:rFonts w:ascii="Times New Roman" w:hAnsi="Times New Roman" w:cs="Times New Roman"/>
          <w:sz w:val="24"/>
          <w:szCs w:val="24"/>
        </w:rPr>
        <w:t xml:space="preserve"> эт</w:t>
      </w:r>
      <w:r>
        <w:rPr>
          <w:rFonts w:ascii="Times New Roman" w:hAnsi="Times New Roman" w:cs="Times New Roman"/>
          <w:sz w:val="24"/>
          <w:szCs w:val="24"/>
        </w:rPr>
        <w:t>о потребность во впечатлениях. Н</w:t>
      </w:r>
      <w:r w:rsidR="00C72DC8" w:rsidRPr="00AA6F4C">
        <w:rPr>
          <w:rFonts w:ascii="Times New Roman" w:hAnsi="Times New Roman" w:cs="Times New Roman"/>
          <w:sz w:val="24"/>
          <w:szCs w:val="24"/>
        </w:rPr>
        <w:t xml:space="preserve">а этом уровне </w:t>
      </w:r>
      <w:r>
        <w:rPr>
          <w:rFonts w:ascii="Times New Roman" w:hAnsi="Times New Roman" w:cs="Times New Roman"/>
          <w:sz w:val="24"/>
          <w:szCs w:val="24"/>
        </w:rPr>
        <w:t xml:space="preserve">ребенок </w:t>
      </w:r>
      <w:r w:rsidR="00C72DC8" w:rsidRPr="00AA6F4C">
        <w:rPr>
          <w:rFonts w:ascii="Times New Roman" w:hAnsi="Times New Roman" w:cs="Times New Roman"/>
          <w:sz w:val="24"/>
          <w:szCs w:val="24"/>
        </w:rPr>
        <w:t xml:space="preserve">реагирует на новизну стимула. Это фундамент познавательной потребности. Следующий уровень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C72DC8" w:rsidRPr="00AA6F4C">
        <w:rPr>
          <w:rFonts w:ascii="Times New Roman" w:hAnsi="Times New Roman" w:cs="Times New Roman"/>
          <w:sz w:val="24"/>
          <w:szCs w:val="24"/>
        </w:rPr>
        <w:t xml:space="preserve"> потребность в знаниях (любознательность). Это интерес к предмету, склонность к его изучению. Но познавательная потребность на уровне любознательности носит стихийно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2DC8" w:rsidRPr="00AA6F4C">
        <w:rPr>
          <w:rFonts w:ascii="Times New Roman" w:hAnsi="Times New Roman" w:cs="Times New Roman"/>
          <w:sz w:val="24"/>
          <w:szCs w:val="24"/>
        </w:rPr>
        <w:t>эмоциональный характер. На высшем уровне познавательная потребность имеет характер целенаправленной деятельности. В процессе обучения учителю важно учитывать и поддерживать в развитии познава</w:t>
      </w:r>
      <w:r>
        <w:rPr>
          <w:rFonts w:ascii="Times New Roman" w:hAnsi="Times New Roman" w:cs="Times New Roman"/>
          <w:sz w:val="24"/>
          <w:szCs w:val="24"/>
        </w:rPr>
        <w:t xml:space="preserve">тельную потребность ученика: в </w:t>
      </w:r>
      <w:r w:rsidR="00C72DC8" w:rsidRPr="00AA6F4C">
        <w:rPr>
          <w:rFonts w:ascii="Times New Roman" w:hAnsi="Times New Roman" w:cs="Times New Roman"/>
          <w:sz w:val="24"/>
          <w:szCs w:val="24"/>
        </w:rPr>
        <w:t xml:space="preserve">младших классах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C72DC8" w:rsidRPr="00AA6F4C">
        <w:rPr>
          <w:rFonts w:ascii="Times New Roman" w:hAnsi="Times New Roman" w:cs="Times New Roman"/>
          <w:sz w:val="24"/>
          <w:szCs w:val="24"/>
        </w:rPr>
        <w:t xml:space="preserve"> любознательность; в старших классах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C72DC8" w:rsidRPr="00AA6F4C">
        <w:rPr>
          <w:rFonts w:ascii="Times New Roman" w:hAnsi="Times New Roman" w:cs="Times New Roman"/>
          <w:sz w:val="24"/>
          <w:szCs w:val="24"/>
        </w:rPr>
        <w:t xml:space="preserve"> потребность в творческой деятельности.</w:t>
      </w:r>
    </w:p>
    <w:p w:rsidR="00A67042" w:rsidRDefault="00C72DC8" w:rsidP="00AA6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F4C">
        <w:rPr>
          <w:rFonts w:ascii="Times New Roman" w:hAnsi="Times New Roman" w:cs="Times New Roman"/>
          <w:sz w:val="24"/>
          <w:szCs w:val="24"/>
        </w:rPr>
        <w:t xml:space="preserve"> </w:t>
      </w:r>
      <w:r w:rsidRPr="00A67042">
        <w:rPr>
          <w:rFonts w:ascii="Times New Roman" w:hAnsi="Times New Roman" w:cs="Times New Roman"/>
          <w:b/>
          <w:i/>
          <w:sz w:val="24"/>
          <w:szCs w:val="24"/>
        </w:rPr>
        <w:t>5. Взаимоотношение учителя с классом и учебная мотивация.</w:t>
      </w:r>
      <w:r w:rsidRPr="00AA6F4C">
        <w:rPr>
          <w:rFonts w:ascii="Times New Roman" w:hAnsi="Times New Roman" w:cs="Times New Roman"/>
          <w:sz w:val="24"/>
          <w:szCs w:val="24"/>
        </w:rPr>
        <w:t xml:space="preserve"> Развитие учебной мотивации не возможно, если у учителя не складываются отношения с конкретным классом. Для устранения этой ситуации следует установить: </w:t>
      </w:r>
    </w:p>
    <w:p w:rsidR="00A67042" w:rsidRDefault="00A67042" w:rsidP="00AA6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72DC8" w:rsidRPr="00AA6F4C">
        <w:rPr>
          <w:rFonts w:ascii="Times New Roman" w:hAnsi="Times New Roman" w:cs="Times New Roman"/>
          <w:sz w:val="24"/>
          <w:szCs w:val="24"/>
        </w:rPr>
        <w:t>Соответствие формы подачи материала уровню развития учебных способносте</w:t>
      </w:r>
      <w:r>
        <w:rPr>
          <w:rFonts w:ascii="Times New Roman" w:hAnsi="Times New Roman" w:cs="Times New Roman"/>
          <w:sz w:val="24"/>
          <w:szCs w:val="24"/>
        </w:rPr>
        <w:t xml:space="preserve">й детей (вредно как завышение, </w:t>
      </w:r>
      <w:r w:rsidR="00C72DC8" w:rsidRPr="00AA6F4C">
        <w:rPr>
          <w:rFonts w:ascii="Times New Roman" w:hAnsi="Times New Roman" w:cs="Times New Roman"/>
          <w:sz w:val="24"/>
          <w:szCs w:val="24"/>
        </w:rPr>
        <w:t xml:space="preserve">так и занижение уровня). </w:t>
      </w:r>
    </w:p>
    <w:p w:rsidR="00A67042" w:rsidRDefault="00A67042" w:rsidP="00AA6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72DC8" w:rsidRPr="00AA6F4C">
        <w:rPr>
          <w:rFonts w:ascii="Times New Roman" w:hAnsi="Times New Roman" w:cs="Times New Roman"/>
          <w:sz w:val="24"/>
          <w:szCs w:val="24"/>
        </w:rPr>
        <w:t xml:space="preserve">Условия для успешного усвоения материала (благоприятный психологический климат в классе). </w:t>
      </w:r>
    </w:p>
    <w:p w:rsidR="00885BC4" w:rsidRPr="00AA6F4C" w:rsidRDefault="00A67042" w:rsidP="00AA6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72DC8" w:rsidRPr="00AA6F4C">
        <w:rPr>
          <w:rFonts w:ascii="Times New Roman" w:hAnsi="Times New Roman" w:cs="Times New Roman"/>
          <w:sz w:val="24"/>
          <w:szCs w:val="24"/>
        </w:rPr>
        <w:t>Характер взаимоотношений учителя с лидером класса, влияние взаимодействия «учитель</w:t>
      </w:r>
      <w:r w:rsidR="00AA6F4C">
        <w:rPr>
          <w:rFonts w:ascii="Times New Roman" w:hAnsi="Times New Roman" w:cs="Times New Roman"/>
          <w:sz w:val="24"/>
          <w:szCs w:val="24"/>
        </w:rPr>
        <w:t xml:space="preserve"> </w:t>
      </w:r>
      <w:r w:rsidR="00C72DC8" w:rsidRPr="00AA6F4C">
        <w:rPr>
          <w:rFonts w:ascii="Times New Roman" w:hAnsi="Times New Roman" w:cs="Times New Roman"/>
          <w:sz w:val="24"/>
          <w:szCs w:val="24"/>
        </w:rPr>
        <w:t>лидер» на атмосферу в классе.</w:t>
      </w:r>
    </w:p>
    <w:sectPr w:rsidR="00885BC4" w:rsidRPr="00AA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72DC8"/>
    <w:rsid w:val="00885BC4"/>
    <w:rsid w:val="00A67042"/>
    <w:rsid w:val="00AA6F4C"/>
    <w:rsid w:val="00B20002"/>
    <w:rsid w:val="00C72DC8"/>
    <w:rsid w:val="00CB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1425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dc:description/>
  <cp:lastModifiedBy>КОМП3</cp:lastModifiedBy>
  <cp:revision>6</cp:revision>
  <dcterms:created xsi:type="dcterms:W3CDTF">2019-09-02T17:50:00Z</dcterms:created>
  <dcterms:modified xsi:type="dcterms:W3CDTF">2001-12-31T21:11:00Z</dcterms:modified>
</cp:coreProperties>
</file>