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DA" w:rsidRDefault="003B1BDA" w:rsidP="003B1BD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3B1BDA" w:rsidRDefault="003B1BDA" w:rsidP="003B1BDA">
      <w:pPr>
        <w:rPr>
          <w:rFonts w:ascii="Times New Roman" w:hAnsi="Times New Roman" w:cs="Times New Roman"/>
        </w:rPr>
      </w:pPr>
    </w:p>
    <w:p w:rsidR="003B1BDA" w:rsidRPr="003B1BDA" w:rsidRDefault="003B1BDA" w:rsidP="003B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DA">
        <w:rPr>
          <w:rFonts w:ascii="Times New Roman" w:hAnsi="Times New Roman" w:cs="Times New Roman"/>
          <w:b/>
          <w:sz w:val="28"/>
          <w:szCs w:val="28"/>
        </w:rPr>
        <w:t>Дополнения и изменения в ООП ООО</w:t>
      </w:r>
    </w:p>
    <w:p w:rsidR="003B1BDA" w:rsidRPr="003B1BDA" w:rsidRDefault="003B1BDA" w:rsidP="003B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DA">
        <w:rPr>
          <w:rFonts w:ascii="Times New Roman" w:hAnsi="Times New Roman" w:cs="Times New Roman"/>
          <w:b/>
          <w:sz w:val="28"/>
          <w:szCs w:val="28"/>
        </w:rPr>
        <w:t>Муниципального  бюджетного общеобразовательного учреждения</w:t>
      </w:r>
    </w:p>
    <w:p w:rsidR="003B1BDA" w:rsidRPr="003B1BDA" w:rsidRDefault="003B1BDA" w:rsidP="003B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DA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71</w:t>
      </w:r>
    </w:p>
    <w:p w:rsidR="003B1BDA" w:rsidRPr="003B1BDA" w:rsidRDefault="003B1BDA" w:rsidP="003B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DA">
        <w:rPr>
          <w:rFonts w:ascii="Times New Roman" w:hAnsi="Times New Roman" w:cs="Times New Roman"/>
          <w:b/>
          <w:sz w:val="28"/>
          <w:szCs w:val="28"/>
        </w:rPr>
        <w:t>г. Челябинска</w:t>
      </w:r>
    </w:p>
    <w:p w:rsidR="003B1BDA" w:rsidRDefault="003B1BDA" w:rsidP="003B1BDA">
      <w:pPr>
        <w:rPr>
          <w:rFonts w:ascii="Times New Roman" w:hAnsi="Times New Roman" w:cs="Times New Roman"/>
        </w:rPr>
      </w:pPr>
    </w:p>
    <w:p w:rsidR="003B1BDA" w:rsidRPr="00E709FA" w:rsidRDefault="003B1BDA" w:rsidP="003B1B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Внести изменения  и  дополнения в Основную образовательную программу </w:t>
      </w:r>
    </w:p>
    <w:p w:rsidR="003B1BDA" w:rsidRPr="00E709FA" w:rsidRDefault="003B1BDA" w:rsidP="003B1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</w:t>
      </w:r>
      <w:r w:rsidRPr="00E709FA">
        <w:rPr>
          <w:rFonts w:ascii="Times New Roman" w:hAnsi="Times New Roman" w:cs="Times New Roman"/>
          <w:sz w:val="24"/>
          <w:szCs w:val="24"/>
        </w:rPr>
        <w:t xml:space="preserve">ного общего образования (далее ООП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709FA">
        <w:rPr>
          <w:rFonts w:ascii="Times New Roman" w:hAnsi="Times New Roman" w:cs="Times New Roman"/>
          <w:sz w:val="24"/>
          <w:szCs w:val="24"/>
        </w:rPr>
        <w:t>ОО):</w:t>
      </w:r>
    </w:p>
    <w:p w:rsidR="003B1BDA" w:rsidRPr="006D457F" w:rsidRDefault="003B1BDA" w:rsidP="003B1B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bookmarkStart w:id="0" w:name="_GoBack"/>
      <w:bookmarkEnd w:id="0"/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1. Пункт </w:t>
      </w:r>
      <w:r w:rsidRPr="006D457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Целевого раздела</w:t>
      </w: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 «Планируемые результаты </w:t>
      </w:r>
      <w:r w:rsidRPr="00D063C9">
        <w:rPr>
          <w:rFonts w:ascii="Times New Roman" w:hAnsi="Times New Roman" w:cs="Times New Roman"/>
          <w:sz w:val="24"/>
          <w:szCs w:val="24"/>
        </w:rPr>
        <w:t>освоения учащимися основной образовательной программы основного общего образования</w:t>
      </w:r>
      <w:r w:rsidRPr="00D063C9">
        <w:rPr>
          <w:rFonts w:ascii="Times New Roman" w:eastAsia="Calibri" w:hAnsi="Times New Roman" w:cs="Times New Roman"/>
          <w:sz w:val="24"/>
          <w:szCs w:val="24"/>
        </w:rPr>
        <w:t>» дополнить</w:t>
      </w: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 следующим содержанием: </w:t>
      </w:r>
    </w:p>
    <w:p w:rsidR="003B1BDA" w:rsidRPr="00D063C9" w:rsidRDefault="003B1BDA" w:rsidP="003B1BD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063C9">
        <w:rPr>
          <w:rFonts w:ascii="Times New Roman" w:eastAsia="Calibri" w:hAnsi="Times New Roman" w:cs="Times New Roman"/>
          <w:b/>
          <w:sz w:val="24"/>
          <w:szCs w:val="24"/>
        </w:rPr>
        <w:t>Основы духовно-нравственной культуры народов России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B1BDA" w:rsidRPr="00D063C9" w:rsidRDefault="003B1BDA" w:rsidP="003B1B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63C9">
        <w:rPr>
          <w:rFonts w:ascii="Times New Roman" w:eastAsia="Calibri" w:hAnsi="Times New Roman" w:cs="Times New Roman"/>
          <w:sz w:val="24"/>
          <w:szCs w:val="24"/>
        </w:rPr>
        <w:t xml:space="preserve">Учащийся научится: </w:t>
      </w:r>
    </w:p>
    <w:p w:rsidR="003B1BDA" w:rsidRDefault="003B1BDA" w:rsidP="003B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      • характеризовать </w:t>
      </w:r>
      <w:r w:rsidRPr="006D457F"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  <w:t xml:space="preserve">основные понятия религиозных культур;  историю                         возникновения религиозных культур;  историю развития различных религиозных культур в истории России;                                                            </w:t>
      </w:r>
    </w:p>
    <w:p w:rsidR="003B1BDA" w:rsidRDefault="003B1BDA" w:rsidP="003B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  <w:t xml:space="preserve">      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• понимать</w:t>
      </w:r>
      <w:r w:rsidRPr="006D457F"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  <w:t xml:space="preserve"> особенности и традиции религий; </w:t>
      </w:r>
    </w:p>
    <w:p w:rsidR="003B1BDA" w:rsidRPr="006D457F" w:rsidRDefault="003B1BDA" w:rsidP="003B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  <w:t xml:space="preserve">   </w:t>
      </w:r>
      <w:r w:rsidRPr="006D457F"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  <w:t xml:space="preserve">   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• понимать </w:t>
      </w:r>
      <w:r w:rsidRPr="006D457F"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  <w:t>описание основных содержательных составляющих священных книг, сооружений, праздников и святынь;</w:t>
      </w:r>
    </w:p>
    <w:p w:rsidR="003B1BDA" w:rsidRPr="006D457F" w:rsidRDefault="003B1BDA" w:rsidP="003B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   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•</w:t>
      </w:r>
      <w:r w:rsidRPr="006D457F">
        <w:rPr>
          <w:rFonts w:ascii="Times New Roman" w:eastAsia="Times New Roman" w:hAnsi="Times New Roman" w:cs="Times New Roman"/>
          <w:sz w:val="24"/>
          <w:szCs w:val="32"/>
          <w:lang w:eastAsia="ru-RU" w:bidi="en-US"/>
        </w:rPr>
        <w:t> описывать различные явления религиозных традиций и культур;</w:t>
      </w:r>
    </w:p>
    <w:p w:rsidR="003B1BDA" w:rsidRPr="006D457F" w:rsidRDefault="003B1BDA" w:rsidP="003B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32"/>
          <w:lang w:bidi="en-US"/>
        </w:rPr>
        <w:t>Учащийся</w:t>
      </w:r>
      <w:r w:rsidRPr="006D457F">
        <w:rPr>
          <w:rFonts w:ascii="Times New Roman" w:eastAsia="Times New Roman" w:hAnsi="Times New Roman" w:cs="Times New Roman"/>
          <w:i/>
          <w:iCs/>
          <w:sz w:val="24"/>
          <w:szCs w:val="32"/>
          <w:lang w:bidi="en-US"/>
        </w:rPr>
        <w:t xml:space="preserve"> получит возможность научиться:</w:t>
      </w:r>
    </w:p>
    <w:p w:rsidR="003B1BDA" w:rsidRDefault="003B1BDA" w:rsidP="003B1BDA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</w:pP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> </w:t>
      </w:r>
      <w:r w:rsidRPr="006D457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•</w:t>
      </w: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 xml:space="preserve"> устанавливать взаимосвязь между религиозной культурой и поведением людей; </w:t>
      </w:r>
    </w:p>
    <w:p w:rsidR="003B1BDA" w:rsidRDefault="003B1BDA" w:rsidP="003B1BDA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</w:pP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> </w:t>
      </w:r>
      <w:r w:rsidRPr="006D457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•</w:t>
      </w: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 xml:space="preserve"> излагать свое мнение по поводу значения религиозной культуры (культур) в жизни людей и общества; </w:t>
      </w:r>
    </w:p>
    <w:p w:rsidR="003B1BDA" w:rsidRDefault="003B1BDA" w:rsidP="003B1BDA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</w:pP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> </w:t>
      </w:r>
      <w:r w:rsidRPr="006D457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•</w:t>
      </w: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 xml:space="preserve"> соотносить нравственные формы поведения с нормами религиозной культуры; </w:t>
      </w:r>
    </w:p>
    <w:p w:rsidR="003B1BDA" w:rsidRDefault="003B1BDA" w:rsidP="003B1BDA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</w:pP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> </w:t>
      </w:r>
      <w:r w:rsidRPr="006D457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•</w:t>
      </w: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 xml:space="preserve"> строить толерантное отношение с представителями разных мировоззрений и культурных традиций; </w:t>
      </w:r>
    </w:p>
    <w:p w:rsidR="003B1BDA" w:rsidRPr="006D457F" w:rsidRDefault="003B1BDA" w:rsidP="003B1BDA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</w:pP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> </w:t>
      </w:r>
      <w:r w:rsidRPr="006D457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•</w:t>
      </w: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 xml:space="preserve"> осуществлять поиск необходимой информации для выполнения заданий; </w:t>
      </w:r>
    </w:p>
    <w:p w:rsidR="003B1BDA" w:rsidRPr="006D457F" w:rsidRDefault="003B1BDA" w:rsidP="003B1BDA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</w:pPr>
      <w:r w:rsidRPr="006D457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    • </w:t>
      </w: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 xml:space="preserve">участвовать в диспутах; </w:t>
      </w:r>
    </w:p>
    <w:p w:rsidR="003B1BDA" w:rsidRDefault="003B1BDA" w:rsidP="003B1BDA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</w:pPr>
      <w:r w:rsidRPr="006D457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    • </w:t>
      </w: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 xml:space="preserve">слушать собеседника и излагать свое мнение; </w:t>
      </w:r>
    </w:p>
    <w:p w:rsidR="003B1BDA" w:rsidRPr="006D457F" w:rsidRDefault="003B1BDA" w:rsidP="003B1B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6D457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    •</w:t>
      </w:r>
      <w:r w:rsidRPr="006D45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 w:bidi="en-US"/>
        </w:rPr>
        <w:t> готовить сообщения по выбранным темам.</w:t>
      </w:r>
    </w:p>
    <w:p w:rsidR="003B1BDA" w:rsidRPr="006D457F" w:rsidRDefault="003B1BDA" w:rsidP="003B1B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3B1BDA" w:rsidRPr="00782B25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          2. Пункт 2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Содержательного раздела </w:t>
      </w:r>
      <w:r w:rsidRPr="00782B25">
        <w:rPr>
          <w:rFonts w:ascii="Times New Roman" w:eastAsia="Times New Roman" w:hAnsi="Times New Roman" w:cs="Times New Roman"/>
          <w:sz w:val="24"/>
          <w:szCs w:val="24"/>
          <w:lang w:bidi="en-US"/>
        </w:rPr>
        <w:t>«</w:t>
      </w:r>
      <w:r w:rsidRPr="00782B25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</w:t>
      </w:r>
      <w:r w:rsidRPr="00782B25">
        <w:rPr>
          <w:rFonts w:ascii="Times New Roman" w:eastAsia="Times New Roman" w:hAnsi="Times New Roman" w:cs="Times New Roman"/>
          <w:sz w:val="24"/>
          <w:szCs w:val="24"/>
          <w:lang w:bidi="en-US"/>
        </w:rPr>
        <w:t>» дополнить следующим содержанием: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3B1BDA" w:rsidRPr="00C43A3B" w:rsidRDefault="003B1BDA" w:rsidP="003B1BD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A3B">
        <w:rPr>
          <w:rFonts w:ascii="Times New Roman" w:eastAsia="Calibri" w:hAnsi="Times New Roman" w:cs="Times New Roman"/>
          <w:b/>
          <w:sz w:val="24"/>
          <w:szCs w:val="24"/>
        </w:rPr>
        <w:t>Основы духовно-нравственной культуры народов России</w:t>
      </w:r>
    </w:p>
    <w:p w:rsidR="003B1BDA" w:rsidRPr="006D457F" w:rsidRDefault="003B1BDA" w:rsidP="003B1BDA">
      <w:pPr>
        <w:suppressAutoHyphens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— наша Родина.</w:t>
      </w:r>
    </w:p>
    <w:p w:rsidR="003B1BDA" w:rsidRPr="006D457F" w:rsidRDefault="003B1BDA" w:rsidP="003B1BDA">
      <w:pPr>
        <w:suppressAutoHyphens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православную духовную традицию. Особенности восточного христианства. Введение в исламскую духовную традицию. Введение в буддийскую духовную традицию. Введение в иудейскую духовную традицию.</w:t>
      </w:r>
    </w:p>
    <w:p w:rsidR="003B1BDA" w:rsidRPr="006D457F" w:rsidRDefault="003B1BDA" w:rsidP="003B1BDA">
      <w:pPr>
        <w:suppressAutoHyphens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</w:t>
      </w:r>
    </w:p>
    <w:p w:rsidR="003B1BDA" w:rsidRPr="006D457F" w:rsidRDefault="003B1BDA" w:rsidP="003B1BDA">
      <w:pPr>
        <w:suppressAutoHyphens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D45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</w:t>
      </w:r>
      <w:r w:rsidRPr="006D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Семья, семейные </w:t>
      </w:r>
      <w:r w:rsidRPr="006D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ценности. Долг, свобода, ответственность, </w:t>
      </w:r>
      <w:r w:rsidRPr="006D45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учение и труд. </w:t>
      </w:r>
      <w:proofErr w:type="gramStart"/>
      <w:r w:rsidRPr="006D45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 w:rsidRPr="006D45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Любовь и уважение к Отечеству. Патриотизм многонационального и многоконфессионального народа России.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p w:rsidR="003B1BDA" w:rsidRPr="008F4DFF" w:rsidRDefault="003B1BDA" w:rsidP="003B1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        3.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В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п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ункт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е</w:t>
      </w:r>
      <w:r w:rsidRPr="006D45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Организационного раздела </w:t>
      </w:r>
      <w:r w:rsidRPr="00C43A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«</w:t>
      </w:r>
      <w:r w:rsidRPr="00C43A3B">
        <w:rPr>
          <w:rFonts w:ascii="Times New Roman" w:hAnsi="Times New Roman" w:cs="Times New Roman"/>
          <w:sz w:val="24"/>
          <w:szCs w:val="24"/>
        </w:rPr>
        <w:t>Базисный учебный план основного общего образования</w:t>
      </w:r>
      <w:r w:rsidRPr="00C43A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»</w:t>
      </w:r>
      <w:r w:rsidRPr="006D4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учебные предметы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образовательной</w:t>
      </w:r>
      <w:r w:rsidRPr="006D4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области</w:t>
      </w:r>
      <w:r w:rsidRPr="00456AAC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 </w:t>
      </w:r>
      <w:r w:rsidRPr="008F4DFF">
        <w:rPr>
          <w:rFonts w:ascii="Times New Roman" w:eastAsia="Calibri" w:hAnsi="Times New Roman" w:cs="Times New Roman"/>
          <w:bCs/>
          <w:sz w:val="24"/>
          <w:szCs w:val="24"/>
        </w:rPr>
        <w:t>изложить в следующей редакции:</w:t>
      </w:r>
    </w:p>
    <w:p w:rsidR="003B1BDA" w:rsidRPr="008F4DFF" w:rsidRDefault="003B1BDA" w:rsidP="003B1BDA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8F4DFF">
        <w:rPr>
          <w:rFonts w:ascii="Times New Roman" w:eastAsia="Calibri" w:hAnsi="Times New Roman" w:cs="Times New Roman"/>
          <w:color w:val="000000"/>
          <w:sz w:val="24"/>
          <w:szCs w:val="24"/>
        </w:rPr>
        <w:t>учебные предметы предметной области</w:t>
      </w:r>
      <w:r w:rsidRPr="008F4DFF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3B1BDA" w:rsidRPr="00B102E0" w:rsidRDefault="003B1BDA" w:rsidP="003B1BD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DFF">
        <w:rPr>
          <w:rFonts w:ascii="Times New Roman" w:eastAsia="Calibri" w:hAnsi="Times New Roman" w:cs="Times New Roman"/>
          <w:sz w:val="24"/>
          <w:szCs w:val="24"/>
        </w:rPr>
        <w:t xml:space="preserve">учебный план    </w:t>
      </w:r>
      <w:r w:rsidRPr="008F4DFF">
        <w:rPr>
          <w:rFonts w:ascii="Times New Roman" w:eastAsia="Calibri" w:hAnsi="Times New Roman" w:cs="Times New Roman"/>
          <w:bCs/>
          <w:sz w:val="24"/>
          <w:szCs w:val="24"/>
        </w:rPr>
        <w:t>основного общего образования изложить в следующей редакции:</w:t>
      </w:r>
    </w:p>
    <w:p w:rsidR="003B1BDA" w:rsidRPr="008F4DFF" w:rsidRDefault="003B1BDA" w:rsidP="003B1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DFF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   </w:t>
      </w:r>
      <w:r w:rsidRPr="008F4DFF">
        <w:rPr>
          <w:rFonts w:ascii="Times New Roman" w:eastAsia="Calibri" w:hAnsi="Times New Roman" w:cs="Times New Roman"/>
          <w:b/>
          <w:bCs/>
          <w:sz w:val="24"/>
          <w:szCs w:val="24"/>
        </w:rPr>
        <w:t>основного общего образования</w:t>
      </w:r>
    </w:p>
    <w:p w:rsidR="003B1BDA" w:rsidRPr="008F4DFF" w:rsidRDefault="003B1BDA" w:rsidP="003B1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D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 пятидневной учебной нагрузке 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2004"/>
        <w:gridCol w:w="731"/>
        <w:gridCol w:w="511"/>
        <w:gridCol w:w="717"/>
        <w:gridCol w:w="45"/>
        <w:gridCol w:w="799"/>
        <w:gridCol w:w="640"/>
        <w:gridCol w:w="1144"/>
      </w:tblGrid>
      <w:tr w:rsidR="003B1BDA" w:rsidRPr="006D457F" w:rsidTr="00C52A13">
        <w:trPr>
          <w:trHeight w:val="642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DA" w:rsidRPr="006D457F" w:rsidRDefault="003B1BDA" w:rsidP="00C52A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B1BDA" w:rsidRPr="006D457F" w:rsidRDefault="003B1BDA" w:rsidP="00C52A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3B1BDA" w:rsidRPr="006D457F" w:rsidRDefault="003B1BDA" w:rsidP="00C52A1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  <w:p w:rsidR="003B1BDA" w:rsidRPr="006D457F" w:rsidRDefault="003B1BDA" w:rsidP="00C52A1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Классы</w:t>
            </w:r>
          </w:p>
        </w:tc>
        <w:tc>
          <w:tcPr>
            <w:tcW w:w="4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3B1BDA" w:rsidRPr="006D457F" w:rsidTr="00C52A13">
        <w:trPr>
          <w:trHeight w:val="348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3B1BDA" w:rsidRPr="006D457F" w:rsidTr="00C52A13">
        <w:trPr>
          <w:trHeight w:val="315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i/>
                <w:sz w:val="24"/>
                <w:szCs w:val="32"/>
                <w:lang w:bidi="en-US"/>
              </w:rPr>
              <w:t>Обязательная часть</w:t>
            </w:r>
          </w:p>
        </w:tc>
        <w:tc>
          <w:tcPr>
            <w:tcW w:w="4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1BDA" w:rsidRPr="006D457F" w:rsidTr="00C52A13">
        <w:trPr>
          <w:trHeight w:val="391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Русский язык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735</w:t>
            </w:r>
          </w:p>
        </w:tc>
      </w:tr>
      <w:tr w:rsidR="003B1BDA" w:rsidRPr="006D457F" w:rsidTr="00C52A13">
        <w:trPr>
          <w:trHeight w:val="241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Литература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455</w:t>
            </w:r>
          </w:p>
        </w:tc>
      </w:tr>
      <w:tr w:rsidR="003B1BDA" w:rsidRPr="006D457F" w:rsidTr="00C52A13">
        <w:trPr>
          <w:trHeight w:val="531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Иностранный язык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B1BDA" w:rsidRPr="006D457F" w:rsidTr="00C52A13">
        <w:trPr>
          <w:trHeight w:val="427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350</w:t>
            </w:r>
          </w:p>
        </w:tc>
      </w:tr>
      <w:tr w:rsidR="003B1BDA" w:rsidRPr="006D457F" w:rsidTr="00C52A13">
        <w:trPr>
          <w:trHeight w:val="199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</w:t>
            </w:r>
          </w:p>
        </w:tc>
      </w:tr>
      <w:tr w:rsidR="003B1BDA" w:rsidRPr="006D457F" w:rsidTr="00C52A13">
        <w:trPr>
          <w:trHeight w:val="363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3B1BDA" w:rsidRPr="006D457F" w:rsidTr="00C52A13">
        <w:trPr>
          <w:trHeight w:val="303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Информатика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B1BDA" w:rsidRPr="006D457F" w:rsidTr="00C52A13">
        <w:trPr>
          <w:trHeight w:val="402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Общественно-научные предметы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385</w:t>
            </w:r>
          </w:p>
        </w:tc>
      </w:tr>
      <w:tr w:rsidR="003B1BDA" w:rsidRPr="006D457F" w:rsidTr="00C52A13">
        <w:trPr>
          <w:trHeight w:val="234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175</w:t>
            </w:r>
          </w:p>
        </w:tc>
      </w:tr>
      <w:tr w:rsidR="003B1BDA" w:rsidRPr="006D457F" w:rsidTr="00C52A13">
        <w:trPr>
          <w:trHeight w:val="297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280</w:t>
            </w:r>
          </w:p>
        </w:tc>
      </w:tr>
      <w:tr w:rsidR="003B1BDA" w:rsidRPr="006D457F" w:rsidTr="00C52A13">
        <w:trPr>
          <w:trHeight w:val="278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Основы духовно-нравственной культуры народов России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lang w:bidi="en-US"/>
              </w:rPr>
              <w:t>Основы духовно-нравственной культуры народов России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17,5</w:t>
            </w:r>
          </w:p>
        </w:tc>
      </w:tr>
      <w:tr w:rsidR="003B1BDA" w:rsidRPr="006D457F" w:rsidTr="00C52A13">
        <w:trPr>
          <w:trHeight w:val="181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3B1BDA" w:rsidRPr="006D457F" w:rsidTr="00C52A13">
        <w:trPr>
          <w:trHeight w:val="215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</w:t>
            </w:r>
          </w:p>
        </w:tc>
      </w:tr>
      <w:tr w:rsidR="003B1BDA" w:rsidRPr="006D457F" w:rsidTr="00C52A13">
        <w:trPr>
          <w:trHeight w:val="251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280</w:t>
            </w:r>
          </w:p>
        </w:tc>
      </w:tr>
      <w:tr w:rsidR="003B1BDA" w:rsidRPr="006D457F" w:rsidTr="00C52A13">
        <w:trPr>
          <w:trHeight w:val="251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B1BDA" w:rsidRPr="006D457F" w:rsidTr="00C52A13">
        <w:trPr>
          <w:trHeight w:val="215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Изобразительное искусство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</w:t>
            </w:r>
          </w:p>
        </w:tc>
      </w:tr>
      <w:tr w:rsidR="003B1BDA" w:rsidRPr="006D457F" w:rsidTr="00C52A13">
        <w:trPr>
          <w:trHeight w:val="477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3B1BDA" w:rsidRPr="006D457F" w:rsidTr="00C52A13">
        <w:trPr>
          <w:trHeight w:val="301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ОБЖ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B1BDA" w:rsidRPr="006D457F" w:rsidTr="00C52A13">
        <w:trPr>
          <w:trHeight w:val="301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525</w:t>
            </w:r>
          </w:p>
        </w:tc>
      </w:tr>
      <w:tr w:rsidR="003B1BDA" w:rsidRPr="006D457F" w:rsidTr="00C52A13">
        <w:trPr>
          <w:trHeight w:val="33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5267,5</w:t>
            </w:r>
          </w:p>
        </w:tc>
      </w:tr>
      <w:tr w:rsidR="003B1BDA" w:rsidRPr="006D457F" w:rsidTr="00C52A13">
        <w:trPr>
          <w:trHeight w:val="301"/>
          <w:jc w:val="center"/>
        </w:trPr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i/>
                <w:sz w:val="24"/>
                <w:szCs w:val="32"/>
                <w:lang w:bidi="en-US"/>
              </w:rPr>
              <w:t>Часть, формируемая участниками образовательного процесса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32"/>
                <w:lang w:bidi="en-US"/>
              </w:rPr>
              <w:t xml:space="preserve"> (по предметным областям и предметам)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262,5</w:t>
            </w:r>
          </w:p>
        </w:tc>
      </w:tr>
      <w:tr w:rsidR="003B1BDA" w:rsidRPr="006D457F" w:rsidTr="00C52A13">
        <w:trPr>
          <w:trHeight w:val="301"/>
          <w:jc w:val="center"/>
        </w:trPr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 xml:space="preserve">Максимально допустимая недельная нагрузка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5495</w:t>
            </w:r>
          </w:p>
        </w:tc>
      </w:tr>
    </w:tbl>
    <w:p w:rsidR="003B1BDA" w:rsidRPr="008F4DFF" w:rsidRDefault="003B1BDA" w:rsidP="003B1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  <w:r w:rsidRPr="008F4D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4DFF">
        <w:rPr>
          <w:rFonts w:ascii="Times New Roman" w:eastAsia="Calibri" w:hAnsi="Times New Roman" w:cs="Times New Roman"/>
          <w:b/>
          <w:bCs/>
          <w:sz w:val="24"/>
          <w:szCs w:val="24"/>
        </w:rPr>
        <w:t>основного общего образования</w:t>
      </w:r>
    </w:p>
    <w:p w:rsidR="003B1BDA" w:rsidRPr="008F4DFF" w:rsidRDefault="003B1BDA" w:rsidP="003B1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D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шес</w:t>
      </w:r>
      <w:r w:rsidRPr="008F4D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тидневной учебной нагрузке 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2004"/>
        <w:gridCol w:w="731"/>
        <w:gridCol w:w="511"/>
        <w:gridCol w:w="717"/>
        <w:gridCol w:w="45"/>
        <w:gridCol w:w="799"/>
        <w:gridCol w:w="640"/>
        <w:gridCol w:w="1144"/>
      </w:tblGrid>
      <w:tr w:rsidR="003B1BDA" w:rsidRPr="006D457F" w:rsidTr="00C52A13">
        <w:trPr>
          <w:trHeight w:val="642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DA" w:rsidRPr="006D457F" w:rsidRDefault="003B1BDA" w:rsidP="00C52A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B1BDA" w:rsidRPr="006D457F" w:rsidRDefault="003B1BDA" w:rsidP="00C52A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3B1BDA" w:rsidRPr="006D457F" w:rsidRDefault="003B1BDA" w:rsidP="00C52A1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  <w:p w:rsidR="003B1BDA" w:rsidRPr="006D457F" w:rsidRDefault="003B1BDA" w:rsidP="00C52A1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Классы</w:t>
            </w:r>
          </w:p>
        </w:tc>
        <w:tc>
          <w:tcPr>
            <w:tcW w:w="4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3B1BDA" w:rsidRPr="006D457F" w:rsidTr="00C52A13">
        <w:trPr>
          <w:trHeight w:val="858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45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3B1BDA" w:rsidRPr="006D457F" w:rsidTr="00C52A13">
        <w:trPr>
          <w:trHeight w:val="315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i/>
                <w:sz w:val="24"/>
                <w:szCs w:val="32"/>
                <w:lang w:bidi="en-US"/>
              </w:rPr>
              <w:t>Обязательная часть</w:t>
            </w:r>
          </w:p>
        </w:tc>
        <w:tc>
          <w:tcPr>
            <w:tcW w:w="4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1BDA" w:rsidRPr="006D457F" w:rsidTr="00C52A13">
        <w:trPr>
          <w:trHeight w:val="330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Русский язык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735</w:t>
            </w:r>
          </w:p>
        </w:tc>
      </w:tr>
      <w:tr w:rsidR="003B1BDA" w:rsidRPr="006D457F" w:rsidTr="00C52A13">
        <w:trPr>
          <w:trHeight w:val="375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Литература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455</w:t>
            </w:r>
          </w:p>
        </w:tc>
      </w:tr>
      <w:tr w:rsidR="003B1BDA" w:rsidRPr="006D457F" w:rsidTr="00C52A13">
        <w:trPr>
          <w:trHeight w:val="717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Иностранный язык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B1BDA" w:rsidRPr="006D457F" w:rsidTr="00C52A13">
        <w:trPr>
          <w:trHeight w:val="427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350</w:t>
            </w:r>
          </w:p>
        </w:tc>
      </w:tr>
      <w:tr w:rsidR="003B1BDA" w:rsidRPr="006D457F" w:rsidTr="00C52A13">
        <w:trPr>
          <w:trHeight w:val="199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</w:t>
            </w:r>
          </w:p>
        </w:tc>
      </w:tr>
      <w:tr w:rsidR="003B1BDA" w:rsidRPr="006D457F" w:rsidTr="00C52A13">
        <w:trPr>
          <w:trHeight w:val="363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3B1BDA" w:rsidRPr="006D457F" w:rsidTr="00C52A13">
        <w:trPr>
          <w:trHeight w:val="258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Информатика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B1BDA" w:rsidRPr="006D457F" w:rsidTr="00C52A13">
        <w:trPr>
          <w:trHeight w:val="402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Общественно-научные предметы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385</w:t>
            </w:r>
          </w:p>
        </w:tc>
      </w:tr>
      <w:tr w:rsidR="003B1BDA" w:rsidRPr="006D457F" w:rsidTr="00C52A13">
        <w:trPr>
          <w:trHeight w:val="234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175</w:t>
            </w:r>
          </w:p>
        </w:tc>
      </w:tr>
      <w:tr w:rsidR="003B1BDA" w:rsidRPr="006D457F" w:rsidTr="00C52A13">
        <w:trPr>
          <w:trHeight w:val="297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280</w:t>
            </w:r>
          </w:p>
        </w:tc>
      </w:tr>
      <w:tr w:rsidR="003B1BDA" w:rsidRPr="006D457F" w:rsidTr="00C52A13">
        <w:trPr>
          <w:trHeight w:val="278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Основы духовно-нравственной культуры народов России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lang w:bidi="en-US"/>
              </w:rPr>
              <w:t>Основы духовно-нравственной культуры народов России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17,5</w:t>
            </w:r>
          </w:p>
        </w:tc>
      </w:tr>
      <w:tr w:rsidR="003B1BDA" w:rsidRPr="006D457F" w:rsidTr="00C52A13">
        <w:trPr>
          <w:trHeight w:val="181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gramEnd"/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предметы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3B1BDA" w:rsidRPr="006D457F" w:rsidTr="00C52A13">
        <w:trPr>
          <w:trHeight w:val="215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</w:t>
            </w:r>
          </w:p>
        </w:tc>
      </w:tr>
      <w:tr w:rsidR="003B1BDA" w:rsidRPr="006D457F" w:rsidTr="00C52A13">
        <w:trPr>
          <w:trHeight w:val="251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280</w:t>
            </w:r>
          </w:p>
        </w:tc>
      </w:tr>
      <w:tr w:rsidR="003B1BDA" w:rsidRPr="006D457F" w:rsidTr="00C52A13">
        <w:trPr>
          <w:trHeight w:val="251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B1BDA" w:rsidRPr="006D457F" w:rsidTr="00C52A13">
        <w:trPr>
          <w:trHeight w:val="215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Изобразительное искусство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</w:t>
            </w:r>
          </w:p>
        </w:tc>
      </w:tr>
      <w:tr w:rsidR="003B1BDA" w:rsidRPr="006D457F" w:rsidTr="00C52A13">
        <w:trPr>
          <w:trHeight w:val="493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3B1BDA" w:rsidRPr="006D457F" w:rsidTr="00C52A13">
        <w:trPr>
          <w:trHeight w:val="301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ОБЖ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B1BDA" w:rsidRPr="006D457F" w:rsidTr="00C52A13">
        <w:trPr>
          <w:trHeight w:val="301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525</w:t>
            </w:r>
          </w:p>
        </w:tc>
      </w:tr>
      <w:tr w:rsidR="003B1BDA" w:rsidRPr="006D457F" w:rsidTr="00C52A13">
        <w:trPr>
          <w:trHeight w:val="33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5267,5</w:t>
            </w:r>
          </w:p>
        </w:tc>
      </w:tr>
      <w:tr w:rsidR="003B1BDA" w:rsidRPr="006D457F" w:rsidTr="00C52A13">
        <w:trPr>
          <w:trHeight w:val="301"/>
          <w:jc w:val="center"/>
        </w:trPr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i/>
                <w:sz w:val="24"/>
                <w:szCs w:val="32"/>
                <w:lang w:bidi="en-US"/>
              </w:rPr>
              <w:t>Часть, формируемая участниками образовательного процесса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32"/>
                <w:lang w:bidi="en-US"/>
              </w:rPr>
              <w:t xml:space="preserve"> (по предметным областям и предметам)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752,5</w:t>
            </w:r>
          </w:p>
        </w:tc>
      </w:tr>
      <w:tr w:rsidR="003B1BDA" w:rsidRPr="006D457F" w:rsidTr="00C52A13">
        <w:trPr>
          <w:trHeight w:val="301"/>
          <w:jc w:val="center"/>
        </w:trPr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 xml:space="preserve">Максимально допустимая недельная нагрузка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BDA" w:rsidRPr="006D457F" w:rsidRDefault="003B1BDA" w:rsidP="00C52A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6020</w:t>
            </w:r>
          </w:p>
        </w:tc>
      </w:tr>
    </w:tbl>
    <w:p w:rsidR="003B1BDA" w:rsidRPr="006D457F" w:rsidRDefault="003B1BDA" w:rsidP="003B1BDA">
      <w:pPr>
        <w:rPr>
          <w:rFonts w:ascii="Calibri" w:eastAsia="Calibri" w:hAnsi="Calibri" w:cs="Times New Roman"/>
        </w:rPr>
      </w:pP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4. Пункт 2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Организационного раздела 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«Система условий реализации основной образовательной программы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основного общего образования 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» дополнить следующим содержанием: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u w:val="single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u w:val="single"/>
          <w:lang w:bidi="en-US"/>
        </w:rPr>
        <w:t>Область изменения: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- профессиональная готовность педагогических работников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к реализации ФГОС ООО;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- нормативно-правовая база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- система методической работы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- взаимодействие с внешней средой (социальное и сетевое партнерство);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- материально-техническая база.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u w:val="single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u w:val="single"/>
          <w:lang w:bidi="en-US"/>
        </w:rPr>
        <w:t>С целью учета приоритетов ООП ООО необходимо обеспечить: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- курсовую переподготовку по ФГОС всех педагогов, работающих на уровне основного общего образования;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- регулярное информирование родителей и общественности в соответствии с основными приоритетами ООП ООО;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-вести мониторинг развития учащихся в соответствии с основными приоритетами программы;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- укреплять материально - техническую базу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.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u w:val="single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u w:val="single"/>
          <w:lang w:bidi="en-US"/>
        </w:rPr>
        <w:t>Критерии эффективности системы условий: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- достижение планируемых результатов освоения ООП ООО всеми учащимися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- выявление и развитие способностей учащихся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через систему кружков, клубов;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-работа с одаренны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ми детьми, организация олимпиад,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к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онференций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, 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диспутов</w:t>
      </w:r>
      <w:proofErr w:type="gramStart"/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.</w:t>
      </w:r>
      <w:proofErr w:type="gramEnd"/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</w:t>
      </w:r>
      <w:proofErr w:type="gramStart"/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к</w:t>
      </w:r>
      <w:proofErr w:type="gramEnd"/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руглых столов, ролевых игр;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- участие учащихся, родителей (законных представителей), педагогических работников и общественности в разработке ООП ООО</w:t>
      </w:r>
      <w:r w:rsidRPr="00F31D1E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, проектировании и развитии </w:t>
      </w:r>
      <w:proofErr w:type="spellStart"/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внутришкольной</w:t>
      </w:r>
      <w:proofErr w:type="spellEnd"/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социальной среды;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- эффективное использование времени, отведенного на реализацию ООП ООО</w:t>
      </w:r>
      <w:r w:rsidRPr="00F31D1E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, формируемой участниками образовательной деятельности в соответствии с запросами учащихся и их родителями (законными представителями);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>- использование в образовательной деятельности современных образовательных технологий;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- эффективное управление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с использованием информационно-коммуникационных технологий, а также механизмов финансирования.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p w:rsidR="003B1BDA" w:rsidRPr="006D457F" w:rsidRDefault="003B1BDA" w:rsidP="003B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lastRenderedPageBreak/>
        <w:t>Перечень необхо</w:t>
      </w:r>
      <w:r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>димых изменений по направлениям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3B1BDA" w:rsidRPr="006D457F" w:rsidTr="00C52A1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  <w:t>Направление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  <w:t>Мероприятие</w:t>
            </w:r>
          </w:p>
        </w:tc>
      </w:tr>
      <w:tr w:rsidR="003B1BDA" w:rsidRPr="006D457F" w:rsidTr="00C52A13">
        <w:trPr>
          <w:trHeight w:val="619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Нормативное</w:t>
            </w:r>
          </w:p>
          <w:p w:rsidR="003B1BDA" w:rsidRPr="00B102E0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Разработка </w:t>
            </w:r>
            <w:r w:rsidRPr="006D457F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локальных нормативных актов, обеспечивающих реализацию ООП ООО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МБОУ СОШ № 71</w:t>
            </w:r>
          </w:p>
        </w:tc>
      </w:tr>
      <w:tr w:rsidR="003B1BDA" w:rsidRPr="006D457F" w:rsidTr="00C52A13">
        <w:trPr>
          <w:trHeight w:val="61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Внесение изменений и дополнений в ООП ООО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МБОУ СОШ № 71</w:t>
            </w:r>
          </w:p>
        </w:tc>
      </w:tr>
      <w:tr w:rsidR="003B1BDA" w:rsidRPr="006D457F" w:rsidTr="00C52A13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Финансовое 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Определение объёма расходов, необ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ходимых для реализации ООП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достижения планируемых результатов, а также механизма их формирования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Разработка локальных нормативных актов (внесение </w:t>
            </w:r>
            <w:r w:rsidRPr="006D457F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изменений в них), регламентирующих 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установление заработной платы работников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в том </w:t>
            </w:r>
            <w:r w:rsidRPr="006D457F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числе стимулирующих выплат</w:t>
            </w:r>
          </w:p>
        </w:tc>
      </w:tr>
      <w:tr w:rsidR="003B1BDA" w:rsidRPr="006D457F" w:rsidTr="00C52A13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Организационное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работы творческой группы, координирующей деятельность  по переходу на ФГОС ООО.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Разработка: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учебного плана;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плана внеурочной деятельности;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- рабочих программ учебных предме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тов (курсов), внеурочной деятельности;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6D457F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календарного учебного гра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фика;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режима работы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расписания уроков и внеурочной деятельности.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Приведение материально - технической базы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соответствие с действующими санитарными и противопожарными нормами, нормами охраны труда.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Приведение учебно-методического и информационного обеспечения образовательной деятельности в соответствие требованиями ООП ООО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МБОУ СОШ № 71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Обновление информационно-образовательной среды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Комплектование  фонда  библиотеки для реализации ФГОС ООО </w:t>
            </w:r>
          </w:p>
        </w:tc>
      </w:tr>
      <w:tr w:rsidR="003B1BDA" w:rsidRPr="006D457F" w:rsidTr="00C52A13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Кадровое 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Обеспечение условий для непрерывного профессионального развития педагогических работников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.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Обеспечение условий для прохождения аттестации педагогических работников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МБОУ СОШ № 71</w:t>
            </w: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.</w:t>
            </w:r>
          </w:p>
        </w:tc>
      </w:tr>
      <w:tr w:rsidR="003B1BDA" w:rsidRPr="006D457F" w:rsidTr="00C52A13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Информационное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размещение на сайте Учреждения информационных материалов о введении ФГОС ООО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Информирование родитель</w:t>
            </w:r>
            <w:r w:rsidRPr="006D457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ской общественности о ходе вве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дения ФГОС ООО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Обеспечение публичной отчётности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D457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 ходе и результатах введения ФГОС ООО</w:t>
            </w:r>
          </w:p>
        </w:tc>
      </w:tr>
      <w:tr w:rsidR="003B1BDA" w:rsidRPr="006D457F" w:rsidTr="00C52A13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Материально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техническое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учебно-лабораторного и компьютерного оборудования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Пополнение фондов библиотеки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печатными и электронными образовательными ресурсами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BDA" w:rsidRPr="006D457F" w:rsidRDefault="003B1BDA" w:rsidP="00C52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контролируемого доступа участников образовательных отношений к информационным образовательным ресурсам в Интернете</w:t>
            </w:r>
          </w:p>
        </w:tc>
      </w:tr>
    </w:tbl>
    <w:p w:rsidR="003B1BDA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 xml:space="preserve">Механизмы достижения целевых ориентиров в системе условий 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       Основным  механизмом достижения целевых ориентиров в системе условий является четкое взаимодействие всех участников образовательной деятельности.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lastRenderedPageBreak/>
        <w:t xml:space="preserve">         Проведение комплексных мониторинговых исследований результатов и эффективности образовательной деятельности  отражено в анализе работы  за год.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План работы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 способствует своевременному принятию управленческих решений, организации работы с родителями (законными представителями), профессиональному росту учителя.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        В </w:t>
      </w: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разработан план мероприятий по введению ФГОС ООО, сформированы творческие группы, позволяющие  накапливать методический материал, информировать педагогов и родителей (законных представителей) о  проводимой работе, повышать уровень квалификации педагогов.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5"/>
        <w:gridCol w:w="105"/>
        <w:gridCol w:w="3190"/>
        <w:gridCol w:w="3191"/>
      </w:tblGrid>
      <w:tr w:rsidR="003B1BDA" w:rsidRPr="006D457F" w:rsidTr="00C52A13">
        <w:tc>
          <w:tcPr>
            <w:tcW w:w="3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  <w:t>Управленческие шаги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  <w:t>задачи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  <w:t>результат</w:t>
            </w:r>
          </w:p>
        </w:tc>
      </w:tr>
      <w:tr w:rsidR="003B1BDA" w:rsidRPr="006D457F" w:rsidTr="00C52A1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  <w:t>Механизм «Планирование»</w:t>
            </w:r>
          </w:p>
        </w:tc>
      </w:tr>
      <w:tr w:rsidR="003B1BDA" w:rsidRPr="006D457F" w:rsidTr="00C52A13">
        <w:tc>
          <w:tcPr>
            <w:tcW w:w="3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1.Анализ системы условий существующих в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Определен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и</w:t>
            </w: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е исходного уровня. Определение параметров для необходимых изменений.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Написание раздела ООП ООО «Система условий  реализации основной образовательной программы»</w:t>
            </w:r>
          </w:p>
        </w:tc>
      </w:tr>
      <w:tr w:rsidR="003B1BDA" w:rsidRPr="006D457F" w:rsidTr="00C52A13">
        <w:tc>
          <w:tcPr>
            <w:tcW w:w="3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2. Составление сетевого графика (дорожной карты) по созданию системы условий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Наметить сроки и создания необходимых условий реализации ФГОС ООО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Составлен сетевой график (дорожная карта) по созданию системы условий реализации ООП ООО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МБОУ СОШ № 71</w:t>
            </w:r>
          </w:p>
        </w:tc>
      </w:tr>
      <w:tr w:rsidR="003B1BDA" w:rsidRPr="006D457F" w:rsidTr="00C52A1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  <w:t>Механизм «Организация»</w:t>
            </w:r>
          </w:p>
        </w:tc>
      </w:tr>
      <w:tr w:rsidR="003B1BDA" w:rsidRPr="006D457F" w:rsidTr="00C52A1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1.Отработка механизмов взаимодействия между участниками образовательных отношений</w:t>
            </w:r>
          </w:p>
        </w:tc>
        <w:tc>
          <w:tcPr>
            <w:tcW w:w="3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Создание конкретных механизмов взаимодействия, обратной связи  между участниками образовательных отношений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Создание комфортной среды в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для учащихся и педагогов.</w:t>
            </w:r>
          </w:p>
        </w:tc>
      </w:tr>
      <w:tr w:rsidR="003B1BDA" w:rsidRPr="006D457F" w:rsidTr="00C52A1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2.Проведение различного уровня совещаний по реализации ООП ООО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МБОУ СОШ № 71</w:t>
            </w:r>
          </w:p>
        </w:tc>
        <w:tc>
          <w:tcPr>
            <w:tcW w:w="3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Учет мнений участников образовательных отношений. </w:t>
            </w:r>
          </w:p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Обеспечение доступности, открытости 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Достижение высокого качества обучения.</w:t>
            </w:r>
          </w:p>
        </w:tc>
      </w:tr>
      <w:tr w:rsidR="003B1BDA" w:rsidRPr="006D457F" w:rsidTr="00C52A1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3.Разработка системы мотивации и стимулирования педагогов. </w:t>
            </w:r>
          </w:p>
        </w:tc>
        <w:tc>
          <w:tcPr>
            <w:tcW w:w="3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Создание благоприятной мотивационной среды для реализации ООП ООО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МБОУ СОШ № 71</w:t>
            </w: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Профессиональный и творческий рост педагогов.</w:t>
            </w:r>
          </w:p>
        </w:tc>
      </w:tr>
      <w:tr w:rsidR="003B1BDA" w:rsidRPr="006D457F" w:rsidTr="00C52A1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b/>
                <w:sz w:val="24"/>
                <w:szCs w:val="32"/>
                <w:lang w:bidi="en-US"/>
              </w:rPr>
              <w:t>Механизм «Контроль»</w:t>
            </w:r>
          </w:p>
        </w:tc>
      </w:tr>
      <w:tr w:rsidR="003B1BDA" w:rsidRPr="006D457F" w:rsidTr="00C52A1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1.Выполнение сетевого графика по созданию системы условий через расп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р</w:t>
            </w: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еделение обязанностей по контролю между участниками рабочей группы</w:t>
            </w:r>
          </w:p>
        </w:tc>
        <w:tc>
          <w:tcPr>
            <w:tcW w:w="3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Создание эффективной системы контроля.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Достижение необходимых изменений, выполнение нормативных требований по созданию системы условий реализации ООП ООО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МБОУ СОШ № 71</w:t>
            </w: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.</w:t>
            </w:r>
          </w:p>
        </w:tc>
      </w:tr>
      <w:tr w:rsidR="003B1BDA" w:rsidRPr="006D457F" w:rsidTr="00C52A1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Диагностика эффективности внедрения педагогически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х</w:t>
            </w: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процедур, направленных на достижение ожидаемого результата</w:t>
            </w:r>
          </w:p>
        </w:tc>
        <w:tc>
          <w:tcPr>
            <w:tcW w:w="3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Создание пакета диагностик.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Достижение высокого уровня обучения.</w:t>
            </w:r>
          </w:p>
        </w:tc>
      </w:tr>
      <w:tr w:rsidR="003B1BDA" w:rsidRPr="006D457F" w:rsidTr="00C52A1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Подбор диагностических методик для формирования </w:t>
            </w: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lastRenderedPageBreak/>
              <w:t>целостной системы отслеживания качества выполнения ООП ООО</w:t>
            </w:r>
            <w:r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 xml:space="preserve"> МБОУ СОШ № 71</w:t>
            </w:r>
          </w:p>
        </w:tc>
        <w:tc>
          <w:tcPr>
            <w:tcW w:w="3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lastRenderedPageBreak/>
              <w:t>Пакет инструментария.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DA" w:rsidRPr="006D457F" w:rsidRDefault="003B1BDA" w:rsidP="00C52A13">
            <w:pPr>
              <w:jc w:val="both"/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/>
                <w:sz w:val="24"/>
                <w:szCs w:val="32"/>
                <w:lang w:bidi="en-US"/>
              </w:rPr>
              <w:t>Формирование целостного аналитического материала.</w:t>
            </w:r>
          </w:p>
        </w:tc>
      </w:tr>
    </w:tbl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</w:p>
    <w:p w:rsidR="003B1BDA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</w:p>
    <w:p w:rsidR="003B1BDA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</w:p>
    <w:p w:rsidR="003B1BDA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  <w:r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Внести дополнения в </w:t>
      </w:r>
      <w:r w:rsidRPr="006D457F"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>Сетевой график (дорожн</w:t>
      </w:r>
      <w:r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>ую</w:t>
      </w:r>
      <w:r w:rsidRPr="006D457F"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 xml:space="preserve"> карт</w:t>
      </w:r>
      <w:r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>у</w:t>
      </w:r>
      <w:r w:rsidRPr="006D457F"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>)</w:t>
      </w:r>
      <w:r w:rsidRPr="000E5052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</w:t>
      </w:r>
      <w:r w:rsidRPr="000E5052"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>МБОУ СОШ № 71</w:t>
      </w:r>
      <w:r w:rsidRPr="006D457F"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 xml:space="preserve"> по формированию необходимой системы условий </w:t>
      </w:r>
      <w:r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>реализации ООП ООО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</w:p>
    <w:tbl>
      <w:tblPr>
        <w:tblW w:w="0" w:type="auto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5415"/>
        <w:gridCol w:w="1881"/>
      </w:tblGrid>
      <w:tr w:rsidR="003B1BDA" w:rsidRPr="006D457F" w:rsidTr="00C52A13">
        <w:trPr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</w:tr>
      <w:tr w:rsidR="003B1BDA" w:rsidRPr="006D457F" w:rsidTr="00C52A13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введения 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локальных нормативных актов, обеспечивающих реализацию ООП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</w:tr>
      <w:tr w:rsidR="003B1BDA" w:rsidRPr="006D457F" w:rsidTr="00C52A1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и дополнений в ООП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B1BDA" w:rsidRPr="006D457F" w:rsidTr="00C52A1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Утверждение: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учебного плана;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плана внеурочной деятельности;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 рабочих программ учебных предме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(курсов), внеурочной деятельности;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календарного учебного гра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фика;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режима работы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МБОУ СОШ № 71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расписания уроков и внеурочной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</w:tr>
      <w:tr w:rsidR="003B1BDA" w:rsidRPr="006D457F" w:rsidTr="00C52A1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введения 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Разработка: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учебного плана;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плана внеурочной деятельности;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 рабочих программ учебных предме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(курсов), внеурочной деятельности;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календарного учебного гра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фика;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режима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71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расписания уроков и внеурочной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апрель-август</w:t>
            </w:r>
          </w:p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BDA" w:rsidRPr="006D457F" w:rsidTr="00C52A1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Изучение образовательных потребностей и запросов учащихся и родителей (законных представителей) по выбору программ внеурочной деятельности и учебных предметов (курсов) части учебного плана,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BDA" w:rsidRPr="006D457F" w:rsidTr="00C52A1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B1BDA" w:rsidRPr="006D457F" w:rsidTr="00C52A1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VI.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введения</w:t>
            </w:r>
          </w:p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ремонт с целью обеспечения выполнения требований </w:t>
            </w:r>
            <w:r w:rsidRPr="006D457F">
              <w:rPr>
                <w:rFonts w:ascii="NewtonCSanPin" w:eastAsia="Times New Roman" w:hAnsi="NewtonCSanPin" w:cs="NewtonCSanPin"/>
                <w:color w:val="000000"/>
                <w:sz w:val="24"/>
                <w:szCs w:val="24"/>
              </w:rPr>
              <w:t>СанПиН</w:t>
            </w: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B1BDA" w:rsidRPr="006D457F" w:rsidTr="00C52A1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учебно-лабораторного и компьютерного оборудования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B1BDA" w:rsidRPr="006D457F" w:rsidTr="00C52A1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3B1BDA" w:rsidRPr="006D457F" w:rsidRDefault="003B1BDA" w:rsidP="00C52A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соответствия условий реализации ООП противопожарным нормам, нормам охраны труда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3B1BDA" w:rsidRPr="006D457F" w:rsidRDefault="003B1BDA" w:rsidP="00C52A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3B1BDA" w:rsidRPr="006D457F" w:rsidRDefault="003B1BDA" w:rsidP="003B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D457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Контроль состояния системы условий</w:t>
      </w: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3B1BDA" w:rsidRPr="006D457F" w:rsidRDefault="003B1BDA" w:rsidP="003B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457F">
        <w:rPr>
          <w:rFonts w:ascii="Times New Roman" w:eastAsia="Calibri" w:hAnsi="Times New Roman" w:cs="Times New Roman"/>
          <w:sz w:val="24"/>
          <w:szCs w:val="24"/>
        </w:rPr>
        <w:t>Контроль состояни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 системы условий осуществляется в рамках </w:t>
      </w:r>
      <w:proofErr w:type="spellStart"/>
      <w:r w:rsidRPr="006D457F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 контроля и мониторинга на основании соответствующих Положений. </w:t>
      </w:r>
    </w:p>
    <w:p w:rsidR="003B1BDA" w:rsidRPr="006D457F" w:rsidRDefault="003B1BDA" w:rsidP="003B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>Контроль  состояни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 системы условий включает:</w:t>
      </w:r>
    </w:p>
    <w:p w:rsidR="003B1BDA" w:rsidRPr="006D457F" w:rsidRDefault="003B1BDA" w:rsidP="003B1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>мониторинг системы условий;</w:t>
      </w:r>
    </w:p>
    <w:p w:rsidR="003B1BDA" w:rsidRPr="006D457F" w:rsidRDefault="003B1BDA" w:rsidP="003B1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>внесение необходимых корректив в систему условий (внесение изменений и дополнений в ООП ООО);</w:t>
      </w:r>
    </w:p>
    <w:p w:rsidR="003B1BDA" w:rsidRPr="006D457F" w:rsidRDefault="003B1BDA" w:rsidP="003B1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>принятие управленческих решений (издание необходимых приказов);</w:t>
      </w:r>
    </w:p>
    <w:p w:rsidR="003B1BDA" w:rsidRPr="006D457F" w:rsidRDefault="003B1BDA" w:rsidP="003B1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457F">
        <w:rPr>
          <w:rFonts w:ascii="Times New Roman" w:eastAsia="Calibri" w:hAnsi="Times New Roman" w:cs="Times New Roman"/>
          <w:sz w:val="24"/>
          <w:szCs w:val="24"/>
        </w:rPr>
        <w:t>аналитическая</w:t>
      </w:r>
      <w:proofErr w:type="gramEnd"/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 деятельности по оценке достигнутых результатов (аналитические отчёты, выступления перед участниками образовательных отношений, публичный отчёт, размещение информации  на школьном сайте).</w:t>
      </w:r>
    </w:p>
    <w:p w:rsidR="003B1BDA" w:rsidRPr="006D457F" w:rsidRDefault="003B1BDA" w:rsidP="003B1BD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Мониторинг позволяет оценить ход реализации ООП ООО, увидеть отклонения от запланированных результатов, внести необходимые коррективы в реализацию программы и в конечном итоге достигнуть  необходимых результатов. </w:t>
      </w:r>
    </w:p>
    <w:p w:rsidR="003B1BDA" w:rsidRPr="006D457F" w:rsidRDefault="003B1BDA" w:rsidP="003B1BDA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Мониторинг образовательной деятельности включает следующие направления: мониторинг состояния и качества функционирования образовательной системы; мониторинг учебных достижений учащихся; мониторинг физического развития и состояния здоровья учащихся; мониторинг воспитательной системы; мониторинг педагогических кадров; мониторинг ресурсного обеспечения образовательной деятельности; мониторинг изменений в образовательной деятельности. </w:t>
      </w:r>
    </w:p>
    <w:p w:rsidR="003B1BDA" w:rsidRPr="006D457F" w:rsidRDefault="003B1BDA" w:rsidP="003B1BDA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Мониторинг состояния и качества функционирования образовательной системы включает следующее: анализ работы (годовой план); выполнение учебных программ, учебного плана; организация </w:t>
      </w:r>
      <w:proofErr w:type="spellStart"/>
      <w:r w:rsidRPr="006D457F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 контроля по результатам промежуточной аттестации; система научно-методической работы; система работы МО; система работы школьной библиотеки; система воспитательной работы; система работы по обеспечению жизнедеятельности школы (безопасность, сохранение и поддержание здоровья); социологические исследования на удовлетворенность родителей (законных представителей) и учащихся условиями организации образовательной деятельности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 71</w:t>
      </w: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; организация внеурочной деятельности учащихся; количество обращений родителей (законных представителей) и учащихся по вопросам функционирования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 71</w:t>
      </w: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3B1BDA" w:rsidRPr="006D457F" w:rsidRDefault="003B1BDA" w:rsidP="003B1BDA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Мониторинг предметных достижений учащихся: результаты текущего контроля успеваемости и промежуточной аттестации учащихся; качество знаний по предметам (по четвертям, за год); уровень социально-психологической адаптации личности; достижения учащихся в различных сферах деятельности (портфолио учащегося). </w:t>
      </w:r>
    </w:p>
    <w:p w:rsidR="003B1BDA" w:rsidRPr="006D457F" w:rsidRDefault="003B1BDA" w:rsidP="003B1BDA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Мониторинг физического развития и состояния здоровья учащихся: распределение учащихся по группам здоровья; количество дней/уроков, пропущенных по болезни; занятость учащихся в спортивных секциях; организация мероприятий, направленных на совершенствование физического развития и поддержания здоровья учащихся. </w:t>
      </w:r>
    </w:p>
    <w:p w:rsidR="003B1BDA" w:rsidRPr="006D457F" w:rsidRDefault="003B1BDA" w:rsidP="003B1BDA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Мониторинг воспитательной системы: реализация программы воспитания и социализации учащихся на уровне основного общего образования; уровень развития классных коллективов; занятость в системе дополнительного образования; развитие </w:t>
      </w:r>
      <w:r w:rsidRPr="006D45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ученического самоуправления; работа с учащимися, находящимися в трудной жизненной ситуации; уровень воспитанности учащихся. </w:t>
      </w:r>
    </w:p>
    <w:p w:rsidR="003B1BDA" w:rsidRPr="006D457F" w:rsidRDefault="003B1BDA" w:rsidP="003B1BDA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Мониторинг педагогических кадров: повышение квалификации педагогических кадров; участие в реализации проектов Программы развития школы; работа по темам самообразования (результативность); использование образовательных технологий, в </w:t>
      </w:r>
      <w:proofErr w:type="spellStart"/>
      <w:r w:rsidRPr="006D457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. инновационных; участие в семинарах различного уровня; трансляция собственного педагогического опыта (проведение открытых уроков, мастер-классов, публикации); аттестация педагогических кадров. </w:t>
      </w:r>
      <w:proofErr w:type="gramEnd"/>
    </w:p>
    <w:p w:rsidR="003B1BDA" w:rsidRPr="006D457F" w:rsidRDefault="003B1BDA" w:rsidP="003B1BDA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Мониторинг ресурсного обеспечения образовательной деятельности: кадровое обеспечение (потребность в кадрах; текучесть кадров); учебно-методическое обеспечение: укомплектованность учебных кабинетов дидактическими материалами; содержание </w:t>
      </w:r>
      <w:proofErr w:type="spellStart"/>
      <w:r w:rsidRPr="006D457F">
        <w:rPr>
          <w:rFonts w:ascii="Times New Roman" w:eastAsia="Calibri" w:hAnsi="Times New Roman" w:cs="Times New Roman"/>
          <w:sz w:val="24"/>
          <w:szCs w:val="24"/>
        </w:rPr>
        <w:t>медиатеки</w:t>
      </w:r>
      <w:proofErr w:type="spellEnd"/>
      <w:r w:rsidRPr="006D457F">
        <w:rPr>
          <w:rFonts w:ascii="Times New Roman" w:eastAsia="Calibri" w:hAnsi="Times New Roman" w:cs="Times New Roman"/>
          <w:sz w:val="24"/>
          <w:szCs w:val="24"/>
        </w:rPr>
        <w:t>; материально-техническое обеспечение; оснащение учебной мебелью, демонстрационным оборудованием, компьютерной техникой, наглядными пособиями, аудио и видеотехникой, оргтехникой; комплектование библиотечного фонда.</w:t>
      </w:r>
      <w:proofErr w:type="gramEnd"/>
    </w:p>
    <w:p w:rsidR="003B1BDA" w:rsidRPr="006D457F" w:rsidRDefault="003B1BDA" w:rsidP="003B1BD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Главным источником информации и диагностики состояния системы условий и основных результатов образовательной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 71</w:t>
      </w:r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 по реализации ООП ООО является </w:t>
      </w:r>
      <w:proofErr w:type="spellStart"/>
      <w:r w:rsidRPr="006D457F">
        <w:rPr>
          <w:rFonts w:ascii="Times New Roman" w:eastAsia="Calibri" w:hAnsi="Times New Roman" w:cs="Times New Roman"/>
          <w:sz w:val="24"/>
          <w:szCs w:val="24"/>
        </w:rPr>
        <w:t>внутришкольный</w:t>
      </w:r>
      <w:proofErr w:type="spellEnd"/>
      <w:r w:rsidRPr="006D457F">
        <w:rPr>
          <w:rFonts w:ascii="Times New Roman" w:eastAsia="Calibri" w:hAnsi="Times New Roman" w:cs="Times New Roman"/>
          <w:sz w:val="24"/>
          <w:szCs w:val="24"/>
        </w:rPr>
        <w:t xml:space="preserve"> контроль.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6705"/>
      </w:tblGrid>
      <w:tr w:rsidR="003B1BDA" w:rsidRPr="006D457F" w:rsidTr="00C52A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контроля</w:t>
            </w:r>
          </w:p>
        </w:tc>
      </w:tr>
      <w:tr w:rsidR="003B1BDA" w:rsidRPr="006D457F" w:rsidTr="00C52A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Кадровые условия реализации ООП 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укомплектованности педагогическими, руководящими и иными работниками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 уровня квалификации педагогических и иных работников требованиям Единого квалификационного справочника должностей руководителей, специалистов и служащих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обеспеченности непрерывности профессионального развития педагогических работников  </w:t>
            </w:r>
          </w:p>
        </w:tc>
      </w:tr>
      <w:tr w:rsidR="003B1BDA" w:rsidRPr="006D457F" w:rsidTr="00C52A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условия реализации ООП 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степени освоения педагогами образовательной программы повышения квалификации (знание материалов ФГОС ООО)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 xml:space="preserve">Оценка достижения учащимися </w:t>
            </w:r>
            <w:proofErr w:type="gramStart"/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планируемых</w:t>
            </w:r>
            <w:proofErr w:type="gramEnd"/>
          </w:p>
          <w:p w:rsidR="003B1BDA" w:rsidRPr="006D457F" w:rsidRDefault="003B1BDA" w:rsidP="00C52A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</w:pPr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 xml:space="preserve">результатов: личностных, </w:t>
            </w:r>
            <w:proofErr w:type="spellStart"/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метапредметных</w:t>
            </w:r>
            <w:proofErr w:type="spellEnd"/>
            <w:r w:rsidRPr="006D457F">
              <w:rPr>
                <w:rFonts w:ascii="Times New Roman" w:eastAsia="Times New Roman" w:hAnsi="Times New Roman" w:cs="Times New Roman"/>
                <w:sz w:val="24"/>
                <w:szCs w:val="32"/>
                <w:lang w:bidi="en-US"/>
              </w:rPr>
              <w:t>, предметных</w:t>
            </w:r>
          </w:p>
        </w:tc>
      </w:tr>
      <w:tr w:rsidR="003B1BDA" w:rsidRPr="006D457F" w:rsidTr="00C52A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Финансовые условия реализации ООП 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условий финансирования реализации  ООП ООО</w:t>
            </w:r>
          </w:p>
        </w:tc>
      </w:tr>
      <w:tr w:rsidR="003B1BDA" w:rsidRPr="006D457F" w:rsidTr="00C52A13">
        <w:trPr>
          <w:trHeight w:val="9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обеспечения реализации обязательной части  ООП ООО и части, формируемой участниками образовательных отношений </w:t>
            </w:r>
          </w:p>
        </w:tc>
      </w:tr>
      <w:tr w:rsidR="003B1BDA" w:rsidRPr="006D457F" w:rsidTr="00C52A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Материально-технические условия реализации ООП 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соблюдения: СанПиН; пожарной и </w:t>
            </w:r>
            <w:proofErr w:type="spellStart"/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электробезопас-ности</w:t>
            </w:r>
            <w:proofErr w:type="spellEnd"/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; требований</w:t>
            </w:r>
            <w:r w:rsidRPr="006D457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 </w:t>
            </w: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охраны труда; своевременных сроков и необходимых объемов текущего и капитального ремонта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наличия доступа учащихся с ограниченными </w:t>
            </w: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возможностями здоровья к объектам инфраструктуры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71</w:t>
            </w:r>
          </w:p>
        </w:tc>
      </w:tr>
      <w:tr w:rsidR="003B1BDA" w:rsidRPr="006D457F" w:rsidTr="00C52A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Учебно-методическое и информационное обеспечение ООП 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достаточности учебников, учебно-методических и дидактических материалов, наглядных пособий и др.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обеспеченности доступа для всех участников образовательных отношений к информации, связанной с реализацией ООП, планируемыми результатами, организацией образовательной деятельности и условиями его осуществления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обеспеченности доступа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 учебниками и (или) учебниками с электронными приложениями, являющимися их составной  частью, учебно-методической литературой и материалами по всем учебным предметам  ООП ООО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фондом дополнительной литературы, </w:t>
            </w:r>
            <w:proofErr w:type="gramStart"/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включающий</w:t>
            </w:r>
            <w:proofErr w:type="gramEnd"/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детскую художественную и научно-популярную литературу, справочно-библиографические и периодические издания, сопровождающие реализацию ООП ООО</w:t>
            </w:r>
          </w:p>
        </w:tc>
      </w:tr>
      <w:tr w:rsidR="003B1BDA" w:rsidRPr="006D457F" w:rsidTr="00C52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DA" w:rsidRPr="006D457F" w:rsidRDefault="003B1BDA" w:rsidP="00C52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DA" w:rsidRPr="006D457F" w:rsidRDefault="003B1BDA" w:rsidP="00C5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57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 учебно-методической литературой и материалами по всем курсам внеурочной деятельности, реализуемым в рамках ООП ООО</w:t>
            </w:r>
          </w:p>
        </w:tc>
      </w:tr>
    </w:tbl>
    <w:p w:rsidR="003B1BDA" w:rsidRPr="006D457F" w:rsidRDefault="003B1BDA" w:rsidP="003B1B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1BDA" w:rsidRPr="006D457F" w:rsidRDefault="003B1BDA" w:rsidP="003B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3B1BDA" w:rsidRPr="006D457F" w:rsidRDefault="003B1BDA" w:rsidP="003B1BDA"/>
    <w:p w:rsidR="001F5E3B" w:rsidRDefault="001F5E3B"/>
    <w:sectPr w:rsidR="001F5E3B" w:rsidSect="00B102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D4AC2"/>
    <w:multiLevelType w:val="hybridMultilevel"/>
    <w:tmpl w:val="75D4BCD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4C552356"/>
    <w:multiLevelType w:val="hybridMultilevel"/>
    <w:tmpl w:val="BE5C692E"/>
    <w:lvl w:ilvl="0" w:tplc="000B0409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67"/>
    <w:rsid w:val="000A4A98"/>
    <w:rsid w:val="001F5E3B"/>
    <w:rsid w:val="003B1BDA"/>
    <w:rsid w:val="00601067"/>
    <w:rsid w:val="00C1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1B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1B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3054</Words>
  <Characters>17410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М В</dc:creator>
  <cp:keywords/>
  <dc:description/>
  <cp:lastModifiedBy>Меньшикова М В</cp:lastModifiedBy>
  <cp:revision>2</cp:revision>
  <dcterms:created xsi:type="dcterms:W3CDTF">2015-06-26T08:38:00Z</dcterms:created>
  <dcterms:modified xsi:type="dcterms:W3CDTF">2015-06-26T08:41:00Z</dcterms:modified>
</cp:coreProperties>
</file>