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2814D0" w:rsidRPr="002814D0">
        <w:rPr>
          <w:rFonts w:ascii="Times New Roman" w:eastAsia="Times New Roman" w:hAnsi="Times New Roman" w:cs="Times New Roman"/>
          <w:b/>
          <w:sz w:val="32"/>
          <w:szCs w:val="32"/>
        </w:rPr>
        <w:t>ИНОСТАННЫЙ (</w:t>
      </w:r>
      <w:r w:rsidR="002814D0"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АНГЛИЙСКИЙ ЯЗЫК)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2814D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Pr="00E26CD5" w:rsidRDefault="00E86431" w:rsidP="0025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Start w:id="0" w:name="_GoBack"/>
      <w:bookmarkEnd w:id="0"/>
    </w:p>
    <w:p w:rsidR="002814D0" w:rsidRDefault="002814D0" w:rsidP="002814D0">
      <w:pPr>
        <w:ind w:firstLine="678"/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2814D0" w:rsidRDefault="002814D0" w:rsidP="002814D0">
      <w:pPr>
        <w:ind w:firstLine="678"/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</w:t>
      </w:r>
    </w:p>
    <w:p w:rsidR="002814D0" w:rsidRDefault="002814D0" w:rsidP="002814D0">
      <w:pPr>
        <w:ind w:firstLine="678"/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 xml:space="preserve">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</w:t>
      </w:r>
    </w:p>
    <w:p w:rsidR="002814D0" w:rsidRDefault="002814D0" w:rsidP="002814D0">
      <w:pPr>
        <w:ind w:firstLine="678"/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 xml:space="preserve">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 </w:t>
      </w:r>
    </w:p>
    <w:p w:rsidR="00B42A4B" w:rsidRPr="002814D0" w:rsidRDefault="002814D0" w:rsidP="002814D0">
      <w:pPr>
        <w:ind w:firstLine="678"/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2814D0" w:rsidRDefault="002814D0" w:rsidP="002814D0">
      <w:pPr>
        <w:ind w:firstLine="678"/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 xml:space="preserve">Целью иноязычного образования является формирование коммуникативной компетенции обучающихся в единстве таких её составляющих, как: </w:t>
      </w:r>
    </w:p>
    <w:p w:rsidR="002814D0" w:rsidRDefault="002814D0" w:rsidP="002814D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2814D0" w:rsidRDefault="002814D0" w:rsidP="002814D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 xml:space="preserve"> 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</w:t>
      </w:r>
    </w:p>
    <w:p w:rsidR="002814D0" w:rsidRDefault="002814D0" w:rsidP="002814D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>освоение знаний о языковых явлениях изучаемого языка, разных способах выражения мысли в родном и иностранном языках;</w:t>
      </w:r>
    </w:p>
    <w:p w:rsidR="002814D0" w:rsidRDefault="002814D0" w:rsidP="002814D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lastRenderedPageBreak/>
        <w:t xml:space="preserve"> 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 свою страну, её культуру в условиях межкультурного общения;</w:t>
      </w:r>
    </w:p>
    <w:p w:rsidR="002814D0" w:rsidRDefault="002814D0" w:rsidP="002814D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 xml:space="preserve"> компенсаторная компетенция – развитие умений выходить из положения в условиях дефицита языковых средств при получении и передаче информации. </w:t>
      </w:r>
    </w:p>
    <w:p w:rsidR="002814D0" w:rsidRDefault="002814D0" w:rsidP="00281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814D0" w:rsidRDefault="002814D0" w:rsidP="00281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>Наряду с иноязычной коммуникативной компетенцией средствами иностранного (английского) языка формируются компетенции:</w:t>
      </w:r>
    </w:p>
    <w:p w:rsidR="002814D0" w:rsidRDefault="002814D0" w:rsidP="00281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14D0">
        <w:rPr>
          <w:rFonts w:ascii="Times New Roman" w:hAnsi="Times New Roman" w:cs="Times New Roman"/>
          <w:sz w:val="24"/>
          <w:szCs w:val="24"/>
        </w:rPr>
        <w:t xml:space="preserve"> образовательная,</w:t>
      </w:r>
    </w:p>
    <w:p w:rsidR="002814D0" w:rsidRDefault="002814D0" w:rsidP="00281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14D0">
        <w:rPr>
          <w:rFonts w:ascii="Times New Roman" w:hAnsi="Times New Roman" w:cs="Times New Roman"/>
          <w:sz w:val="24"/>
          <w:szCs w:val="24"/>
        </w:rPr>
        <w:t xml:space="preserve"> ценностно-ориентационная,</w:t>
      </w:r>
    </w:p>
    <w:p w:rsidR="002814D0" w:rsidRDefault="002814D0" w:rsidP="00281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14D0">
        <w:rPr>
          <w:rFonts w:ascii="Times New Roman" w:hAnsi="Times New Roman" w:cs="Times New Roman"/>
          <w:sz w:val="24"/>
          <w:szCs w:val="24"/>
        </w:rPr>
        <w:t xml:space="preserve"> общекультурная,</w:t>
      </w:r>
    </w:p>
    <w:p w:rsidR="002814D0" w:rsidRDefault="002814D0" w:rsidP="00281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14D0">
        <w:rPr>
          <w:rFonts w:ascii="Times New Roman" w:hAnsi="Times New Roman" w:cs="Times New Roman"/>
          <w:sz w:val="24"/>
          <w:szCs w:val="24"/>
        </w:rPr>
        <w:t xml:space="preserve"> учебно-познавательная,</w:t>
      </w:r>
    </w:p>
    <w:p w:rsidR="002814D0" w:rsidRDefault="002814D0" w:rsidP="00281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14D0">
        <w:rPr>
          <w:rFonts w:ascii="Times New Roman" w:hAnsi="Times New Roman" w:cs="Times New Roman"/>
          <w:sz w:val="24"/>
          <w:szCs w:val="24"/>
        </w:rPr>
        <w:t xml:space="preserve"> информационная,</w:t>
      </w:r>
    </w:p>
    <w:p w:rsidR="002814D0" w:rsidRDefault="002814D0" w:rsidP="002814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14D0">
        <w:rPr>
          <w:rFonts w:ascii="Times New Roman" w:hAnsi="Times New Roman" w:cs="Times New Roman"/>
          <w:sz w:val="24"/>
          <w:szCs w:val="24"/>
        </w:rPr>
        <w:t xml:space="preserve"> социально-трудовая и компетенция личностного самосовершенствования. </w:t>
      </w:r>
    </w:p>
    <w:p w:rsidR="002814D0" w:rsidRPr="002814D0" w:rsidRDefault="002814D0" w:rsidP="002814D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814D0">
        <w:rPr>
          <w:rFonts w:ascii="Times New Roman" w:hAnsi="Times New Roman" w:cs="Times New Roman"/>
          <w:sz w:val="24"/>
          <w:szCs w:val="24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 Общее число часов, рекомендованных для изучения иностранного (английского) языка, – 510 часов: в 5 классе – 102 час (3 часа в неделю),</w:t>
      </w:r>
      <w:r w:rsidR="002C6B4E">
        <w:rPr>
          <w:rFonts w:ascii="Times New Roman" w:hAnsi="Times New Roman" w:cs="Times New Roman"/>
          <w:sz w:val="24"/>
          <w:szCs w:val="24"/>
        </w:rPr>
        <w:t xml:space="preserve"> </w:t>
      </w:r>
      <w:r w:rsidRPr="002814D0">
        <w:rPr>
          <w:rFonts w:ascii="Times New Roman" w:hAnsi="Times New Roman" w:cs="Times New Roman"/>
          <w:sz w:val="24"/>
          <w:szCs w:val="24"/>
        </w:rPr>
        <w:t>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</w:p>
    <w:sectPr w:rsidR="002814D0" w:rsidRPr="002814D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98" w:rsidRDefault="00E53C98">
      <w:pPr>
        <w:spacing w:after="0" w:line="240" w:lineRule="auto"/>
      </w:pPr>
      <w:r>
        <w:separator/>
      </w:r>
    </w:p>
  </w:endnote>
  <w:endnote w:type="continuationSeparator" w:id="0">
    <w:p w:rsidR="00E53C98" w:rsidRDefault="00E5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E53C98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8643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98" w:rsidRDefault="00E53C98">
      <w:pPr>
        <w:spacing w:after="0" w:line="240" w:lineRule="auto"/>
      </w:pPr>
      <w:r>
        <w:separator/>
      </w:r>
    </w:p>
  </w:footnote>
  <w:footnote w:type="continuationSeparator" w:id="0">
    <w:p w:rsidR="00E53C98" w:rsidRDefault="00E5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E53C9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256C02"/>
    <w:rsid w:val="002814D0"/>
    <w:rsid w:val="002C6B4E"/>
    <w:rsid w:val="00671951"/>
    <w:rsid w:val="00996D98"/>
    <w:rsid w:val="00A154AD"/>
    <w:rsid w:val="00B42A4B"/>
    <w:rsid w:val="00E26CD5"/>
    <w:rsid w:val="00E53C98"/>
    <w:rsid w:val="00E546D9"/>
    <w:rsid w:val="00E8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2024-07-02T08:47:00Z</dcterms:created>
  <dcterms:modified xsi:type="dcterms:W3CDTF">2024-07-03T08:30:00Z</dcterms:modified>
</cp:coreProperties>
</file>