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36" w:rsidRDefault="00FE7636" w:rsidP="00FE76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КОМИТЕТ ПО ДЕЛАМ ОБРАЗОВАНИЯ ГОРОДА ЧЕЛЯБИНСКА</w:t>
      </w:r>
    </w:p>
    <w:p w:rsidR="00FE7636" w:rsidRDefault="00FE7636" w:rsidP="00FE7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E7636" w:rsidRDefault="00FE7636" w:rsidP="00FE7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№71 г. ЧЕЛЯБИНСКА»</w:t>
      </w:r>
    </w:p>
    <w:p w:rsidR="00FE7636" w:rsidRDefault="00FE7636" w:rsidP="00FE76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«СОШ №71 г. ЧЕЛЯБИНСКА»)</w:t>
      </w:r>
    </w:p>
    <w:p w:rsidR="00FE7636" w:rsidRDefault="00FE7636" w:rsidP="00FE76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454025, г. Челябинск, ул. 32 годовщины Октября, 18а, тел.721-54-09, тел./факс 721-54-92</w:t>
      </w:r>
    </w:p>
    <w:p w:rsidR="00FE7636" w:rsidRDefault="00FE7636" w:rsidP="00FE76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36922206, ОГРН 1027402821291, ИНН/КПП 7450011622/745001001</w:t>
      </w:r>
    </w:p>
    <w:p w:rsidR="00FE7636" w:rsidRDefault="00FE7636" w:rsidP="00FE7636"/>
    <w:p w:rsidR="00FE7636" w:rsidRDefault="00FE7636" w:rsidP="00FE7636"/>
    <w:p w:rsidR="00FE7636" w:rsidRDefault="00FE7636" w:rsidP="00FE7636"/>
    <w:p w:rsidR="00FE7636" w:rsidRDefault="00FE7636" w:rsidP="00FE7636"/>
    <w:p w:rsidR="00FE7636" w:rsidRDefault="00FE7636" w:rsidP="00FE7636"/>
    <w:p w:rsidR="00FE7636" w:rsidRDefault="00FE7636" w:rsidP="00FE7636"/>
    <w:p w:rsidR="00FE7636" w:rsidRDefault="00FE7636" w:rsidP="00FE7636"/>
    <w:p w:rsidR="00FE7636" w:rsidRDefault="00FE7636" w:rsidP="00FE7636">
      <w:pPr>
        <w:spacing w:before="80" w:line="283" w:lineRule="auto"/>
        <w:ind w:left="328" w:right="61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среднего общего образования (СОО)</w:t>
      </w:r>
    </w:p>
    <w:p w:rsidR="00FE7636" w:rsidRDefault="00FE7636" w:rsidP="00FE7636">
      <w:pPr>
        <w:widowControl w:val="0"/>
        <w:autoSpaceDE w:val="0"/>
        <w:autoSpaceDN w:val="0"/>
        <w:spacing w:after="0" w:line="256" w:lineRule="auto"/>
        <w:ind w:right="6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«</w:t>
      </w:r>
      <w:r w:rsidR="00987560">
        <w:rPr>
          <w:rFonts w:ascii="Times New Roman" w:eastAsia="Times New Roman" w:hAnsi="Times New Roman" w:cs="Times New Roman"/>
          <w:b/>
          <w:bCs/>
          <w:sz w:val="32"/>
          <w:szCs w:val="32"/>
        </w:rPr>
        <w:t>ЛИТЕРАТУРА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</w:p>
    <w:p w:rsidR="00FE7636" w:rsidRDefault="00FE7636" w:rsidP="00FE7636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7636" w:rsidRDefault="00987560" w:rsidP="0098756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 w:rsidR="00FE7636">
        <w:rPr>
          <w:rFonts w:ascii="Times New Roman" w:eastAsia="Times New Roman" w:hAnsi="Times New Roman" w:cs="Times New Roman"/>
          <w:sz w:val="28"/>
          <w:szCs w:val="28"/>
        </w:rPr>
        <w:t>(10-11 КЛАССЫ)</w:t>
      </w:r>
    </w:p>
    <w:p w:rsidR="00FE7636" w:rsidRDefault="00FE7636" w:rsidP="00FE7636">
      <w:pPr>
        <w:jc w:val="center"/>
      </w:pPr>
    </w:p>
    <w:p w:rsidR="00FE7636" w:rsidRDefault="00FE7636" w:rsidP="00FE7636">
      <w:pPr>
        <w:jc w:val="center"/>
      </w:pPr>
    </w:p>
    <w:p w:rsidR="00FE7636" w:rsidRDefault="00FE7636" w:rsidP="00FE7636">
      <w:pPr>
        <w:jc w:val="center"/>
      </w:pPr>
    </w:p>
    <w:p w:rsidR="00FE7636" w:rsidRDefault="00FE7636" w:rsidP="00FE7636">
      <w:pPr>
        <w:jc w:val="center"/>
      </w:pPr>
    </w:p>
    <w:p w:rsidR="00FE7636" w:rsidRDefault="00FE7636" w:rsidP="00FE7636">
      <w:pPr>
        <w:jc w:val="center"/>
      </w:pPr>
    </w:p>
    <w:p w:rsidR="00FE7636" w:rsidRDefault="00FE7636" w:rsidP="00FE7636">
      <w:pPr>
        <w:jc w:val="center"/>
      </w:pPr>
    </w:p>
    <w:p w:rsidR="00FE7636" w:rsidRDefault="00FE7636" w:rsidP="00FE7636">
      <w:pPr>
        <w:jc w:val="center"/>
      </w:pPr>
    </w:p>
    <w:p w:rsidR="00FE7636" w:rsidRDefault="00FE7636" w:rsidP="00FE7636">
      <w:pPr>
        <w:jc w:val="center"/>
      </w:pPr>
    </w:p>
    <w:p w:rsidR="00FE7636" w:rsidRDefault="00FE7636" w:rsidP="00FE7636">
      <w:pPr>
        <w:jc w:val="center"/>
      </w:pPr>
    </w:p>
    <w:p w:rsidR="00FE7636" w:rsidRDefault="00FE7636" w:rsidP="00FE7636">
      <w:pPr>
        <w:jc w:val="center"/>
      </w:pPr>
    </w:p>
    <w:p w:rsidR="00FE7636" w:rsidRDefault="00FE7636" w:rsidP="00FE7636">
      <w:pPr>
        <w:jc w:val="center"/>
      </w:pPr>
    </w:p>
    <w:p w:rsidR="00FE7636" w:rsidRDefault="00FE7636" w:rsidP="00FE7636">
      <w:pPr>
        <w:jc w:val="center"/>
      </w:pPr>
    </w:p>
    <w:p w:rsidR="00FE7636" w:rsidRDefault="00FE7636" w:rsidP="00FE7636">
      <w:pPr>
        <w:jc w:val="center"/>
      </w:pPr>
    </w:p>
    <w:p w:rsidR="00FE7636" w:rsidRDefault="00FE7636" w:rsidP="00FE76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Челябинск-2023</w:t>
      </w:r>
      <w:bookmarkEnd w:id="0"/>
    </w:p>
    <w:p w:rsidR="00FE7636" w:rsidRPr="00FE7636" w:rsidRDefault="00FE7636" w:rsidP="00FE7636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E7636">
        <w:rPr>
          <w:rFonts w:ascii="Times New Roman" w:eastAsia="Calibri" w:hAnsi="Times New Roman" w:cs="Times New Roman"/>
          <w:sz w:val="24"/>
          <w:szCs w:val="24"/>
        </w:rPr>
        <w:lastRenderedPageBreak/>
        <w:t>Рабочая программа по учебному предмету «Литература» (предметная область «Русский язык и литература») (далее соответственно – программа по литературе, литература) разработана в соответствии с Федеральной рабочей программой и включает пояснительную записку, содержание обучения, планируемые результаты освоения программы по литературе, тематическое планирование.</w:t>
      </w:r>
    </w:p>
    <w:p w:rsidR="00FE7636" w:rsidRPr="00FE7636" w:rsidRDefault="00FE7636" w:rsidP="00FE7636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E7636">
        <w:rPr>
          <w:rFonts w:ascii="Times New Roman" w:eastAsia="Calibri" w:hAnsi="Times New Roman" w:cs="Times New Roman"/>
          <w:sz w:val="24"/>
          <w:szCs w:val="24"/>
        </w:rPr>
        <w:t xml:space="preserve">Программа по литературе разработана с целью оказания методической помощи учителю литературы в создании рабочей программы по учебному предмету, ориентированной на современные тенденции в образовании и активные методики обучения, и подлежит непосредственному применению при реализации обязательной части ООП СОО. </w:t>
      </w:r>
    </w:p>
    <w:p w:rsidR="00FE7636" w:rsidRPr="00FE7636" w:rsidRDefault="00FE7636" w:rsidP="00FE7636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E7636">
        <w:rPr>
          <w:rFonts w:ascii="Times New Roman" w:eastAsia="Calibri" w:hAnsi="Times New Roman" w:cs="Times New Roman"/>
          <w:sz w:val="24"/>
          <w:szCs w:val="24"/>
        </w:rPr>
        <w:t xml:space="preserve">Программа по литературе позволит учителю: </w:t>
      </w:r>
    </w:p>
    <w:p w:rsidR="00FE7636" w:rsidRPr="00FE7636" w:rsidRDefault="00FE7636" w:rsidP="00FE7636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E7636">
        <w:rPr>
          <w:rFonts w:ascii="Times New Roman" w:eastAsia="Calibri" w:hAnsi="Times New Roman" w:cs="Times New Roman"/>
          <w:sz w:val="24"/>
          <w:szCs w:val="24"/>
        </w:rPr>
        <w:t xml:space="preserve">– реализовать в процессе преподавания литературы современные подходы к формированию личностных, метапредметных и предметных результатов обучения, сформулированных во ФГОС СОО; </w:t>
      </w:r>
    </w:p>
    <w:p w:rsidR="00FE7636" w:rsidRPr="00FE7636" w:rsidRDefault="00FE7636" w:rsidP="00FE7636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E7636">
        <w:rPr>
          <w:rFonts w:ascii="Times New Roman" w:eastAsia="Calibri" w:hAnsi="Times New Roman" w:cs="Times New Roman"/>
          <w:sz w:val="24"/>
          <w:szCs w:val="24"/>
        </w:rPr>
        <w:t xml:space="preserve">– определить обязательную (инвариантную) часть содержания по литературе; определить и структурировать планируемые результаты обучения и содержание учебного предмета по годам обучения в соответствии со ФГОС СОО, федеральной рабочей программой воспитания. </w:t>
      </w:r>
    </w:p>
    <w:p w:rsidR="00FE7636" w:rsidRPr="00FE7636" w:rsidRDefault="00FE7636" w:rsidP="00FE7636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E7636">
        <w:rPr>
          <w:rFonts w:ascii="Times New Roman" w:eastAsia="Calibri" w:hAnsi="Times New Roman" w:cs="Times New Roman"/>
          <w:sz w:val="24"/>
          <w:szCs w:val="24"/>
        </w:rPr>
        <w:t xml:space="preserve">Личностные и метапредметные результаты в программе по литературе представлены с учётом особенностей преподавания учебного предмета на уровне среднего общего образования, планируемые предметные результаты распределены по годам обучения. </w:t>
      </w:r>
    </w:p>
    <w:p w:rsidR="00FE7636" w:rsidRPr="00FE7636" w:rsidRDefault="00FE7636" w:rsidP="00FE7636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E7636">
        <w:rPr>
          <w:rFonts w:ascii="Times New Roman" w:eastAsia="Calibri" w:hAnsi="Times New Roman" w:cs="Times New Roman"/>
          <w:sz w:val="24"/>
          <w:szCs w:val="24"/>
        </w:rPr>
        <w:t xml:space="preserve">Литература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FE7636" w:rsidRPr="00FE7636" w:rsidRDefault="00FE7636" w:rsidP="00FE7636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E7636">
        <w:rPr>
          <w:rFonts w:ascii="Times New Roman" w:eastAsia="Calibri" w:hAnsi="Times New Roman" w:cs="Times New Roman"/>
          <w:sz w:val="24"/>
          <w:szCs w:val="24"/>
        </w:rPr>
        <w:t>Основу содержания литературного образования в 10–11 классах составляют чтение и изучение выдающихся произведений отечественной и зарубежной литературы второй половины Х</w:t>
      </w:r>
      <w:proofErr w:type="gramStart"/>
      <w:r w:rsidRPr="00FE7636">
        <w:rPr>
          <w:rFonts w:ascii="Times New Roman" w:eastAsia="Calibri" w:hAnsi="Times New Roman" w:cs="Times New Roman"/>
          <w:sz w:val="24"/>
          <w:szCs w:val="24"/>
        </w:rPr>
        <w:t>I</w:t>
      </w:r>
      <w:proofErr w:type="gramEnd"/>
      <w:r w:rsidRPr="00FE7636">
        <w:rPr>
          <w:rFonts w:ascii="Times New Roman" w:eastAsia="Calibri" w:hAnsi="Times New Roman" w:cs="Times New Roman"/>
          <w:sz w:val="24"/>
          <w:szCs w:val="24"/>
        </w:rPr>
        <w:t xml:space="preserve">Х – начала ХХI века с целью формирования целостного восприятия и понимания художественного произведения, умения его анализировать и интерпретировать в соответствии с возрастными особенностями обучающихся, их литературным развитием, жизненным и читательским опытом. </w:t>
      </w:r>
    </w:p>
    <w:p w:rsidR="00FE7636" w:rsidRPr="00FE7636" w:rsidRDefault="00FE7636" w:rsidP="00FE7636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E7636">
        <w:rPr>
          <w:rFonts w:ascii="Times New Roman" w:eastAsia="Calibri" w:hAnsi="Times New Roman" w:cs="Times New Roman"/>
          <w:sz w:val="24"/>
          <w:szCs w:val="24"/>
        </w:rPr>
        <w:t xml:space="preserve">Литературное образование на уровне среднего общего образования преемственно с учебным предметом «Литература» на уровне основного общего образования, происходит углубление межпредметных связей с русским языком и учебными предметами </w:t>
      </w:r>
      <w:r w:rsidRPr="00FE763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предметной области «Общественно-научные предметы», что способствует развитию речи, историзма мышления, формированию художественного вкуса и эстетического отношения к окружающему миру. </w:t>
      </w:r>
    </w:p>
    <w:p w:rsidR="00FE7636" w:rsidRPr="00FE7636" w:rsidRDefault="00FE7636" w:rsidP="00FE7636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E7636">
        <w:rPr>
          <w:rFonts w:ascii="Times New Roman" w:eastAsia="Calibri" w:hAnsi="Times New Roman" w:cs="Times New Roman"/>
          <w:sz w:val="24"/>
          <w:szCs w:val="24"/>
        </w:rPr>
        <w:t>В рабочей программе по литературе учтены все этапы российского историко-литературного процесса второй половины Х</w:t>
      </w:r>
      <w:proofErr w:type="gramStart"/>
      <w:r w:rsidRPr="00FE7636">
        <w:rPr>
          <w:rFonts w:ascii="Times New Roman" w:eastAsia="Calibri" w:hAnsi="Times New Roman" w:cs="Times New Roman"/>
          <w:sz w:val="24"/>
          <w:szCs w:val="24"/>
        </w:rPr>
        <w:t>I</w:t>
      </w:r>
      <w:proofErr w:type="gramEnd"/>
      <w:r w:rsidRPr="00FE7636">
        <w:rPr>
          <w:rFonts w:ascii="Times New Roman" w:eastAsia="Calibri" w:hAnsi="Times New Roman" w:cs="Times New Roman"/>
          <w:sz w:val="24"/>
          <w:szCs w:val="24"/>
        </w:rPr>
        <w:t xml:space="preserve">Х – начала ХХI века, представлены разделы, включающие произведения литератур народов России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литературе. </w:t>
      </w:r>
    </w:p>
    <w:p w:rsidR="00FE7636" w:rsidRPr="00FE7636" w:rsidRDefault="00FE7636" w:rsidP="00FE7636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E7636">
        <w:rPr>
          <w:rFonts w:ascii="Times New Roman" w:eastAsia="Calibri" w:hAnsi="Times New Roman" w:cs="Times New Roman"/>
          <w:sz w:val="24"/>
          <w:szCs w:val="24"/>
        </w:rPr>
        <w:t xml:space="preserve">Цели изучения литературы на уровне среднего общего образования состоят </w:t>
      </w:r>
      <w:proofErr w:type="gramStart"/>
      <w:r w:rsidRPr="00FE7636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FE7636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FE7636" w:rsidRPr="00FE7636" w:rsidRDefault="00FE7636" w:rsidP="00FE7636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E7636">
        <w:rPr>
          <w:rFonts w:ascii="Times New Roman" w:eastAsia="Calibri" w:hAnsi="Times New Roman" w:cs="Times New Roman"/>
          <w:sz w:val="24"/>
          <w:szCs w:val="24"/>
        </w:rPr>
        <w:t>– сформированности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</w:t>
      </w:r>
    </w:p>
    <w:p w:rsidR="00FE7636" w:rsidRPr="00FE7636" w:rsidRDefault="00FE7636" w:rsidP="00FE7636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E763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gramStart"/>
      <w:r w:rsidRPr="00FE7636">
        <w:rPr>
          <w:rFonts w:ascii="Times New Roman" w:eastAsia="Calibri" w:hAnsi="Times New Roman" w:cs="Times New Roman"/>
          <w:sz w:val="24"/>
          <w:szCs w:val="24"/>
        </w:rPr>
        <w:t>развитии</w:t>
      </w:r>
      <w:proofErr w:type="gramEnd"/>
      <w:r w:rsidRPr="00FE7636">
        <w:rPr>
          <w:rFonts w:ascii="Times New Roman" w:eastAsia="Calibri" w:hAnsi="Times New Roman" w:cs="Times New Roman"/>
          <w:sz w:val="24"/>
          <w:szCs w:val="24"/>
        </w:rPr>
        <w:t xml:space="preserve"> ценностно-смысловой сферы личности на основе высоких этических идеалов; </w:t>
      </w:r>
    </w:p>
    <w:p w:rsidR="00FE7636" w:rsidRPr="00FE7636" w:rsidRDefault="00FE7636" w:rsidP="00FE7636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E7636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proofErr w:type="gramStart"/>
      <w:r w:rsidRPr="00FE7636">
        <w:rPr>
          <w:rFonts w:ascii="Times New Roman" w:eastAsia="Calibri" w:hAnsi="Times New Roman" w:cs="Times New Roman"/>
          <w:sz w:val="24"/>
          <w:szCs w:val="24"/>
        </w:rPr>
        <w:t>осознании</w:t>
      </w:r>
      <w:proofErr w:type="gramEnd"/>
      <w:r w:rsidRPr="00FE7636">
        <w:rPr>
          <w:rFonts w:ascii="Times New Roman" w:eastAsia="Calibri" w:hAnsi="Times New Roman" w:cs="Times New Roman"/>
          <w:sz w:val="24"/>
          <w:szCs w:val="24"/>
        </w:rPr>
        <w:t xml:space="preserve">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 </w:t>
      </w:r>
    </w:p>
    <w:p w:rsidR="00FE7636" w:rsidRPr="00FE7636" w:rsidRDefault="00FE7636" w:rsidP="00FE7636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E7636">
        <w:rPr>
          <w:rFonts w:ascii="Times New Roman" w:eastAsia="Calibri" w:hAnsi="Times New Roman" w:cs="Times New Roman"/>
          <w:sz w:val="24"/>
          <w:szCs w:val="24"/>
        </w:rPr>
        <w:t xml:space="preserve">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культуры, базируется на знании содержания произведений, осмыслении поставленных в литературе проблем, понимании коммуникативно-эстетических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образцов. Достижение целей изучения литературы возможно при комплексном решении учебных и воспитательных задач, стоящих на уровне среднего общего образования и сформулированных в ФГОС СОО. </w:t>
      </w:r>
    </w:p>
    <w:p w:rsidR="00FE7636" w:rsidRPr="00FE7636" w:rsidRDefault="00FE7636" w:rsidP="00FE7636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E7636">
        <w:rPr>
          <w:rFonts w:ascii="Times New Roman" w:eastAsia="Calibri" w:hAnsi="Times New Roman" w:cs="Times New Roman"/>
          <w:sz w:val="24"/>
          <w:szCs w:val="24"/>
        </w:rPr>
        <w:t xml:space="preserve">Задачи, связанные с формированием чувства причастности к отечественным традициям и осознанием исторической преемственности поколений, включением в языковое пространство русской культуры, воспитанием ценностного отношения к литературе как неотъемлемой части культуры, состоят в приобщении обучающихся к лучшим образцам русской и зарубежной литературы второй половины ХIХ – начала ХХI века, воспитании уважения к отечественной классической литературе как социокультурному и эстетическому феномену, освоении в ходе изучения литературы духовного опыта человечества, этико-нравственных, философско-мировоззренческих, социально-бытовых, культурных традиций и ценностей. </w:t>
      </w:r>
    </w:p>
    <w:p w:rsidR="00FE7636" w:rsidRPr="00FE7636" w:rsidRDefault="00FE7636" w:rsidP="00FE7636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E7636">
        <w:rPr>
          <w:rFonts w:ascii="Times New Roman" w:eastAsia="Calibri" w:hAnsi="Times New Roman" w:cs="Times New Roman"/>
          <w:sz w:val="24"/>
          <w:szCs w:val="24"/>
        </w:rPr>
        <w:t xml:space="preserve">Задачи, связанные с формированием устойчивого интереса к чтению как средству познания отечественной и других культур, уважительного отношения к ним, приобщением к российскому литературному наследию и через него – к традиционным ценностям и сокровищам отечественной и мировой культуры, ориентированы на </w:t>
      </w:r>
      <w:r w:rsidRPr="00FE763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воспитание и развитие потребности в чтении художественных произведений, знание содержания и осмысление ключевых проблем произведений русской, мировой классической и современной литературы, в том числе литератур народов России, а также на формирование потребности в досуговом чтении и умение составлять программы собственной читательской деятельности, участвовать во внеурочных мероприятиях, содействующих повышению интереса к литературе, чтению, образованию, книжной культуре. </w:t>
      </w:r>
    </w:p>
    <w:p w:rsidR="00FE7636" w:rsidRPr="00FE7636" w:rsidRDefault="00FE7636" w:rsidP="00FE7636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E7636">
        <w:rPr>
          <w:rFonts w:ascii="Times New Roman" w:eastAsia="Calibri" w:hAnsi="Times New Roman" w:cs="Times New Roman"/>
          <w:sz w:val="24"/>
          <w:szCs w:val="24"/>
        </w:rPr>
        <w:t xml:space="preserve">Задачи, связанные с воспитанием читательских качеств и овладением современными читательскими практиками, культурой восприятия и понимания литературных текстов, самостоятельного истолкования прочитанного, направлены на развитие умений анализа и интерпретации литературного произведения как художественного целого с учётом историко-литературной обусловленности, культурного контекста и связей с современностью с использованием теоретико-литературных знаний и представления об историко-литературном процессе. </w:t>
      </w:r>
    </w:p>
    <w:p w:rsidR="00FE7636" w:rsidRPr="00FE7636" w:rsidRDefault="00FE7636" w:rsidP="00FE7636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E7636">
        <w:rPr>
          <w:rFonts w:ascii="Times New Roman" w:eastAsia="Calibri" w:hAnsi="Times New Roman" w:cs="Times New Roman"/>
          <w:sz w:val="24"/>
          <w:szCs w:val="24"/>
        </w:rPr>
        <w:t xml:space="preserve">Кроме того,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искусств, с выявлением взаимообусловленности элементов формы и содержания литературного произведения, а также образов, тем, идей, проблем, способствующих осмыслению художественной картины жизни, созданной автором в литературном произведении, и авторской позиции. </w:t>
      </w:r>
    </w:p>
    <w:p w:rsidR="00FE7636" w:rsidRPr="00FE7636" w:rsidRDefault="00FE7636" w:rsidP="00FE7636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E7636">
        <w:rPr>
          <w:rFonts w:ascii="Times New Roman" w:eastAsia="Calibri" w:hAnsi="Times New Roman" w:cs="Times New Roman"/>
          <w:sz w:val="24"/>
          <w:szCs w:val="24"/>
        </w:rPr>
        <w:t>Задачи, связанные с осознанием обучающимися коммуникативно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FE7636">
        <w:rPr>
          <w:rFonts w:ascii="Times New Roman" w:eastAsia="Calibri" w:hAnsi="Times New Roman" w:cs="Times New Roman"/>
          <w:sz w:val="24"/>
          <w:szCs w:val="24"/>
        </w:rPr>
        <w:t xml:space="preserve">эстетических возможностей языка и реализацией их в учебной деятельности и в дальнейшей жизни, направлены на расширение представлений об изобразительно-выразительных возможностях русского языка в литературных текстах, овладение разными способами информационной переработки текстов с использованием важнейших литературных ресурсов, в том числе в информационно-телекоммуникационной сети «Интернет» (далее – Интернет). </w:t>
      </w:r>
    </w:p>
    <w:p w:rsidR="00FE7636" w:rsidRPr="00FE7636" w:rsidRDefault="00FE7636" w:rsidP="00FE7636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E7636">
        <w:rPr>
          <w:rFonts w:ascii="Times New Roman" w:eastAsia="Calibri" w:hAnsi="Times New Roman" w:cs="Times New Roman"/>
          <w:sz w:val="24"/>
          <w:szCs w:val="24"/>
        </w:rPr>
        <w:t>В соответствии с ФГОС СОО литература является обязательным предметом на данном уровне образования. Общее число часов, рекомендованных для изучения литературы, – 204 часа: в 10 классе – 102 часа (3 часа в неделю), в 11 классе – 102 часа (3 часа в неделю).</w:t>
      </w:r>
    </w:p>
    <w:p w:rsidR="00164E21" w:rsidRDefault="00164E21"/>
    <w:sectPr w:rsidR="00164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EDC"/>
    <w:rsid w:val="00164E21"/>
    <w:rsid w:val="00622EDC"/>
    <w:rsid w:val="00987560"/>
    <w:rsid w:val="00FE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1223</Words>
  <Characters>6975</Characters>
  <Application>Microsoft Office Word</Application>
  <DocSecurity>0</DocSecurity>
  <Lines>58</Lines>
  <Paragraphs>16</Paragraphs>
  <ScaleCrop>false</ScaleCrop>
  <Company/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2024-07-30T04:38:00Z</dcterms:created>
  <dcterms:modified xsi:type="dcterms:W3CDTF">2024-07-30T04:45:00Z</dcterms:modified>
</cp:coreProperties>
</file>