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F9" w:rsidRDefault="00B076F9" w:rsidP="00B0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B076F9" w:rsidRDefault="00B076F9" w:rsidP="00B07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076F9" w:rsidRDefault="00B076F9" w:rsidP="00B07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B076F9" w:rsidRDefault="00B076F9" w:rsidP="00B0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«СОШ №71 г. ЧЕЛЯБИНСКА»)</w:t>
      </w:r>
    </w:p>
    <w:p w:rsidR="00B076F9" w:rsidRDefault="00B076F9" w:rsidP="00B0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B076F9" w:rsidRDefault="00B076F9" w:rsidP="00B07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ИНН/КПП 7450011622/745001001</w:t>
      </w:r>
    </w:p>
    <w:p w:rsidR="00B076F9" w:rsidRDefault="00B076F9" w:rsidP="00B076F9"/>
    <w:p w:rsidR="00B076F9" w:rsidRDefault="00B076F9" w:rsidP="00B076F9"/>
    <w:p w:rsidR="00B076F9" w:rsidRDefault="00B076F9" w:rsidP="00B076F9"/>
    <w:p w:rsidR="00B076F9" w:rsidRDefault="00B076F9" w:rsidP="00B076F9"/>
    <w:p w:rsidR="00B076F9" w:rsidRDefault="00B076F9" w:rsidP="00B076F9"/>
    <w:p w:rsidR="00B076F9" w:rsidRDefault="00B076F9" w:rsidP="00B076F9"/>
    <w:p w:rsidR="00B076F9" w:rsidRDefault="00B076F9" w:rsidP="00B076F9"/>
    <w:p w:rsidR="00B076F9" w:rsidRDefault="00B076F9" w:rsidP="00B076F9">
      <w:pPr>
        <w:spacing w:before="80" w:line="283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среднего общего образования (СОО)</w:t>
      </w:r>
    </w:p>
    <w:p w:rsidR="00B076F9" w:rsidRDefault="00B076F9" w:rsidP="00B076F9">
      <w:pPr>
        <w:widowControl w:val="0"/>
        <w:autoSpaceDE w:val="0"/>
        <w:autoSpaceDN w:val="0"/>
        <w:spacing w:after="0" w:line="256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ИСТОРИЯ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» (базовый уровень)</w:t>
      </w:r>
    </w:p>
    <w:p w:rsidR="00B076F9" w:rsidRDefault="00B076F9" w:rsidP="00B076F9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76F9" w:rsidRDefault="00B076F9" w:rsidP="00B076F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(10-11 КЛАССЫ)</w:t>
      </w: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</w:pPr>
    </w:p>
    <w:p w:rsidR="00B076F9" w:rsidRDefault="00B076F9" w:rsidP="00B076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B076F9" w:rsidRDefault="00B076F9" w:rsidP="00B076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«История» (предметная область «Общественно-научные предметы») (далее соответственно – программа по истории, история) разработана в соответствии с Федеральной рабочей программой и включает пояснительную записку, содержание обучения, планируемые результаты освоения программы по истории, тематическое планирование.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Программа по истории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методы обучения, и подлежит непосредственному применению при реализации обязательной части ООП СОО. 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Данная цель предполагает формирование у </w:t>
      </w:r>
      <w:proofErr w:type="gramStart"/>
      <w:r w:rsidRPr="00B076F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Задачами изучения истории являются: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>углубление социализации обуча</w:t>
      </w:r>
      <w:bookmarkStart w:id="0" w:name="_GoBack"/>
      <w:bookmarkEnd w:id="0"/>
      <w:r w:rsidRPr="00B076F9">
        <w:rPr>
          <w:rFonts w:ascii="Times New Roman" w:eastAsia="Calibri" w:hAnsi="Times New Roman" w:cs="Times New Roman"/>
          <w:sz w:val="24"/>
          <w:szCs w:val="24"/>
        </w:rPr>
        <w:t>ющихся, формирование гражданской ответственности и социальной культуры, соответствующей условиям современного мира;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освоение систематических знаний об истории России и всеобщей истории XX – начала XXI в.;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работа с комплексами источников исторической и социальной информации, развитие учебно-проектной деятельности;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 xml:space="preserve">развитие практики применения знаний и умений в социальной среде, общественной деятельности, межкультурном общении. </w:t>
      </w:r>
    </w:p>
    <w:p w:rsidR="00B076F9" w:rsidRPr="00B076F9" w:rsidRDefault="00B076F9" w:rsidP="00B076F9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076F9">
        <w:rPr>
          <w:rFonts w:ascii="Times New Roman" w:eastAsia="Calibri" w:hAnsi="Times New Roman" w:cs="Times New Roman"/>
          <w:sz w:val="24"/>
          <w:szCs w:val="24"/>
        </w:rPr>
        <w:t>Общее число часов, рекомендованных для изучения истории, – 136, в 10–11 классах по 2 часа в неделю при 34 учебных неделях. Последовательность изучения тем в рамках программы по истории в пределах одного класса может варьироваться.</w:t>
      </w:r>
    </w:p>
    <w:p w:rsidR="003B3A11" w:rsidRDefault="003B3A11"/>
    <w:sectPr w:rsidR="003B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AA"/>
    <w:rsid w:val="003B3A11"/>
    <w:rsid w:val="00B076F9"/>
    <w:rsid w:val="00F8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2024-07-30T05:17:00Z</dcterms:created>
  <dcterms:modified xsi:type="dcterms:W3CDTF">2024-07-30T05:19:00Z</dcterms:modified>
</cp:coreProperties>
</file>