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0F" w:rsidRPr="00D123AA" w:rsidRDefault="00D57AFD" w:rsidP="00690AE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123AA">
        <w:rPr>
          <w:rFonts w:ascii="Times New Roman" w:hAnsi="Times New Roman" w:cs="Times New Roman"/>
          <w:b/>
          <w:i/>
          <w:sz w:val="28"/>
          <w:szCs w:val="28"/>
          <w:lang w:val="ru-RU"/>
        </w:rPr>
        <w:t>Кто там бродит у реки? Это наши кулики…</w:t>
      </w:r>
    </w:p>
    <w:p w:rsidR="00D57AFD" w:rsidRPr="00D123AA" w:rsidRDefault="00D57AFD" w:rsidP="00D123AA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123A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Каждый кулик свое болото хвалит (пословицы)</w:t>
      </w:r>
    </w:p>
    <w:p w:rsidR="00D57AFD" w:rsidRPr="00E71BA9" w:rsidRDefault="00D57AF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57AFD" w:rsidRPr="00AB1766" w:rsidRDefault="00D57A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Кулики – самые многочисленные птицы отряда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Ржанкообразных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В мире насчитывается более 200 видов, обитающих от Арктики до 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Антаркти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Для большинства 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характерен околоводный образ жизни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, хотя есть среди них и обитатели пустынь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Особенно  много куликов по  берегам водоемов наблюдается 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у нас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во время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весеннего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пролета, где они кормятся и отдыхают. 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Одни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вид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оста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тся гнездиться</w:t>
      </w:r>
      <w:r w:rsidR="00FE2BA4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а другие летят 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далее </w:t>
      </w:r>
      <w:r w:rsidR="00FE2BA4" w:rsidRPr="00AB1766">
        <w:rPr>
          <w:rFonts w:ascii="Times New Roman" w:hAnsi="Times New Roman" w:cs="Times New Roman"/>
          <w:sz w:val="28"/>
          <w:szCs w:val="28"/>
          <w:lang w:val="ru-RU"/>
        </w:rPr>
        <w:t>на север.</w:t>
      </w:r>
    </w:p>
    <w:p w:rsidR="00FE2BA4" w:rsidRPr="00AB1766" w:rsidRDefault="00FE2B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В России зарегистрировано 9</w:t>
      </w:r>
      <w:r w:rsidR="00DE23CE" w:rsidRPr="00AB1766">
        <w:rPr>
          <w:rFonts w:ascii="Times New Roman" w:hAnsi="Times New Roman" w:cs="Times New Roman"/>
          <w:sz w:val="28"/>
          <w:szCs w:val="28"/>
          <w:lang w:val="ru-RU"/>
        </w:rPr>
        <w:t>6 видов, объединенных в восемь семейств. В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Кировской области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19 г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>нездящихся и 18 видов-мигрантов, а в Даровском районе отмечено 29 видов различных куликов, из них 14 выводят потомство.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Размеры от воробья до вороны. 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>Кулики стройные птицы, с удлиненными шеей и лапками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. Клюв длинный, прямой или загнутый кверху или книзу. Длинные крылья обеспечивают сильный, маневренный и стремительный полет.</w:t>
      </w:r>
    </w:p>
    <w:p w:rsidR="00C1135D" w:rsidRPr="00AB1766" w:rsidRDefault="00FE2B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В брачный период окраска более яркая и контрастная. В осеннее время</w:t>
      </w:r>
      <w:r w:rsidR="00247A0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вз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рослые и молодые птицы 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>некоторых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видов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очень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схожи, что затрудняет их определение, т.к. в 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окраске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оперени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преобладают пепельно-серые, буровато-серые тона. </w:t>
      </w:r>
    </w:p>
    <w:p w:rsidR="00FE2BA4" w:rsidRPr="00AB1766" w:rsidRDefault="00FE2B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Населяют  </w:t>
      </w:r>
      <w:r w:rsidR="00C1135D" w:rsidRPr="00AB1766">
        <w:rPr>
          <w:rFonts w:ascii="Times New Roman" w:hAnsi="Times New Roman" w:cs="Times New Roman"/>
          <w:sz w:val="28"/>
          <w:szCs w:val="28"/>
          <w:lang w:val="ru-RU"/>
        </w:rPr>
        <w:t>кулики преим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ущественно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открытые увлажненные</w:t>
      </w:r>
      <w:r w:rsidR="00247A0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ландшафты. В питании преобладают беспозвоночные животные (моллюски, черви, насекомые).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Осенью многие виды кормятся ягодами, семенами и быстро жиреют, что важно для совершения дальних перелетов. Животный корм п</w:t>
      </w:r>
      <w:r w:rsidR="00247A05" w:rsidRPr="00AB1766">
        <w:rPr>
          <w:rFonts w:ascii="Times New Roman" w:hAnsi="Times New Roman" w:cs="Times New Roman"/>
          <w:sz w:val="28"/>
          <w:szCs w:val="28"/>
          <w:lang w:val="ru-RU"/>
        </w:rPr>
        <w:t>тицы извлекают их из грунта с помощью мягкого и ч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увствительного клюва-пинцета, п</w:t>
      </w:r>
      <w:r w:rsidR="00247A0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ри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этом часто   топчутся на месте, выпу</w:t>
      </w:r>
      <w:r w:rsidR="00247A05" w:rsidRPr="00AB1766">
        <w:rPr>
          <w:rFonts w:ascii="Times New Roman" w:hAnsi="Times New Roman" w:cs="Times New Roman"/>
          <w:sz w:val="28"/>
          <w:szCs w:val="28"/>
          <w:lang w:val="ru-RU"/>
        </w:rPr>
        <w:t>гивая  добычу.</w:t>
      </w:r>
    </w:p>
    <w:p w:rsidR="00895DC9" w:rsidRDefault="00326E2C" w:rsidP="00895DC9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31130" cy="3487419"/>
            <wp:effectExtent l="19050" t="0" r="7620" b="0"/>
            <wp:docPr id="1" name="Рисунок 1" descr="E:\Статьи С.Ф.Акулинкина\Кулики\большой кроншн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С.Ф.Акулинкина\Кулики\большой кроншне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35" cy="34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2C" w:rsidRDefault="00895DC9" w:rsidP="00895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 w:rsidR="00EF684E">
          <w:rPr>
            <w:noProof/>
          </w:rPr>
          <w:t>1</w:t>
        </w:r>
      </w:fldSimple>
      <w:r>
        <w:rPr>
          <w:lang w:val="ru-RU"/>
        </w:rPr>
        <w:t xml:space="preserve"> Большой кроншнеп</w:t>
      </w:r>
    </w:p>
    <w:p w:rsidR="00247A05" w:rsidRPr="00AB1766" w:rsidRDefault="00247A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исключительном большинстве кулики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наземногнездящиеся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птицы. Гнездо –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естественная или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вытоптанная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лапками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ямка, выстлана травой, лишайниками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кусочками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древесины или камешками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В  кладке обычно четыре крупных, грушевидных яйца. Покровительственная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пятнистая окраска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идеально маскиру</w:t>
      </w:r>
      <w:r w:rsidR="00D123AA" w:rsidRPr="00AB176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т их на открытой местности. Насижива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в течени</w:t>
      </w:r>
      <w:proofErr w:type="gramStart"/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20-25 дней. Вылупившиеся птенцы сразу после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обсыхания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покидают гнездо. Они покрыты густым пухом со сложной пятнистой окраской</w:t>
      </w:r>
      <w:r w:rsidR="00A825C8" w:rsidRPr="00AB176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25FA3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Такой наряд защищает пуховиков от холода и многочисленных пернатых и четвероногих хищников. С первых дней жизни птенцы кормятся самостоятельно. Такой тип развития птиц называется выводковый.</w:t>
      </w:r>
    </w:p>
    <w:p w:rsidR="00895DC9" w:rsidRDefault="00326E2C" w:rsidP="00895DC9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25390" cy="3536247"/>
            <wp:effectExtent l="19050" t="0" r="3810" b="0"/>
            <wp:docPr id="2" name="Рисунок 2" descr="E:\Статьи С.Ф.Акулинкина\Кулики\кулик 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С.Ф.Акулинкина\Кулики\кулик соро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84" cy="35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2C" w:rsidRDefault="00895DC9" w:rsidP="00895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 w:rsidR="00EF684E">
          <w:rPr>
            <w:noProof/>
          </w:rPr>
          <w:t>2</w:t>
        </w:r>
      </w:fldSimple>
      <w:r>
        <w:rPr>
          <w:lang w:val="ru-RU"/>
        </w:rPr>
        <w:t xml:space="preserve"> Кулик - сорока</w:t>
      </w:r>
    </w:p>
    <w:p w:rsidR="008101E8" w:rsidRPr="00AB1766" w:rsidRDefault="00F25FA3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Участие самцов и самок в гнездовых заботах у разных видов неодин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>аково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. Одни кулики – моногамы. Насиживают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яйца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35A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и выводят птенцов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парой</w:t>
      </w:r>
      <w:r w:rsidR="00906257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(большой кроншнеп, кулик-сорока). Некоторые насиживают парой,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а водит </w:t>
      </w:r>
      <w:r w:rsidR="00906257" w:rsidRPr="00AB1766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самец</w:t>
      </w:r>
      <w:r w:rsidR="00906257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(черныш, перевозчик).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У таких куликов с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амки раньше освобождаются от родительских обязанностей и первыми покидают гнездовой ареал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Затем  на осеннем пролете появляются самцы, а в завершении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летят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молодые птицы, которых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родители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оставляют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еще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>поднятия на крыло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5200DD" w:rsidRPr="00AB1766" w:rsidRDefault="008101E8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У других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видов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(плавунчики,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хрустан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) самки спариваются с несколькими самцами (полиандрия) и, отложив несколько кладок, улетают, возложив все заботы о  потомстве на самцов. </w:t>
      </w:r>
    </w:p>
    <w:p w:rsidR="005200DD" w:rsidRPr="00AB1766" w:rsidRDefault="008101E8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У турухтанов все наоборот.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Постоянных пар не образуют.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Самцы спариваются </w:t>
      </w:r>
      <w:proofErr w:type="gramStart"/>
      <w:r w:rsidRPr="00AB176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многими самками (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полигения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) и отправляются в дальнейшие странствия. </w:t>
      </w:r>
    </w:p>
    <w:p w:rsidR="008101E8" w:rsidRPr="00AB1766" w:rsidRDefault="005200DD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кулика-воробья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, белохвостого песочника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самка делает кладку сначала самцу, а потом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, спарившись с другим,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себе, тем самым удваива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lastRenderedPageBreak/>
        <w:t>численность «наследников»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и улучшает «породу»</w:t>
      </w:r>
      <w:r w:rsidR="008101E8" w:rsidRPr="00AB176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Есть у куликов и другие варианты брачных отношений.</w:t>
      </w:r>
    </w:p>
    <w:p w:rsidR="00003190" w:rsidRPr="00AB1766" w:rsidRDefault="00895DC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65pt;margin-top:281.6pt;width:285.3pt;height:.05pt;z-index:251660288;mso-position-horizontal-relative:text;mso-position-vertical-relative:text" stroked="f">
            <v:textbox style="mso-fit-shape-to-text:t" inset="0,0,0,0">
              <w:txbxContent>
                <w:p w:rsidR="00895DC9" w:rsidRPr="00BE02BE" w:rsidRDefault="00895DC9" w:rsidP="00895DC9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proofErr w:type="spellStart"/>
                  <w:r>
                    <w:t>Рисунок</w:t>
                  </w:r>
                  <w:proofErr w:type="spellEnd"/>
                  <w:r>
                    <w:t xml:space="preserve"> </w:t>
                  </w:r>
                  <w:fldSimple w:instr=" SEQ Рисунок \* ARABIC ">
                    <w:r w:rsidR="00EF684E">
                      <w:rPr>
                        <w:noProof/>
                      </w:rPr>
                      <w:t>3</w:t>
                    </w:r>
                  </w:fldSimple>
                  <w:r>
                    <w:rPr>
                      <w:lang w:val="ru-RU"/>
                    </w:rPr>
                    <w:t xml:space="preserve"> Чибис</w:t>
                  </w:r>
                </w:p>
              </w:txbxContent>
            </v:textbox>
            <w10:wrap type="square"/>
          </v:shape>
        </w:pict>
      </w:r>
      <w:r w:rsidR="00326E2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-54610</wp:posOffset>
            </wp:positionV>
            <wp:extent cx="3623310" cy="3573780"/>
            <wp:effectExtent l="19050" t="0" r="0" b="0"/>
            <wp:wrapSquare wrapText="bothSides"/>
            <wp:docPr id="4" name="Рисунок 4" descr="E:\Статьи С.Ф.Акулинкина\Кулики\чиб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 С.Ф.Акулинкина\Кулики\чиби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Еще до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появлени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первых проталин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, раньше всех других куликов,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прилетают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чибис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209A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крупны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>е кулики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 блестяще-зе</w:t>
      </w:r>
      <w:r w:rsidR="00E5655B" w:rsidRPr="00AB1766">
        <w:rPr>
          <w:rFonts w:ascii="Times New Roman" w:hAnsi="Times New Roman" w:cs="Times New Roman"/>
          <w:sz w:val="28"/>
          <w:szCs w:val="28"/>
          <w:lang w:val="ru-RU"/>
        </w:rPr>
        <w:t>ле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ным верхом и белым брюхом.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Хорошо они узнаются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00DD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по длинному хохлу на голове (затылке).</w:t>
      </w:r>
      <w:r w:rsidR="00E5655B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45A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45A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Гнездятся многочисленными группами 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во всех </w:t>
      </w:r>
      <w:r w:rsidR="00AC345A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типах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сельхозугод</w:t>
      </w:r>
      <w:r w:rsidR="00AC345A" w:rsidRPr="00AB1766"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="00DF24CE" w:rsidRPr="00AB1766">
        <w:rPr>
          <w:rFonts w:ascii="Times New Roman" w:hAnsi="Times New Roman" w:cs="Times New Roman"/>
          <w:sz w:val="28"/>
          <w:szCs w:val="28"/>
          <w:lang w:val="ru-RU"/>
        </w:rPr>
        <w:t>, на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лугах и обширных болотах.</w:t>
      </w:r>
      <w:r w:rsidR="00DF24CE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Птицы очень заметны</w:t>
      </w:r>
      <w:r w:rsidR="00003190" w:rsidRPr="00AB176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При опасности изгоняют хищников всей колонией, беспрестанно крича и пикируя на </w:t>
      </w:r>
      <w:proofErr w:type="gramStart"/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непрошенных гостей</w:t>
      </w:r>
      <w:proofErr w:type="gramEnd"/>
      <w:r w:rsidR="00003190" w:rsidRPr="00AB1766">
        <w:rPr>
          <w:rFonts w:ascii="Times New Roman" w:hAnsi="Times New Roman" w:cs="Times New Roman"/>
          <w:sz w:val="28"/>
          <w:szCs w:val="28"/>
          <w:lang w:val="ru-RU"/>
        </w:rPr>
        <w:t>, включая человека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F684E" w:rsidRDefault="00003190" w:rsidP="00EF684E">
      <w:pPr>
        <w:keepNext/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К бдительным и бесстрашным чибисам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селя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тся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тихушники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дупели</w:t>
      </w:r>
      <w:proofErr w:type="spellEnd"/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красноногие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травники, </w:t>
      </w:r>
      <w:r w:rsidR="00097F7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изящные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поручейники, </w:t>
      </w:r>
      <w:r w:rsidR="00097F78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и не менее шумные, длинноклювые -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большие веретенники</w:t>
      </w:r>
      <w:r w:rsidR="00097F78" w:rsidRPr="00AB176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95DC9" w:rsidRPr="00895DC9">
        <w:rPr>
          <w:noProof/>
          <w:lang w:val="ru-RU" w:eastAsia="ru-RU" w:bidi="ar-SA"/>
        </w:rPr>
        <w:t xml:space="preserve"> </w:t>
      </w:r>
      <w:r w:rsidR="00895DC9" w:rsidRPr="00895DC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592269" cy="3992880"/>
            <wp:effectExtent l="19050" t="0" r="8431" b="0"/>
            <wp:docPr id="12" name="Рисунок 6" descr="C:\Users\darmuz\Downloads\Большой веретенник п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Большой веретенник па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54" cy="399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4E" w:rsidRDefault="00EF684E" w:rsidP="00EF684E">
      <w:pPr>
        <w:pStyle w:val="a3"/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4</w:t>
        </w:r>
      </w:fldSimple>
      <w:r>
        <w:rPr>
          <w:lang w:val="ru-RU"/>
        </w:rPr>
        <w:t xml:space="preserve"> Большой веретенник</w:t>
      </w:r>
    </w:p>
    <w:p w:rsidR="00EF684E" w:rsidRDefault="00097F78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:rsidR="008101E8" w:rsidRPr="00AB1766" w:rsidRDefault="00097F78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На полях живут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и самые крупные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наши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кулики с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длинным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серповидным клювом – большие кроншнепы.</w:t>
      </w:r>
    </w:p>
    <w:p w:rsidR="00EF684E" w:rsidRDefault="00326E2C" w:rsidP="00EF684E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46370" cy="3421663"/>
            <wp:effectExtent l="19050" t="0" r="0" b="0"/>
            <wp:docPr id="3" name="Рисунок 3" descr="E:\Статьи С.Ф.Акулинкина\Кулики\турух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 С.Ф.Акулинкина\Кулики\турухт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1" b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42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4E" w:rsidRDefault="00EF684E" w:rsidP="00EF684E">
      <w:pPr>
        <w:pStyle w:val="a3"/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5</w:t>
        </w:r>
      </w:fldSimple>
      <w:r>
        <w:rPr>
          <w:lang w:val="ru-RU"/>
        </w:rPr>
        <w:t xml:space="preserve"> Турухтан</w:t>
      </w:r>
    </w:p>
    <w:p w:rsidR="00356B36" w:rsidRPr="00AB1766" w:rsidRDefault="00356B36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Хорошо узнаваемы и задиристые, с пышными «воротниками», очень разнообразной окраски кулики – турухтаны. Для них характерно групповое токование. В одном месте собираются десятки самцов и устраивают «потешные бои», чтобы привлечь наибольшее количество скромно окрашенных «дам сердца», а затем быстро исчезнуть из их жизни.</w:t>
      </w:r>
    </w:p>
    <w:p w:rsidR="00EF684E" w:rsidRDefault="00EF684E" w:rsidP="00EF684E">
      <w:pPr>
        <w:keepNext/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3810</wp:posOffset>
            </wp:positionV>
            <wp:extent cx="4453890" cy="3192780"/>
            <wp:effectExtent l="19050" t="0" r="3810" b="0"/>
            <wp:wrapSquare wrapText="bothSides"/>
            <wp:docPr id="5" name="Рисунок 5" descr="C:\Users\darmuz\Downloads\Перевоз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Перевозч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left:0;text-align:left;margin-left:-4.95pt;margin-top:236.4pt;width:323.1pt;height:.05pt;z-index:251663360;mso-position-horizontal-relative:text;mso-position-vertical-relative:text" stroked="f">
            <v:textbox style="mso-fit-shape-to-text:t" inset="0,0,0,0">
              <w:txbxContent>
                <w:p w:rsidR="00EF684E" w:rsidRPr="00AA29D4" w:rsidRDefault="00EF684E" w:rsidP="00EF684E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proofErr w:type="spellStart"/>
                  <w:r>
                    <w:t>Рисунок</w:t>
                  </w:r>
                  <w:proofErr w:type="spellEnd"/>
                  <w:r>
                    <w:t xml:space="preserve"> </w:t>
                  </w:r>
                  <w:fldSimple w:instr=" SEQ Рисунок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rPr>
                      <w:lang w:val="ru-RU"/>
                    </w:rPr>
                    <w:t xml:space="preserve"> Перевозчик</w:t>
                  </w:r>
                </w:p>
              </w:txbxContent>
            </v:textbox>
            <w10:wrap type="square"/>
          </v:shape>
        </w:pict>
      </w:r>
      <w:r w:rsidR="00356B36" w:rsidRPr="00AB1766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росши</w:t>
      </w:r>
      <w:r w:rsidR="00356B36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е кустарником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берега рек и </w:t>
      </w:r>
      <w:r w:rsidR="00CE1121" w:rsidRPr="00AB1766">
        <w:rPr>
          <w:rFonts w:ascii="Times New Roman" w:hAnsi="Times New Roman" w:cs="Times New Roman"/>
          <w:sz w:val="28"/>
          <w:szCs w:val="28"/>
          <w:lang w:val="ru-RU"/>
        </w:rPr>
        <w:t>озё</w:t>
      </w:r>
      <w:proofErr w:type="gramStart"/>
      <w:r w:rsidR="00CE1121" w:rsidRPr="00AB176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места обитания часто покачивающих гузкой небольших куличков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перевозчик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ов. Когда птицы взлетают с </w:t>
      </w:r>
      <w:proofErr w:type="spellStart"/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присады</w:t>
      </w:r>
      <w:proofErr w:type="spellEnd"/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, то издают звонкую трель «</w:t>
      </w:r>
      <w:proofErr w:type="spellStart"/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ти-ти-ти</w:t>
      </w:r>
      <w:proofErr w:type="spellEnd"/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». Перевозчики постоянно над водой перелетают с берега на берег. Такая особенность поведения и отразилась в их имени. Более открытые прибрежные ландшафты населяют 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похожие на перевозчика, но 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с загнутым кверху клювом кулики - </w:t>
      </w:r>
      <w:proofErr w:type="spellStart"/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>мородунк</w:t>
      </w:r>
      <w:r w:rsidR="00A074F3" w:rsidRPr="00AB1766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26E2C" w:rsidRPr="00326E2C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283962" cy="3520440"/>
            <wp:effectExtent l="19050" t="0" r="0" b="0"/>
            <wp:docPr id="11" name="Рисунок 8" descr="C:\Users\darmuz\Downloads\Мороду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muz\Downloads\Мороду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20" cy="35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2C" w:rsidRDefault="00EF684E" w:rsidP="00EF684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7</w:t>
        </w:r>
      </w:fldSimple>
      <w:r>
        <w:rPr>
          <w:lang w:val="ru-RU"/>
        </w:rPr>
        <w:t xml:space="preserve"> </w:t>
      </w:r>
      <w:proofErr w:type="spellStart"/>
      <w:r>
        <w:rPr>
          <w:lang w:val="ru-RU"/>
        </w:rPr>
        <w:t>Мородунка</w:t>
      </w:r>
      <w:proofErr w:type="spellEnd"/>
    </w:p>
    <w:p w:rsidR="00A074F3" w:rsidRPr="00AB1766" w:rsidRDefault="00A074F3" w:rsidP="004869C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Заболоченные с осоковыми кочками луга предпочитает обыкновенный бекас. Токовый полет самца состоит из подъемов и пикирований. Во время пикирования перья хвоста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издают звук, похожий на блеяние. У бекасов формируются постоянные пары, но насиживает только самка, а выводок родители делят пополам.</w:t>
      </w:r>
    </w:p>
    <w:p w:rsidR="00EF684E" w:rsidRDefault="00326E2C" w:rsidP="00EF684E">
      <w:pPr>
        <w:keepNext/>
      </w:pPr>
      <w:r w:rsidRPr="00326E2C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098675" cy="3467100"/>
            <wp:effectExtent l="19050" t="0" r="6725" b="0"/>
            <wp:docPr id="10" name="Рисунок 7" descr="C:\Users\darmuz\Downloads\Малый зу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Малый зуе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69" cy="346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4E" w:rsidRDefault="00EF684E" w:rsidP="00EF684E">
      <w:pPr>
        <w:pStyle w:val="a3"/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8</w:t>
        </w:r>
      </w:fldSimple>
      <w:r>
        <w:rPr>
          <w:lang w:val="ru-RU"/>
        </w:rPr>
        <w:t xml:space="preserve"> Малый зуек</w:t>
      </w:r>
    </w:p>
    <w:p w:rsidR="00EF684E" w:rsidRDefault="00A074F3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94820" w:rsidRPr="00AB1766" w:rsidRDefault="00694820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На обширных песчаных и галечных пляжах выводят свое потомство самый красивый кулик – сорока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и суетливый, </w:t>
      </w:r>
      <w:proofErr w:type="spellStart"/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бысто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бегающий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куличок –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lastRenderedPageBreak/>
        <w:t>малый зуёк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ерховые и низинные болота населя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средний кроншнеп,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фифи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>, большой улит, золотистая ржанка и скрытный кулик – гаршнеп.</w:t>
      </w:r>
    </w:p>
    <w:p w:rsidR="00694820" w:rsidRPr="00AB1766" w:rsidRDefault="004869CC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небольши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м лесным речкам и болотцам обитают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694820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черныш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Лесные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кулик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приспособил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ь гнездиться на деревьях в использованных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гнездах дроздов, сорок и даже беличьих </w:t>
      </w:r>
      <w:proofErr w:type="spellStart"/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гайнах</w:t>
      </w:r>
      <w:proofErr w:type="spellEnd"/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. Черныши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– разбойники,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иногда выгоняют хозяев, выбрасыва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ют из гнезд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их яйца.</w:t>
      </w:r>
    </w:p>
    <w:p w:rsidR="00D57B19" w:rsidRPr="00AB1766" w:rsidRDefault="004869CC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Еще один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вид куликов, освоивший различные леса и ведущий ночной образ жизни – вальдшнеп. Этот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довольно крупный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кулик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популярны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объект охоты на весенней тяге и осенних «высыпках» (скопление птиц в местах корм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ежки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во время пролета). В период весеннего токования самцы в сумерках летают над лесом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(тянут)</w:t>
      </w:r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 поисках самок с характерными негромкими звуками, которые принято называть «</w:t>
      </w:r>
      <w:proofErr w:type="spellStart"/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хорканьем</w:t>
      </w:r>
      <w:proofErr w:type="spellEnd"/>
      <w:r w:rsidR="00D57B19" w:rsidRPr="00AB1766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692965" w:rsidRPr="00AB1766" w:rsidRDefault="00D57B1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Многочисленных куликов-мигрантов, по характеру их пребывания</w:t>
      </w:r>
      <w:r w:rsidR="004869CC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 Кировской области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можно разделить на две группы – пролетные и залетные. </w:t>
      </w:r>
    </w:p>
    <w:p w:rsidR="00D57B19" w:rsidRPr="00AB1766" w:rsidRDefault="00D57B1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лесотундру 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тундру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летят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через наши края: </w:t>
      </w:r>
      <w:proofErr w:type="spellStart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тулес</w:t>
      </w:r>
      <w:proofErr w:type="spellEnd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галстучник, </w:t>
      </w:r>
      <w:proofErr w:type="spellStart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камнешарка</w:t>
      </w:r>
      <w:proofErr w:type="spellEnd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 щёголь, круглоносый </w:t>
      </w:r>
      <w:proofErr w:type="spellStart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плаунчик</w:t>
      </w:r>
      <w:proofErr w:type="spellEnd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кулик-воробей, белохвостый песочник, </w:t>
      </w:r>
      <w:proofErr w:type="spellStart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краснозобик</w:t>
      </w:r>
      <w:proofErr w:type="spellEnd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чернозобик, песчанка,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грязовик, 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и малый веретенник.</w:t>
      </w:r>
    </w:p>
    <w:p w:rsidR="00D57B19" w:rsidRPr="00AB1766" w:rsidRDefault="00D57B1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Из арктических тундр Северо-Восточной Сибири залета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ли: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бурокрылая</w:t>
      </w:r>
      <w:proofErr w:type="spellEnd"/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ржанка, дутыш, 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американский </w:t>
      </w:r>
      <w:proofErr w:type="spell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бекасовидный</w:t>
      </w:r>
      <w:proofErr w:type="spellEnd"/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веретенник, </w:t>
      </w:r>
      <w:r w:rsidR="00E71BA9" w:rsidRPr="00AB1766">
        <w:rPr>
          <w:rFonts w:ascii="Times New Roman" w:hAnsi="Times New Roman" w:cs="Times New Roman"/>
          <w:sz w:val="28"/>
          <w:szCs w:val="28"/>
          <w:lang w:val="ru-RU"/>
        </w:rPr>
        <w:t>кирпично-красный красавец – исландский песочник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, а из </w:t>
      </w:r>
      <w:r w:rsidR="00E71BA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южных 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районов России заносило «попутным ветром»</w:t>
      </w:r>
      <w:r w:rsidR="00D209A6">
        <w:rPr>
          <w:rFonts w:ascii="Times New Roman" w:hAnsi="Times New Roman" w:cs="Times New Roman"/>
          <w:sz w:val="28"/>
          <w:szCs w:val="28"/>
          <w:lang w:val="ru-RU"/>
        </w:rPr>
        <w:t xml:space="preserve"> – авдотку, степную тирк</w:t>
      </w:r>
      <w:r w:rsidR="00E71BA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ушку и самого </w:t>
      </w:r>
      <w:proofErr w:type="spellStart"/>
      <w:r w:rsidR="00E71BA9" w:rsidRPr="00AB1766">
        <w:rPr>
          <w:rFonts w:ascii="Times New Roman" w:hAnsi="Times New Roman" w:cs="Times New Roman"/>
          <w:sz w:val="28"/>
          <w:szCs w:val="28"/>
          <w:lang w:val="ru-RU"/>
        </w:rPr>
        <w:t>длинно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лапого</w:t>
      </w:r>
      <w:proofErr w:type="spellEnd"/>
      <w:r w:rsidR="00E71BA9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кулика – ходулочника. </w:t>
      </w:r>
    </w:p>
    <w:p w:rsidR="00E71BA9" w:rsidRPr="00AB1766" w:rsidRDefault="00E71BA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Кулики совершают д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альни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е перелеты от мест гнездования к местам зимовок. У многих видов они находятся в тропических широтах </w:t>
      </w:r>
      <w:r w:rsidR="00692965" w:rsidRPr="00AB1766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AB1766">
        <w:rPr>
          <w:rFonts w:ascii="Times New Roman" w:hAnsi="Times New Roman" w:cs="Times New Roman"/>
          <w:sz w:val="28"/>
          <w:szCs w:val="28"/>
          <w:lang w:val="ru-RU"/>
        </w:rPr>
        <w:t>жного полушария Земли.</w:t>
      </w:r>
    </w:p>
    <w:p w:rsidR="00E71BA9" w:rsidRPr="00AB1766" w:rsidRDefault="00E71BA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Мировой рекорд беспосадочного перелета принадлежит малому веретеннику, который пролетел над Тихим океаном от Аляски через Гавайские острова до Новой Зеландии 11 700 км за 9 дней, побив прежнее достижение, принадлежавшее дальневосточному кроншнепу, преодолевшему путь длиной в 6500 км.</w:t>
      </w:r>
    </w:p>
    <w:p w:rsidR="00692965" w:rsidRPr="00AB1766" w:rsidRDefault="00692965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Союз охраны птиц России объявил птицей 2023 года кроншнепа. Это означает, что этой птице и проблемам, с которыми она сталкивается в современных условиях, будет уделено особое внимание.</w:t>
      </w:r>
    </w:p>
    <w:p w:rsidR="00692965" w:rsidRPr="00AB1766" w:rsidRDefault="00692965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Из семи видов кроншнепов, отмеченных в России, два уже считаются вымершими.</w:t>
      </w:r>
    </w:p>
    <w:p w:rsidR="00692965" w:rsidRPr="00AB1766" w:rsidRDefault="00692965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B1766">
        <w:rPr>
          <w:rFonts w:ascii="Times New Roman" w:hAnsi="Times New Roman" w:cs="Times New Roman"/>
          <w:sz w:val="28"/>
          <w:szCs w:val="28"/>
          <w:lang w:val="ru-RU"/>
        </w:rPr>
        <w:t>Некоторые виды и популяции</w:t>
      </w:r>
      <w:r w:rsidR="00AB1766" w:rsidRPr="00AB1766">
        <w:rPr>
          <w:rFonts w:ascii="Times New Roman" w:hAnsi="Times New Roman" w:cs="Times New Roman"/>
          <w:sz w:val="28"/>
          <w:szCs w:val="28"/>
          <w:lang w:val="ru-RU"/>
        </w:rPr>
        <w:t xml:space="preserve"> стали редкими и нуждаются в охране.</w:t>
      </w:r>
    </w:p>
    <w:p w:rsidR="00AB1766" w:rsidRPr="00AB1766" w:rsidRDefault="00AB1766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Обитающие в Кировской области большой и средний кроншнепы пока довольно обычны и включены в список охотничьих видов птиц.</w:t>
      </w:r>
      <w:proofErr w:type="gramEnd"/>
    </w:p>
    <w:p w:rsidR="00AB1766" w:rsidRPr="00AB1766" w:rsidRDefault="00AB1766" w:rsidP="008101E8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B1766">
        <w:rPr>
          <w:rFonts w:ascii="Times New Roman" w:hAnsi="Times New Roman" w:cs="Times New Roman"/>
          <w:sz w:val="28"/>
          <w:szCs w:val="28"/>
          <w:lang w:val="ru-RU"/>
        </w:rPr>
        <w:t>К Красную книгу Кировской области внесены южная золотистая ржанка, поручейник и кулик-сорока.</w:t>
      </w:r>
      <w:proofErr w:type="gramEnd"/>
    </w:p>
    <w:p w:rsidR="00AB1766" w:rsidRPr="00AB1766" w:rsidRDefault="00AB1766" w:rsidP="008101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1BA9" w:rsidRPr="00AB1766" w:rsidRDefault="00E71BA9" w:rsidP="008101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F684E" w:rsidRDefault="00AB1766" w:rsidP="008101E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С.</w:t>
      </w:r>
      <w:r w:rsidR="00EF684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Ф. </w:t>
      </w:r>
      <w:proofErr w:type="spellStart"/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>Акулинкин</w:t>
      </w:r>
      <w:proofErr w:type="spellEnd"/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>Даровской</w:t>
      </w:r>
      <w:proofErr w:type="spellEnd"/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краеведческий музей.</w:t>
      </w:r>
    </w:p>
    <w:p w:rsidR="00E71BA9" w:rsidRPr="00EF684E" w:rsidRDefault="00D209A6" w:rsidP="008101E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F684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(Фото из интернета, спасибо авторам)</w:t>
      </w:r>
    </w:p>
    <w:p w:rsidR="008101E8" w:rsidRPr="00D57AFD" w:rsidRDefault="008101E8">
      <w:pPr>
        <w:rPr>
          <w:lang w:val="ru-RU"/>
        </w:rPr>
      </w:pPr>
    </w:p>
    <w:sectPr w:rsidR="008101E8" w:rsidRPr="00D57AFD" w:rsidSect="00AB1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7AFD"/>
    <w:rsid w:val="00003190"/>
    <w:rsid w:val="00097F78"/>
    <w:rsid w:val="001A13D5"/>
    <w:rsid w:val="001A4577"/>
    <w:rsid w:val="00247A05"/>
    <w:rsid w:val="00326E2C"/>
    <w:rsid w:val="00356B36"/>
    <w:rsid w:val="00387AF1"/>
    <w:rsid w:val="004869CC"/>
    <w:rsid w:val="005200DD"/>
    <w:rsid w:val="0059343C"/>
    <w:rsid w:val="005C2C2D"/>
    <w:rsid w:val="00690AEC"/>
    <w:rsid w:val="00692965"/>
    <w:rsid w:val="00694820"/>
    <w:rsid w:val="007E35A8"/>
    <w:rsid w:val="00806601"/>
    <w:rsid w:val="008101E8"/>
    <w:rsid w:val="00895DC9"/>
    <w:rsid w:val="00906257"/>
    <w:rsid w:val="00940B0F"/>
    <w:rsid w:val="00A074F3"/>
    <w:rsid w:val="00A825C8"/>
    <w:rsid w:val="00AB1766"/>
    <w:rsid w:val="00AC345A"/>
    <w:rsid w:val="00C1135D"/>
    <w:rsid w:val="00CE1121"/>
    <w:rsid w:val="00D123AA"/>
    <w:rsid w:val="00D209A6"/>
    <w:rsid w:val="00D57AFD"/>
    <w:rsid w:val="00D57B19"/>
    <w:rsid w:val="00DE23CE"/>
    <w:rsid w:val="00DF24CE"/>
    <w:rsid w:val="00E5655B"/>
    <w:rsid w:val="00E71BA9"/>
    <w:rsid w:val="00EF684E"/>
    <w:rsid w:val="00F25FA3"/>
    <w:rsid w:val="00FE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26E2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6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6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3</cp:revision>
  <cp:lastPrinted>2023-04-18T13:48:00Z</cp:lastPrinted>
  <dcterms:created xsi:type="dcterms:W3CDTF">2020-07-09T05:24:00Z</dcterms:created>
  <dcterms:modified xsi:type="dcterms:W3CDTF">2023-04-20T07:55:00Z</dcterms:modified>
</cp:coreProperties>
</file>