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5509B" w:rsidRPr="0005509B" w:rsidRDefault="008A3295" w:rsidP="0005509B">
      <w:pPr>
        <w:shd w:val="clear" w:color="auto" w:fill="FFFFFF"/>
        <w:spacing w:after="0" w:line="240" w:lineRule="auto"/>
        <w:outlineLvl w:val="1"/>
        <w:rPr>
          <w:rFonts w:ascii="Trebuchet MS" w:eastAsia="Times New Roman" w:hAnsi="Trebuchet MS" w:cs="Times New Roman"/>
          <w:color w:val="000000"/>
          <w:sz w:val="38"/>
          <w:szCs w:val="38"/>
          <w:lang w:eastAsia="ru-RU"/>
        </w:rPr>
      </w:pPr>
      <w:hyperlink r:id="rId5" w:history="1">
        <w:r w:rsidR="0005509B" w:rsidRPr="0005509B">
          <w:rPr>
            <w:rFonts w:ascii="Trebuchet MS" w:eastAsia="Times New Roman" w:hAnsi="Trebuchet MS" w:cs="Times New Roman"/>
            <w:color w:val="000000"/>
            <w:sz w:val="38"/>
            <w:lang w:eastAsia="ru-RU"/>
          </w:rPr>
          <w:t>"Мой голубь сизокрылый"</w:t>
        </w:r>
      </w:hyperlink>
    </w:p>
    <w:p w:rsidR="0005509B" w:rsidRPr="0005509B" w:rsidRDefault="0005509B" w:rsidP="0005509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5509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5509B" w:rsidRPr="0005509B" w:rsidRDefault="0005509B" w:rsidP="0005509B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5509B" w:rsidRPr="0005509B" w:rsidRDefault="0005509B" w:rsidP="0005509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5509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-3810</wp:posOffset>
            </wp:positionV>
            <wp:extent cx="3405152" cy="3116580"/>
            <wp:effectExtent l="0" t="0" r="0" b="0"/>
            <wp:wrapSquare wrapText="bothSides"/>
            <wp:docPr id="1" name="Рисунок 1" descr="http://trudu-slava.ru/images/stories/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udu-slava.ru/images/stories/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52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09B">
        <w:rPr>
          <w:rFonts w:ascii="Arial" w:eastAsia="Times New Roman" w:hAnsi="Arial" w:cs="Arial"/>
          <w:b/>
          <w:bCs/>
          <w:i/>
          <w:iCs/>
          <w:color w:val="000000"/>
          <w:sz w:val="19"/>
          <w:lang w:eastAsia="ru-RU"/>
        </w:rPr>
        <w:t>Ежегодно с 1996 года Союзом охраны птиц России избирается Птица года. Избранный вид становится символом природоохранной работы - по нему проводятся специальные исследования, распространяется информация, организуются различные мероприятия с целью популяризации знаний о птицах. 2019 год был посвящен обыкновенной горлице - одному из многочисленных представителей отряда голубеобразных.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Голуби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- птицы средней величины. Образ их жизни связан со скалами, древесной растительностью и постройками человека. Обтекаемое тело, заостренные длинные крылья способствуют быстрому и маневренному полету. Ноги короткие, поэтому птицы передвигаются по земле мелкими шажками. Пища состоит из семян растений, плодов и ягод. Все голуби моногамы, т.е. живут парой в течение всего гнездового периода. Ритуал ухаживания у всех включает воркование и обхаживание самцом самки. В кладке обычно два белых яйца. Родители в первое время птенцов кормят «птичьим молочком», представляющим творожистую массу, образованную жировыми отложениями эпителиальной выстилки стенок зоба.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Отряд представлен двумя семействами: </w:t>
      </w:r>
      <w:proofErr w:type="spellStart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дронтовые</w:t>
      </w:r>
      <w:proofErr w:type="spellEnd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и голубиные.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Дронты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 относятся к примитивным голубям, утратившим способность к полету. По одному виду дронтов обитали на трех небольших островах </w:t>
      </w:r>
      <w:proofErr w:type="spellStart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Маскаренского</w:t>
      </w:r>
      <w:proofErr w:type="spellEnd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архипелага в тропических широтах Индийского океана. Самый крупный представитель достигал массы 22 килограмма. Эти крупные голуби были полностью истреблены в 16-17 веках.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Печальная участь постигла и самую многочисленную птицу мира -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странствующего голубя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 населявшего лиственные леса восточной части Северной Америки. Колонии этих птиц достигали миллионов пар, а общая численность 5-6 миллиардов особей. Из-за неуемной, варварской охоты вид был уничтожен за 40 лет! Последняя птица была убита в 1900 году. Всего на Земле исчезло 6 видов голубей.</w:t>
      </w:r>
    </w:p>
    <w:p w:rsidR="0005509B" w:rsidRPr="0005509B" w:rsidRDefault="0005509B" w:rsidP="0005509B">
      <w:pPr>
        <w:shd w:val="clear" w:color="auto" w:fill="FFFFFF"/>
        <w:spacing w:before="75" w:after="75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 наше время на планете насчитывается 285 видов голубей, живущих преимущественно в теплых странах. В фауне России - 12 видов (5 из них - залетные). Дальний Восток и Сибирь массово заселяют большая горлица и скалистый голубь. В качестве залетных на юге Дальнего Востока зарегистрированы японский зеленый голубь, японский вяхирь, короткохвостая горлица; на Урале – бурый голубь; на Северном Кавказе – малая горлица, обитающая в более южных широтах.</w:t>
      </w:r>
    </w:p>
    <w:p w:rsidR="0005509B" w:rsidRPr="0005509B" w:rsidRDefault="0005509B" w:rsidP="0005509B">
      <w:pPr>
        <w:shd w:val="clear" w:color="auto" w:fill="FFFFFF"/>
        <w:spacing w:before="75" w:after="75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 фауне Кировской области 5 видов, их них три вида голубей и два вида горлиц, все гнездящиеся.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>Самый общеизвестный, многочисленный и урбанизированный –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сизый голубь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 Исходная (дикая) окраска - сизая, как и у большинства наших голубей, с фиолетовым и зеленоватым отливом на шее и белой поясницей. Изначально обитал в горах. Синантропная (городская) популяция заселяет большинство населенных пунктов страны, вплоть до поселков арктической тундры, находясь в ареале круглый год (оседлый вид). Живут в различных строениях человека, размножаясь практически круглогодично.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ВНИМАНИЕ! Сизый голубь несет для окружающих серьезную опасность. Он является переносчиком многочисленных возбудителей инфекционных заболеваний человека и домашних животных, загрязняет зерно, едкий помет разрушает здания и сооружения. В зоне особого риска находятся дети и любители покормить этих птиц.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Самый крупный представитель рода голубей -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вяхирь.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От других голубей отличается более крупными размерами. На шее с каждой стороны имеется по белому и зеленому пятну. Сверху поперек крыла проходит белая полоса, которая хорошо видна в полете. Вяхирь – типичная лесная птица. Предпочитает хвойные и смешанные леса, примыкающие к открытым пространствам. Рыхлое, просвечивающее гнездо строят из тонких веточек, чаще всего в густых елях и соснах. Первые птицы прилетают рано, в конце марта- начале апреля, еще при сплошном снеговом покрове и держатся на проталинах вдоль обочин дорог. Перед отлетом в августе-сентябре большие стаи молодых и взрослых птиц кормятся на убранных полях и посевах озимой ржи. К концу октября пролет вяхирей завершается. Зимуют они в странах Южной Европы и Северной Африки.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Примерно в то же время, что и вяхирь, прилетает к нам еще один вид лесных голубей -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клинтух.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От сизого голубя отличается чуть меньшими размерами и сизой (не белой) поясницей. Заселяет спелые и перестойные леса с дуплистыми деревьями. Для гнездования занимают старые дупла желны (черного дятла) и естественные полости в стволах. Птицы в период гнездования скрытны и осторожны. Кормятся на полях. Сроки отлета и зимовки такие же, как и у вяхиря.</w:t>
      </w:r>
    </w:p>
    <w:p w:rsidR="0005509B" w:rsidRPr="0005509B" w:rsidRDefault="008A3295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9"/>
          <w:lang w:eastAsia="ru-RU"/>
        </w:rPr>
        <w:drawing>
          <wp:anchor distT="0" distB="0" distL="114300" distR="114300" simplePos="0" relativeHeight="251659264" behindDoc="0" locked="0" layoutInCell="1" allowOverlap="1" wp14:anchorId="6A96181B">
            <wp:simplePos x="0" y="0"/>
            <wp:positionH relativeFrom="column">
              <wp:posOffset>-180975</wp:posOffset>
            </wp:positionH>
            <wp:positionV relativeFrom="paragraph">
              <wp:posOffset>89535</wp:posOffset>
            </wp:positionV>
            <wp:extent cx="3433050" cy="22917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50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509B"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Горлица </w:t>
      </w:r>
      <w:r w:rsidR="0005509B"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отличается от голубей меньшими размерами и более изящным телосложением. Имеет рыжеватую окраску, длинный хвост с белыми краями. У обыкновенной горлицы верх тела рыжий с темными </w:t>
      </w:r>
      <w:proofErr w:type="spellStart"/>
      <w:r w:rsidR="0005509B"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пестринами</w:t>
      </w:r>
      <w:proofErr w:type="spellEnd"/>
      <w:r w:rsidR="0005509B"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 По бокам шеи зеркальце из чередования белых и черных полосок. В течение 20 века горлица заселила всю территорию области. Сплошных лесных массивов избегает, предпочитает близость полей, необходимых для кормежки. Гнездо строит в кронах лиственных деревьев. В конце августа-начале сентября улетает на зимовку в страны Центральной Африки.</w:t>
      </w:r>
    </w:p>
    <w:p w:rsidR="0005509B" w:rsidRPr="0005509B" w:rsidRDefault="0005509B" w:rsidP="0005509B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Самый редкий вид голубей в наших краях - </w:t>
      </w: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кольчатая горлица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Отличается песочным верхом и отсутствием черных </w:t>
      </w:r>
      <w:proofErr w:type="spellStart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пестрин</w:t>
      </w:r>
      <w:proofErr w:type="spellEnd"/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спине. На шее узкое черное полукольцо. «Взрывной характер» расселения этого вида, начавшегося в 20 веке, ученые расценивают как феномен в области зоогеографии. Первоначальный ареал кольчатой горлицы - Южная Азия. В 40-е годы 19 века этот вид впервые появился на южных рубежах СССР (Киргизия, Туркмения), а в 70-е годы его распространение </w:t>
      </w:r>
      <w:r w:rsidRPr="0005509B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>достигло Скандинавии и Кольского полуострова. Кольчатую горлицу можно встретить в парках, садах, лесополосах. В 1979 году она впервые наблюдалась в парке областного центра. В последующие десятилетия нерегулярно отмечалась в разных районах области, южнее Кирова. Единственное гнездо найдено в 1996 году в Яранском районе. Последняя "встреча" зарегистрирована в 2005 году. В условиях суровой многоснежной зимы этот вид, изначально южный оседлый, исчерпав адаптивные возможности, так и не смог закрепиться на территории области.</w:t>
      </w:r>
    </w:p>
    <w:p w:rsidR="00357EE8" w:rsidRPr="008A3295" w:rsidRDefault="0005509B" w:rsidP="008A3295">
      <w:pPr>
        <w:shd w:val="clear" w:color="auto" w:fill="FFFFFF"/>
        <w:spacing w:after="0" w:line="336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 xml:space="preserve">С. </w:t>
      </w:r>
      <w:proofErr w:type="spellStart"/>
      <w:r w:rsidRPr="0005509B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Акулинкин</w:t>
      </w:r>
      <w:proofErr w:type="spellEnd"/>
      <w:r w:rsidR="008A3295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.</w:t>
      </w:r>
      <w:bookmarkStart w:id="0" w:name="_GoBack"/>
      <w:bookmarkEnd w:id="0"/>
    </w:p>
    <w:sectPr w:rsidR="00357EE8" w:rsidRPr="008A3295" w:rsidSect="00423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F0ABC"/>
    <w:multiLevelType w:val="multilevel"/>
    <w:tmpl w:val="01D2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09B"/>
    <w:rsid w:val="0005509B"/>
    <w:rsid w:val="00423608"/>
    <w:rsid w:val="005C021A"/>
    <w:rsid w:val="00725859"/>
    <w:rsid w:val="007D6574"/>
    <w:rsid w:val="008A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5ACF0"/>
  <w15:docId w15:val="{866D7A69-182D-4259-AA31-778262EF5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3608"/>
  </w:style>
  <w:style w:type="paragraph" w:styleId="2">
    <w:name w:val="heading 2"/>
    <w:basedOn w:val="a"/>
    <w:link w:val="20"/>
    <w:uiPriority w:val="9"/>
    <w:qFormat/>
    <w:rsid w:val="000550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50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info">
    <w:name w:val="articleinfo"/>
    <w:basedOn w:val="a"/>
    <w:rsid w:val="0005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eatedate">
    <w:name w:val="createdate"/>
    <w:basedOn w:val="a0"/>
    <w:rsid w:val="0005509B"/>
  </w:style>
  <w:style w:type="character" w:styleId="a3">
    <w:name w:val="Hyperlink"/>
    <w:basedOn w:val="a0"/>
    <w:uiPriority w:val="99"/>
    <w:semiHidden/>
    <w:unhideWhenUsed/>
    <w:rsid w:val="0005509B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550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550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550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550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05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509B"/>
    <w:rPr>
      <w:b/>
      <w:bCs/>
    </w:rPr>
  </w:style>
  <w:style w:type="character" w:styleId="a6">
    <w:name w:val="Emphasis"/>
    <w:basedOn w:val="a0"/>
    <w:uiPriority w:val="20"/>
    <w:qFormat/>
    <w:rsid w:val="000550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52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trudu-slava.ru/my-i-priroda/moi-golub-sizokrylyi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darmuz</dc:creator>
  <cp:lastModifiedBy>darmuz</cp:lastModifiedBy>
  <cp:revision>4</cp:revision>
  <dcterms:created xsi:type="dcterms:W3CDTF">2021-11-09T10:38:00Z</dcterms:created>
  <dcterms:modified xsi:type="dcterms:W3CDTF">2022-04-09T09:59:00Z</dcterms:modified>
</cp:coreProperties>
</file>