
<file path=[Content_Types].xml><?xml version="1.0" encoding="utf-8"?>
<Types xmlns="http://schemas.openxmlformats.org/package/2006/content-types">
  <Default Extension="png" ContentType="image/png"/>
  <Default Extension="w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A61FE" w:rsidRDefault="00E56387">
      <w:pPr>
        <w:pStyle w:val="Standard"/>
        <w:spacing w:after="119" w:line="240" w:lineRule="auto"/>
        <w:ind w:left="720"/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</w:pPr>
      <w:bookmarkStart w:id="0" w:name="_GoBack"/>
      <w:bookmarkEnd w:id="0"/>
      <w:r>
        <w:rPr>
          <w:noProof/>
          <w:lang w:eastAsia="ru-RU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0</wp:posOffset>
            </wp:positionH>
            <wp:positionV relativeFrom="page">
              <wp:posOffset>0</wp:posOffset>
            </wp:positionV>
            <wp:extent cx="2190240" cy="3285719"/>
            <wp:effectExtent l="0" t="0" r="510" b="0"/>
            <wp:wrapSquare wrapText="bothSides"/>
            <wp:docPr id="1" name="Рисунок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190240" cy="32857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" behindDoc="0" locked="0" layoutInCell="1" allowOverlap="1">
            <wp:simplePos x="0" y="0"/>
            <wp:positionH relativeFrom="column">
              <wp:posOffset>0</wp:posOffset>
            </wp:positionH>
            <wp:positionV relativeFrom="page">
              <wp:posOffset>0</wp:posOffset>
            </wp:positionV>
            <wp:extent cx="5940000" cy="8332920"/>
            <wp:effectExtent l="0" t="0" r="3600" b="0"/>
            <wp:wrapSquare wrapText="bothSides"/>
            <wp:docPr id="2" name="Рисунок 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0000" cy="8332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4" behindDoc="0" locked="0" layoutInCell="1" allowOverlap="1">
            <wp:simplePos x="0" y="0"/>
            <wp:positionH relativeFrom="column">
              <wp:posOffset>0</wp:posOffset>
            </wp:positionH>
            <wp:positionV relativeFrom="page">
              <wp:posOffset>0</wp:posOffset>
            </wp:positionV>
            <wp:extent cx="5940000" cy="8404560"/>
            <wp:effectExtent l="0" t="0" r="3600" b="0"/>
            <wp:wrapSquare wrapText="bothSides"/>
            <wp:docPr id="3" name="Picture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0000" cy="8404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6" behindDoc="0" locked="0" layoutInCell="1" allowOverlap="1">
            <wp:simplePos x="0" y="0"/>
            <wp:positionH relativeFrom="column">
              <wp:posOffset>0</wp:posOffset>
            </wp:positionH>
            <wp:positionV relativeFrom="page">
              <wp:posOffset>0</wp:posOffset>
            </wp:positionV>
            <wp:extent cx="5940000" cy="8404560"/>
            <wp:effectExtent l="0" t="0" r="3600" b="0"/>
            <wp:wrapSquare wrapText="bothSides"/>
            <wp:docPr id="4" name="Picture 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0000" cy="8404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8" behindDoc="0" locked="0" layoutInCell="1" allowOverlap="1">
            <wp:simplePos x="0" y="0"/>
            <wp:positionH relativeFrom="column">
              <wp:posOffset>0</wp:posOffset>
            </wp:positionH>
            <wp:positionV relativeFrom="page">
              <wp:posOffset>0</wp:posOffset>
            </wp:positionV>
            <wp:extent cx="5940000" cy="8404560"/>
            <wp:effectExtent l="0" t="0" r="3600" b="0"/>
            <wp:wrapSquare wrapText="bothSides"/>
            <wp:docPr id="5" name="Picture 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0000" cy="8404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8A61FE" w:rsidRDefault="008A61FE">
      <w:pPr>
        <w:pStyle w:val="Standard"/>
        <w:spacing w:after="119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8A61FE" w:rsidRDefault="00E56387">
      <w:pPr>
        <w:pStyle w:val="Standard"/>
        <w:spacing w:before="100" w:after="0" w:line="240" w:lineRule="auto"/>
        <w:ind w:left="1315" w:right="748"/>
      </w:pPr>
      <w:r>
        <w:rPr>
          <w:noProof/>
          <w:lang w:eastAsia="ru-RU"/>
        </w:rPr>
        <w:lastRenderedPageBreak/>
        <w:drawing>
          <wp:inline distT="0" distB="0" distL="0" distR="0">
            <wp:extent cx="2180520" cy="3272040"/>
            <wp:effectExtent l="0" t="0" r="0" b="4560"/>
            <wp:docPr id="6" name="Рисунок 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180520" cy="3272040"/>
                    </a:xfrm>
                    <a:prstGeom prst="rect">
                      <a:avLst/>
                    </a:prstGeom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8A61FE" w:rsidRDefault="008A61FE">
      <w:pPr>
        <w:pStyle w:val="Standard"/>
        <w:spacing w:after="119" w:line="240" w:lineRule="auto"/>
        <w:ind w:left="720"/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</w:pPr>
    </w:p>
    <w:p w:rsidR="008A61FE" w:rsidRDefault="00E56387">
      <w:pPr>
        <w:pStyle w:val="Standard"/>
        <w:spacing w:after="119" w:line="240" w:lineRule="auto"/>
        <w:ind w:left="720"/>
      </w:pPr>
      <w:r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  <w:t>ПЕРМИНОВ ЛЕОНИД АНДРЕЕВИЧ</w:t>
      </w:r>
    </w:p>
    <w:p w:rsidR="008A61FE" w:rsidRDefault="00E56387">
      <w:pPr>
        <w:pStyle w:val="Standard"/>
        <w:spacing w:after="119" w:line="240" w:lineRule="auto"/>
      </w:pPr>
      <w:r>
        <w:rPr>
          <w:rFonts w:ascii="inherit" w:eastAsia="Times New Roman" w:hAnsi="inherit" w:cs="Times New Roman"/>
          <w:b/>
          <w:bCs/>
          <w:color w:val="000000"/>
          <w:sz w:val="24"/>
          <w:szCs w:val="24"/>
          <w:lang w:eastAsia="ru-RU"/>
        </w:rPr>
        <w:t>Дата рождения</w:t>
      </w:r>
      <w:r>
        <w:rPr>
          <w:rFonts w:ascii="inherit" w:eastAsia="Times New Roman" w:hAnsi="inherit" w:cs="Times New Roman"/>
          <w:color w:val="000000"/>
          <w:sz w:val="24"/>
          <w:szCs w:val="24"/>
          <w:lang w:eastAsia="ru-RU"/>
        </w:rPr>
        <w:t>  22.08. 1912</w:t>
      </w:r>
    </w:p>
    <w:p w:rsidR="008A61FE" w:rsidRDefault="00E56387">
      <w:pPr>
        <w:pStyle w:val="Standard"/>
        <w:spacing w:after="119" w:line="240" w:lineRule="auto"/>
      </w:pPr>
      <w:r>
        <w:rPr>
          <w:rFonts w:ascii="inherit" w:eastAsia="Times New Roman" w:hAnsi="inherit" w:cs="Times New Roman"/>
          <w:b/>
          <w:bCs/>
          <w:color w:val="000000"/>
          <w:sz w:val="24"/>
          <w:szCs w:val="24"/>
          <w:lang w:eastAsia="ru-RU"/>
        </w:rPr>
        <w:t>Место рождения</w:t>
      </w:r>
      <w:r>
        <w:rPr>
          <w:rFonts w:ascii="inherit" w:eastAsia="Times New Roman" w:hAnsi="inherit" w:cs="Times New Roman"/>
          <w:color w:val="000000"/>
          <w:sz w:val="24"/>
          <w:szCs w:val="24"/>
          <w:lang w:eastAsia="ru-RU"/>
        </w:rPr>
        <w:t xml:space="preserve"> Кировская обл., </w:t>
      </w:r>
      <w:proofErr w:type="spellStart"/>
      <w:r>
        <w:rPr>
          <w:rFonts w:ascii="inherit" w:eastAsia="Times New Roman" w:hAnsi="inherit" w:cs="Times New Roman"/>
          <w:color w:val="000000"/>
          <w:sz w:val="24"/>
          <w:szCs w:val="24"/>
          <w:lang w:eastAsia="ru-RU"/>
        </w:rPr>
        <w:t>Макарьевский</w:t>
      </w:r>
      <w:proofErr w:type="spellEnd"/>
      <w:r>
        <w:rPr>
          <w:rFonts w:ascii="inherit" w:eastAsia="Times New Roman" w:hAnsi="inherit" w:cs="Times New Roman"/>
          <w:color w:val="000000"/>
          <w:sz w:val="24"/>
          <w:szCs w:val="24"/>
          <w:lang w:eastAsia="ru-RU"/>
        </w:rPr>
        <w:t xml:space="preserve"> р-н, д. </w:t>
      </w:r>
      <w:proofErr w:type="spellStart"/>
      <w:r>
        <w:rPr>
          <w:rFonts w:ascii="inherit" w:eastAsia="Times New Roman" w:hAnsi="inherit" w:cs="Times New Roman"/>
          <w:color w:val="000000"/>
          <w:sz w:val="24"/>
          <w:szCs w:val="24"/>
          <w:lang w:eastAsia="ru-RU"/>
        </w:rPr>
        <w:t>Федюнинская</w:t>
      </w:r>
      <w:proofErr w:type="spellEnd"/>
      <w:r>
        <w:rPr>
          <w:rFonts w:ascii="inherit" w:eastAsia="Times New Roman" w:hAnsi="inherit" w:cs="Times New Roman"/>
          <w:color w:val="000000"/>
          <w:sz w:val="24"/>
          <w:szCs w:val="24"/>
          <w:lang w:eastAsia="ru-RU"/>
        </w:rPr>
        <w:t> </w:t>
      </w:r>
    </w:p>
    <w:p w:rsidR="008A61FE" w:rsidRDefault="00E56387">
      <w:pPr>
        <w:pStyle w:val="Standard"/>
        <w:spacing w:after="119" w:line="240" w:lineRule="auto"/>
      </w:pPr>
      <w:r>
        <w:rPr>
          <w:rFonts w:ascii="inherit" w:eastAsia="Times New Roman" w:hAnsi="inherit" w:cs="Times New Roman"/>
          <w:b/>
          <w:bCs/>
          <w:color w:val="000000"/>
          <w:sz w:val="24"/>
          <w:szCs w:val="24"/>
          <w:lang w:eastAsia="ru-RU"/>
        </w:rPr>
        <w:t>Место призыва</w:t>
      </w:r>
      <w:r>
        <w:rPr>
          <w:rFonts w:ascii="inherit" w:eastAsia="Times New Roman" w:hAnsi="inherit" w:cs="Times New Roman"/>
          <w:color w:val="000000"/>
          <w:sz w:val="24"/>
          <w:szCs w:val="24"/>
          <w:lang w:eastAsia="ru-RU"/>
        </w:rPr>
        <w:t> </w:t>
      </w:r>
      <w:proofErr w:type="spellStart"/>
      <w:r>
        <w:rPr>
          <w:rFonts w:ascii="inherit" w:eastAsia="Times New Roman" w:hAnsi="inherit" w:cs="Times New Roman"/>
          <w:color w:val="000000"/>
          <w:sz w:val="24"/>
          <w:szCs w:val="24"/>
          <w:lang w:eastAsia="ru-RU"/>
        </w:rPr>
        <w:t>Макарьевский</w:t>
      </w:r>
      <w:proofErr w:type="spellEnd"/>
      <w:r>
        <w:rPr>
          <w:rFonts w:ascii="inherit" w:eastAsia="Times New Roman" w:hAnsi="inherit" w:cs="Times New Roman"/>
          <w:color w:val="000000"/>
          <w:sz w:val="24"/>
          <w:szCs w:val="24"/>
          <w:lang w:eastAsia="ru-RU"/>
        </w:rPr>
        <w:t xml:space="preserve"> РВК, </w:t>
      </w:r>
      <w:proofErr w:type="gramStart"/>
      <w:r>
        <w:rPr>
          <w:rFonts w:ascii="inherit" w:eastAsia="Times New Roman" w:hAnsi="inherit" w:cs="Times New Roman"/>
          <w:color w:val="000000"/>
          <w:sz w:val="24"/>
          <w:szCs w:val="24"/>
          <w:lang w:eastAsia="ru-RU"/>
        </w:rPr>
        <w:t>Кировская</w:t>
      </w:r>
      <w:proofErr w:type="gramEnd"/>
      <w:r>
        <w:rPr>
          <w:rFonts w:ascii="inherit" w:eastAsia="Times New Roman" w:hAnsi="inherit" w:cs="Times New Roman"/>
          <w:color w:val="000000"/>
          <w:sz w:val="24"/>
          <w:szCs w:val="24"/>
          <w:lang w:eastAsia="ru-RU"/>
        </w:rPr>
        <w:t xml:space="preserve"> обл., </w:t>
      </w:r>
      <w:proofErr w:type="spellStart"/>
      <w:r>
        <w:rPr>
          <w:rFonts w:ascii="inherit" w:eastAsia="Times New Roman" w:hAnsi="inherit" w:cs="Times New Roman"/>
          <w:color w:val="000000"/>
          <w:sz w:val="24"/>
          <w:szCs w:val="24"/>
          <w:lang w:eastAsia="ru-RU"/>
        </w:rPr>
        <w:t>Макарьевский</w:t>
      </w:r>
      <w:proofErr w:type="spellEnd"/>
      <w:r>
        <w:rPr>
          <w:rFonts w:ascii="inherit" w:eastAsia="Times New Roman" w:hAnsi="inherit" w:cs="Times New Roman"/>
          <w:color w:val="000000"/>
          <w:sz w:val="24"/>
          <w:szCs w:val="24"/>
          <w:lang w:eastAsia="ru-RU"/>
        </w:rPr>
        <w:t xml:space="preserve"> р-н </w:t>
      </w:r>
    </w:p>
    <w:p w:rsidR="008A61FE" w:rsidRDefault="00E56387">
      <w:pPr>
        <w:pStyle w:val="Standard"/>
        <w:spacing w:after="119" w:line="240" w:lineRule="auto"/>
      </w:pPr>
      <w:r>
        <w:rPr>
          <w:rFonts w:ascii="inherit" w:eastAsia="Times New Roman" w:hAnsi="inherit" w:cs="Times New Roman"/>
          <w:b/>
          <w:bCs/>
          <w:color w:val="000000"/>
          <w:sz w:val="24"/>
          <w:szCs w:val="24"/>
          <w:lang w:eastAsia="ru-RU"/>
        </w:rPr>
        <w:t>Воинское звание</w:t>
      </w:r>
      <w:r>
        <w:rPr>
          <w:rFonts w:ascii="inherit" w:eastAsia="Times New Roman" w:hAnsi="inherit" w:cs="Times New Roman"/>
          <w:color w:val="000000"/>
          <w:sz w:val="24"/>
          <w:szCs w:val="24"/>
          <w:lang w:eastAsia="ru-RU"/>
        </w:rPr>
        <w:t> </w:t>
      </w:r>
    </w:p>
    <w:p w:rsidR="008A61FE" w:rsidRDefault="00E56387">
      <w:pPr>
        <w:pStyle w:val="Standard"/>
        <w:spacing w:after="119" w:line="240" w:lineRule="auto"/>
        <w:ind w:left="720"/>
      </w:pPr>
      <w:proofErr w:type="spellStart"/>
      <w:r>
        <w:rPr>
          <w:rFonts w:ascii="inherit" w:eastAsia="Times New Roman" w:hAnsi="inherit" w:cs="Times New Roman"/>
          <w:color w:val="000000"/>
          <w:sz w:val="24"/>
          <w:szCs w:val="24"/>
          <w:lang w:eastAsia="ru-RU"/>
        </w:rPr>
        <w:t>гв</w:t>
      </w:r>
      <w:proofErr w:type="spellEnd"/>
      <w:r>
        <w:rPr>
          <w:rFonts w:ascii="inherit" w:eastAsia="Times New Roman" w:hAnsi="inherit" w:cs="Times New Roman"/>
          <w:color w:val="000000"/>
          <w:sz w:val="24"/>
          <w:szCs w:val="24"/>
          <w:lang w:eastAsia="ru-RU"/>
        </w:rPr>
        <w:t xml:space="preserve">. лейтенант юстиции; </w:t>
      </w:r>
      <w:proofErr w:type="spellStart"/>
      <w:r>
        <w:rPr>
          <w:rFonts w:ascii="inherit" w:eastAsia="Times New Roman" w:hAnsi="inherit" w:cs="Times New Roman"/>
          <w:color w:val="000000"/>
          <w:sz w:val="24"/>
          <w:szCs w:val="24"/>
          <w:lang w:eastAsia="ru-RU"/>
        </w:rPr>
        <w:t>гв</w:t>
      </w:r>
      <w:proofErr w:type="spellEnd"/>
      <w:r>
        <w:rPr>
          <w:rFonts w:ascii="inherit" w:eastAsia="Times New Roman" w:hAnsi="inherit" w:cs="Times New Roman"/>
          <w:color w:val="000000"/>
          <w:sz w:val="24"/>
          <w:szCs w:val="24"/>
          <w:lang w:eastAsia="ru-RU"/>
        </w:rPr>
        <w:t xml:space="preserve">. ст. лейтенант; </w:t>
      </w:r>
      <w:proofErr w:type="spellStart"/>
      <w:r>
        <w:rPr>
          <w:rFonts w:ascii="inherit" w:eastAsia="Times New Roman" w:hAnsi="inherit" w:cs="Times New Roman"/>
          <w:color w:val="000000"/>
          <w:sz w:val="24"/>
          <w:szCs w:val="24"/>
          <w:lang w:eastAsia="ru-RU"/>
        </w:rPr>
        <w:t>гв</w:t>
      </w:r>
      <w:proofErr w:type="spellEnd"/>
      <w:r>
        <w:rPr>
          <w:rFonts w:ascii="inherit" w:eastAsia="Times New Roman" w:hAnsi="inherit" w:cs="Times New Roman"/>
          <w:color w:val="000000"/>
          <w:sz w:val="24"/>
          <w:szCs w:val="24"/>
          <w:lang w:eastAsia="ru-RU"/>
        </w:rPr>
        <w:t>. ст. лейтенант </w:t>
      </w:r>
    </w:p>
    <w:p w:rsidR="008A61FE" w:rsidRDefault="00E56387">
      <w:pPr>
        <w:pStyle w:val="Standard"/>
        <w:spacing w:after="119" w:line="240" w:lineRule="auto"/>
      </w:pPr>
      <w:r>
        <w:rPr>
          <w:rFonts w:ascii="inherit" w:eastAsia="Times New Roman" w:hAnsi="inherit" w:cs="Times New Roman"/>
          <w:b/>
          <w:bCs/>
          <w:color w:val="000000"/>
          <w:sz w:val="24"/>
          <w:szCs w:val="24"/>
          <w:lang w:eastAsia="ru-RU"/>
        </w:rPr>
        <w:t>Воинская часть</w:t>
      </w:r>
      <w:r>
        <w:rPr>
          <w:rFonts w:ascii="inherit" w:eastAsia="Times New Roman" w:hAnsi="inherit" w:cs="Times New Roman"/>
          <w:color w:val="000000"/>
          <w:sz w:val="24"/>
          <w:szCs w:val="24"/>
          <w:lang w:eastAsia="ru-RU"/>
        </w:rPr>
        <w:t> </w:t>
      </w:r>
    </w:p>
    <w:p w:rsidR="008A61FE" w:rsidRDefault="00E56387">
      <w:pPr>
        <w:pStyle w:val="Standard"/>
        <w:spacing w:after="0" w:line="240" w:lineRule="auto"/>
        <w:ind w:left="720"/>
      </w:pPr>
      <w:r>
        <w:rPr>
          <w:rFonts w:ascii="inherit" w:eastAsia="Times New Roman" w:hAnsi="inherit" w:cs="Times New Roman"/>
          <w:color w:val="000000"/>
          <w:sz w:val="24"/>
          <w:szCs w:val="24"/>
          <w:lang w:eastAsia="ru-RU"/>
        </w:rPr>
        <w:t xml:space="preserve">152 </w:t>
      </w:r>
      <w:proofErr w:type="spellStart"/>
      <w:r>
        <w:rPr>
          <w:rFonts w:ascii="inherit" w:eastAsia="Times New Roman" w:hAnsi="inherit" w:cs="Times New Roman"/>
          <w:color w:val="000000"/>
          <w:sz w:val="24"/>
          <w:szCs w:val="24"/>
          <w:lang w:eastAsia="ru-RU"/>
        </w:rPr>
        <w:t>сд</w:t>
      </w:r>
      <w:proofErr w:type="spellEnd"/>
      <w:r>
        <w:rPr>
          <w:rFonts w:ascii="inherit" w:eastAsia="Times New Roman" w:hAnsi="inherit" w:cs="Times New Roman"/>
          <w:color w:val="000000"/>
          <w:sz w:val="24"/>
          <w:szCs w:val="24"/>
          <w:lang w:eastAsia="ru-RU"/>
        </w:rPr>
        <w:t xml:space="preserve"> 28</w:t>
      </w:r>
      <w:proofErr w:type="gramStart"/>
      <w:r>
        <w:rPr>
          <w:rFonts w:ascii="inherit" w:eastAsia="Times New Roman" w:hAnsi="inherit" w:cs="Times New Roman"/>
          <w:color w:val="000000"/>
          <w:sz w:val="24"/>
          <w:szCs w:val="24"/>
          <w:lang w:eastAsia="ru-RU"/>
        </w:rPr>
        <w:t xml:space="preserve"> А</w:t>
      </w:r>
      <w:proofErr w:type="gramEnd"/>
      <w:r>
        <w:rPr>
          <w:rFonts w:ascii="inherit" w:eastAsia="Times New Roman" w:hAnsi="inherit" w:cs="Times New Roman"/>
          <w:color w:val="000000"/>
          <w:sz w:val="24"/>
          <w:szCs w:val="24"/>
          <w:lang w:eastAsia="ru-RU"/>
        </w:rPr>
        <w:t xml:space="preserve"> 1 </w:t>
      </w:r>
      <w:proofErr w:type="spellStart"/>
      <w:r>
        <w:rPr>
          <w:rFonts w:ascii="inherit" w:eastAsia="Times New Roman" w:hAnsi="inherit" w:cs="Times New Roman"/>
          <w:color w:val="000000"/>
          <w:sz w:val="24"/>
          <w:szCs w:val="24"/>
          <w:lang w:eastAsia="ru-RU"/>
        </w:rPr>
        <w:t>БелФ</w:t>
      </w:r>
      <w:proofErr w:type="spellEnd"/>
      <w:r>
        <w:rPr>
          <w:rFonts w:ascii="inherit" w:eastAsia="Times New Roman" w:hAnsi="inherit" w:cs="Times New Roman"/>
          <w:color w:val="000000"/>
          <w:sz w:val="24"/>
          <w:szCs w:val="24"/>
          <w:lang w:eastAsia="ru-RU"/>
        </w:rPr>
        <w:t xml:space="preserve"> (</w:t>
      </w:r>
      <w:hyperlink r:id="rId12" w:history="1">
        <w:r>
          <w:rPr>
            <w:rFonts w:ascii="inherit" w:eastAsia="Times New Roman" w:hAnsi="inherit" w:cs="Times New Roman"/>
            <w:color w:val="0090FF"/>
            <w:sz w:val="24"/>
            <w:szCs w:val="24"/>
            <w:u w:val="single"/>
            <w:lang w:eastAsia="ru-RU"/>
          </w:rPr>
          <w:t xml:space="preserve">152 </w:t>
        </w:r>
        <w:proofErr w:type="spellStart"/>
        <w:r>
          <w:rPr>
            <w:rFonts w:ascii="inherit" w:eastAsia="Times New Roman" w:hAnsi="inherit" w:cs="Times New Roman"/>
            <w:color w:val="0090FF"/>
            <w:sz w:val="24"/>
            <w:szCs w:val="24"/>
            <w:u w:val="single"/>
            <w:lang w:eastAsia="ru-RU"/>
          </w:rPr>
          <w:t>сд</w:t>
        </w:r>
        <w:proofErr w:type="spellEnd"/>
      </w:hyperlink>
      <w:r>
        <w:rPr>
          <w:rFonts w:ascii="inherit" w:eastAsia="Times New Roman" w:hAnsi="inherit" w:cs="Times New Roman"/>
          <w:color w:val="000000"/>
          <w:sz w:val="24"/>
          <w:szCs w:val="24"/>
          <w:lang w:eastAsia="ru-RU"/>
        </w:rPr>
        <w:t>, </w:t>
      </w:r>
      <w:hyperlink r:id="rId13" w:history="1">
        <w:r>
          <w:rPr>
            <w:rFonts w:ascii="inherit" w:eastAsia="Times New Roman" w:hAnsi="inherit" w:cs="Times New Roman"/>
            <w:color w:val="0090FF"/>
            <w:sz w:val="24"/>
            <w:szCs w:val="24"/>
            <w:u w:val="single"/>
            <w:lang w:eastAsia="ru-RU"/>
          </w:rPr>
          <w:t>28</w:t>
        </w:r>
        <w:r>
          <w:rPr>
            <w:rFonts w:ascii="inherit" w:eastAsia="Times New Roman" w:hAnsi="inherit" w:cs="Times New Roman"/>
            <w:color w:val="0090FF"/>
            <w:sz w:val="24"/>
            <w:szCs w:val="24"/>
            <w:u w:val="single"/>
            <w:lang w:eastAsia="ru-RU"/>
          </w:rPr>
          <w:t xml:space="preserve"> А</w:t>
        </w:r>
      </w:hyperlink>
      <w:r>
        <w:rPr>
          <w:rFonts w:ascii="inherit" w:eastAsia="Times New Roman" w:hAnsi="inherit" w:cs="Times New Roman"/>
          <w:color w:val="000000"/>
          <w:sz w:val="24"/>
          <w:szCs w:val="24"/>
          <w:lang w:eastAsia="ru-RU"/>
        </w:rPr>
        <w:t>, </w:t>
      </w:r>
      <w:hyperlink r:id="rId14" w:history="1">
        <w:r>
          <w:rPr>
            <w:rFonts w:ascii="inherit" w:eastAsia="Times New Roman" w:hAnsi="inherit" w:cs="Times New Roman"/>
            <w:color w:val="0090FF"/>
            <w:sz w:val="24"/>
            <w:szCs w:val="24"/>
            <w:u w:val="single"/>
            <w:lang w:eastAsia="ru-RU"/>
          </w:rPr>
          <w:t xml:space="preserve">1 </w:t>
        </w:r>
        <w:proofErr w:type="spellStart"/>
        <w:r>
          <w:rPr>
            <w:rFonts w:ascii="inherit" w:eastAsia="Times New Roman" w:hAnsi="inherit" w:cs="Times New Roman"/>
            <w:color w:val="0090FF"/>
            <w:sz w:val="24"/>
            <w:szCs w:val="24"/>
            <w:u w:val="single"/>
            <w:lang w:eastAsia="ru-RU"/>
          </w:rPr>
          <w:t>БелФ</w:t>
        </w:r>
        <w:proofErr w:type="spellEnd"/>
      </w:hyperlink>
      <w:r>
        <w:rPr>
          <w:rFonts w:ascii="inherit" w:eastAsia="Times New Roman" w:hAnsi="inherit" w:cs="Times New Roman"/>
          <w:color w:val="000000"/>
          <w:sz w:val="24"/>
          <w:szCs w:val="24"/>
          <w:lang w:eastAsia="ru-RU"/>
        </w:rPr>
        <w:t xml:space="preserve">); 152 </w:t>
      </w:r>
      <w:proofErr w:type="spellStart"/>
      <w:r>
        <w:rPr>
          <w:rFonts w:ascii="inherit" w:eastAsia="Times New Roman" w:hAnsi="inherit" w:cs="Times New Roman"/>
          <w:color w:val="000000"/>
          <w:sz w:val="24"/>
          <w:szCs w:val="24"/>
          <w:lang w:eastAsia="ru-RU"/>
        </w:rPr>
        <w:t>сд</w:t>
      </w:r>
      <w:proofErr w:type="spellEnd"/>
      <w:r>
        <w:rPr>
          <w:rFonts w:ascii="inherit" w:eastAsia="Times New Roman" w:hAnsi="inherit" w:cs="Times New Roman"/>
          <w:color w:val="000000"/>
          <w:sz w:val="24"/>
          <w:szCs w:val="24"/>
          <w:lang w:eastAsia="ru-RU"/>
        </w:rPr>
        <w:t xml:space="preserve"> 28 А (</w:t>
      </w:r>
      <w:hyperlink r:id="rId15" w:history="1">
        <w:r>
          <w:rPr>
            <w:rFonts w:ascii="inherit" w:eastAsia="Times New Roman" w:hAnsi="inherit" w:cs="Times New Roman"/>
            <w:color w:val="07A0FF"/>
            <w:sz w:val="24"/>
            <w:szCs w:val="24"/>
            <w:u w:val="single"/>
            <w:lang w:eastAsia="ru-RU"/>
          </w:rPr>
          <w:t xml:space="preserve">152 </w:t>
        </w:r>
        <w:proofErr w:type="spellStart"/>
        <w:r>
          <w:rPr>
            <w:rFonts w:ascii="inherit" w:eastAsia="Times New Roman" w:hAnsi="inherit" w:cs="Times New Roman"/>
            <w:color w:val="07A0FF"/>
            <w:sz w:val="24"/>
            <w:szCs w:val="24"/>
            <w:u w:val="single"/>
            <w:lang w:eastAsia="ru-RU"/>
          </w:rPr>
          <w:t>сд</w:t>
        </w:r>
        <w:proofErr w:type="spellEnd"/>
      </w:hyperlink>
      <w:r>
        <w:rPr>
          <w:rFonts w:ascii="inherit" w:eastAsia="Times New Roman" w:hAnsi="inherit" w:cs="Times New Roman"/>
          <w:color w:val="000000"/>
          <w:sz w:val="24"/>
          <w:szCs w:val="24"/>
          <w:lang w:eastAsia="ru-RU"/>
        </w:rPr>
        <w:t>, </w:t>
      </w:r>
      <w:hyperlink r:id="rId16" w:history="1">
        <w:r>
          <w:rPr>
            <w:rFonts w:ascii="inherit" w:eastAsia="Times New Roman" w:hAnsi="inherit" w:cs="Times New Roman"/>
            <w:color w:val="0090FF"/>
            <w:sz w:val="24"/>
            <w:szCs w:val="24"/>
            <w:u w:val="single"/>
            <w:lang w:eastAsia="ru-RU"/>
          </w:rPr>
          <w:t>28 А</w:t>
        </w:r>
      </w:hyperlink>
      <w:r>
        <w:rPr>
          <w:rFonts w:ascii="inherit" w:eastAsia="Times New Roman" w:hAnsi="inherit" w:cs="Times New Roman"/>
          <w:color w:val="000000"/>
          <w:sz w:val="24"/>
          <w:szCs w:val="24"/>
          <w:lang w:eastAsia="ru-RU"/>
        </w:rPr>
        <w:t>) </w:t>
      </w:r>
    </w:p>
    <w:p w:rsidR="008A61FE" w:rsidRDefault="00E56387">
      <w:pPr>
        <w:pStyle w:val="Standard"/>
        <w:spacing w:after="119" w:line="240" w:lineRule="auto"/>
        <w:ind w:left="567"/>
      </w:pPr>
      <w:r>
        <w:rPr>
          <w:rFonts w:ascii="inherit" w:eastAsia="Times New Roman" w:hAnsi="inherit" w:cs="Times New Roman"/>
          <w:b/>
          <w:bCs/>
          <w:color w:val="000000"/>
          <w:sz w:val="24"/>
          <w:szCs w:val="24"/>
          <w:lang w:eastAsia="ru-RU"/>
        </w:rPr>
        <w:t>Наименование награды</w:t>
      </w:r>
      <w:r>
        <w:rPr>
          <w:rFonts w:ascii="inherit" w:eastAsia="Times New Roman" w:hAnsi="inherit" w:cs="Times New Roman"/>
          <w:color w:val="000000"/>
          <w:sz w:val="24"/>
          <w:szCs w:val="24"/>
          <w:lang w:eastAsia="ru-RU"/>
        </w:rPr>
        <w:t> </w:t>
      </w:r>
    </w:p>
    <w:p w:rsidR="008A61FE" w:rsidRDefault="00E56387">
      <w:pPr>
        <w:pStyle w:val="Standard"/>
        <w:spacing w:after="119" w:line="240" w:lineRule="auto"/>
        <w:ind w:left="720"/>
      </w:pPr>
      <w:r>
        <w:rPr>
          <w:rFonts w:ascii="inherit" w:eastAsia="Times New Roman" w:hAnsi="inherit" w:cs="Times New Roman"/>
          <w:color w:val="000000"/>
          <w:sz w:val="24"/>
          <w:szCs w:val="24"/>
          <w:lang w:eastAsia="ru-RU"/>
        </w:rPr>
        <w:t>Орден Красной Звезды</w:t>
      </w:r>
      <w:r>
        <w:rPr>
          <w:rFonts w:ascii="inherit" w:eastAsia="Times New Roman" w:hAnsi="inherit" w:cs="Times New Roman"/>
          <w:color w:val="000000"/>
          <w:sz w:val="24"/>
          <w:szCs w:val="24"/>
          <w:lang w:eastAsia="ru-RU"/>
        </w:rPr>
        <w:br/>
      </w:r>
      <w:r>
        <w:rPr>
          <w:rFonts w:ascii="inherit" w:eastAsia="Times New Roman" w:hAnsi="inherit" w:cs="Times New Roman"/>
          <w:color w:val="000000"/>
          <w:sz w:val="24"/>
          <w:szCs w:val="24"/>
          <w:lang w:eastAsia="ru-RU"/>
        </w:rPr>
        <w:t>Орден Отечественной войны II степени</w:t>
      </w:r>
      <w:r>
        <w:rPr>
          <w:rFonts w:ascii="inherit" w:eastAsia="Times New Roman" w:hAnsi="inherit" w:cs="Times New Roman"/>
          <w:color w:val="000000"/>
          <w:sz w:val="24"/>
          <w:szCs w:val="24"/>
          <w:lang w:eastAsia="ru-RU"/>
        </w:rPr>
        <w:br/>
      </w:r>
      <w:r>
        <w:rPr>
          <w:rFonts w:ascii="inherit" w:eastAsia="Times New Roman" w:hAnsi="inherit" w:cs="Times New Roman"/>
          <w:color w:val="000000"/>
          <w:sz w:val="24"/>
          <w:szCs w:val="24"/>
          <w:lang w:eastAsia="ru-RU"/>
        </w:rPr>
        <w:t>Медаль «За оборону Сталинграда»</w:t>
      </w:r>
      <w:r>
        <w:rPr>
          <w:rFonts w:ascii="inherit" w:eastAsia="Times New Roman" w:hAnsi="inherit" w:cs="Times New Roman"/>
          <w:color w:val="000000"/>
          <w:sz w:val="24"/>
          <w:szCs w:val="24"/>
          <w:lang w:eastAsia="ru-RU"/>
        </w:rPr>
        <w:br/>
      </w:r>
      <w:r>
        <w:rPr>
          <w:rFonts w:ascii="inherit" w:eastAsia="Times New Roman" w:hAnsi="inherit" w:cs="Times New Roman"/>
          <w:color w:val="000000"/>
          <w:sz w:val="24"/>
          <w:szCs w:val="24"/>
          <w:lang w:eastAsia="ru-RU"/>
        </w:rPr>
        <w:t>Медаль «За взятие Кенигсберга»</w:t>
      </w:r>
      <w:r>
        <w:rPr>
          <w:rFonts w:ascii="inherit" w:eastAsia="Times New Roman" w:hAnsi="inherit" w:cs="Times New Roman"/>
          <w:color w:val="000000"/>
          <w:sz w:val="24"/>
          <w:szCs w:val="24"/>
          <w:lang w:eastAsia="ru-RU"/>
        </w:rPr>
        <w:br/>
      </w:r>
      <w:r>
        <w:rPr>
          <w:rFonts w:ascii="inherit" w:eastAsia="Times New Roman" w:hAnsi="inherit" w:cs="Times New Roman"/>
          <w:color w:val="000000"/>
          <w:sz w:val="24"/>
          <w:szCs w:val="24"/>
          <w:lang w:eastAsia="ru-RU"/>
        </w:rPr>
        <w:t>Медаль «За взятие Берлина»</w:t>
      </w:r>
      <w:r>
        <w:rPr>
          <w:rFonts w:ascii="inherit" w:eastAsia="Times New Roman" w:hAnsi="inherit" w:cs="Times New Roman"/>
          <w:color w:val="000000"/>
          <w:sz w:val="24"/>
          <w:szCs w:val="24"/>
          <w:lang w:eastAsia="ru-RU"/>
        </w:rPr>
        <w:br/>
      </w:r>
      <w:r>
        <w:rPr>
          <w:rFonts w:ascii="inherit" w:eastAsia="Times New Roman" w:hAnsi="inherit" w:cs="Times New Roman"/>
          <w:color w:val="000000"/>
          <w:sz w:val="24"/>
          <w:szCs w:val="24"/>
          <w:lang w:eastAsia="ru-RU"/>
        </w:rPr>
        <w:t>Медаль «За победу над Германией в Великой Отечественной войне 1941–1945 гг</w:t>
      </w:r>
      <w:proofErr w:type="gramStart"/>
      <w:r>
        <w:rPr>
          <w:rFonts w:ascii="inherit" w:eastAsia="Times New Roman" w:hAnsi="inherit" w:cs="Times New Roman"/>
          <w:color w:val="000000"/>
          <w:sz w:val="24"/>
          <w:szCs w:val="24"/>
          <w:lang w:eastAsia="ru-RU"/>
        </w:rPr>
        <w:t>.» --&gt;</w:t>
      </w:r>
      <w:proofErr w:type="gramEnd"/>
    </w:p>
    <w:p w:rsidR="008A61FE" w:rsidRDefault="008A61FE">
      <w:pPr>
        <w:pStyle w:val="Standard"/>
        <w:spacing w:before="100" w:after="0" w:line="240" w:lineRule="auto"/>
        <w:ind w:left="1315" w:right="748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8A61FE" w:rsidRDefault="008A61FE">
      <w:pPr>
        <w:pStyle w:val="Standard"/>
      </w:pPr>
    </w:p>
    <w:p w:rsidR="008A61FE" w:rsidRDefault="00E56387">
      <w:pPr>
        <w:pStyle w:val="Standard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Киров </w:t>
      </w:r>
      <w:proofErr w:type="spellStart"/>
      <w:r>
        <w:rPr>
          <w:rFonts w:ascii="Times New Roman" w:hAnsi="Times New Roman"/>
          <w:sz w:val="28"/>
          <w:szCs w:val="28"/>
        </w:rPr>
        <w:t>госархив</w:t>
      </w:r>
      <w:proofErr w:type="spellEnd"/>
      <w:r>
        <w:rPr>
          <w:rFonts w:ascii="Times New Roman" w:hAnsi="Times New Roman"/>
          <w:sz w:val="28"/>
          <w:szCs w:val="28"/>
        </w:rPr>
        <w:t>, фонд 2943, опись 7, ед.хр.252</w:t>
      </w:r>
    </w:p>
    <w:p w:rsidR="008A61FE" w:rsidRDefault="008A61FE">
      <w:pPr>
        <w:pStyle w:val="Standard"/>
      </w:pPr>
    </w:p>
    <w:p w:rsidR="008A61FE" w:rsidRDefault="008A61FE">
      <w:pPr>
        <w:pStyle w:val="Standard"/>
      </w:pPr>
    </w:p>
    <w:p w:rsidR="008A61FE" w:rsidRDefault="008A61FE">
      <w:pPr>
        <w:pStyle w:val="Standard"/>
      </w:pPr>
    </w:p>
    <w:p w:rsidR="008A61FE" w:rsidRDefault="00E56387">
      <w:pPr>
        <w:pStyle w:val="Standard"/>
      </w:pPr>
      <w:r>
        <w:rPr>
          <w:noProof/>
          <w:lang w:eastAsia="ru-RU"/>
        </w:rPr>
        <w:lastRenderedPageBreak/>
        <w:drawing>
          <wp:inline distT="0" distB="0" distL="0" distR="0">
            <wp:extent cx="5940360" cy="8333280"/>
            <wp:effectExtent l="0" t="0" r="3240" b="0"/>
            <wp:docPr id="7" name="Рисунок 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0360" cy="8333280"/>
                    </a:xfrm>
                    <a:prstGeom prst="rect">
                      <a:avLst/>
                    </a:prstGeom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8A61FE" w:rsidRDefault="008A61FE">
      <w:pPr>
        <w:pStyle w:val="Standard"/>
      </w:pPr>
    </w:p>
    <w:p w:rsidR="008A61FE" w:rsidRDefault="008A61FE">
      <w:pPr>
        <w:pStyle w:val="Standard"/>
      </w:pPr>
    </w:p>
    <w:p w:rsidR="008A61FE" w:rsidRDefault="00E56387">
      <w:pPr>
        <w:pStyle w:val="Standard"/>
      </w:pPr>
      <w:r>
        <w:rPr>
          <w:noProof/>
          <w:lang w:eastAsia="ru-RU"/>
        </w:rPr>
        <w:lastRenderedPageBreak/>
        <w:drawing>
          <wp:inline distT="0" distB="0" distL="0" distR="0">
            <wp:extent cx="5940360" cy="8404920"/>
            <wp:effectExtent l="0" t="0" r="3240" b="0"/>
            <wp:docPr id="8" name="Рисунок 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0360" cy="8404920"/>
                    </a:xfrm>
                    <a:prstGeom prst="rect">
                      <a:avLst/>
                    </a:prstGeom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8A61FE" w:rsidRDefault="008A61FE">
      <w:pPr>
        <w:pStyle w:val="Standard"/>
      </w:pPr>
    </w:p>
    <w:p w:rsidR="008A61FE" w:rsidRDefault="008A61FE">
      <w:pPr>
        <w:pStyle w:val="Standard"/>
      </w:pPr>
    </w:p>
    <w:p w:rsidR="008A61FE" w:rsidRDefault="00E56387">
      <w:pPr>
        <w:pStyle w:val="Standard"/>
      </w:pPr>
      <w:r>
        <w:rPr>
          <w:noProof/>
          <w:lang w:eastAsia="ru-RU"/>
        </w:rPr>
        <w:lastRenderedPageBreak/>
        <w:drawing>
          <wp:inline distT="0" distB="0" distL="0" distR="0">
            <wp:extent cx="5940360" cy="8404920"/>
            <wp:effectExtent l="0" t="0" r="3240" b="0"/>
            <wp:docPr id="9" name="Рисунок 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0360" cy="8404920"/>
                    </a:xfrm>
                    <a:prstGeom prst="rect">
                      <a:avLst/>
                    </a:prstGeom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</w:p>
    <w:p w:rsidR="008A61FE" w:rsidRDefault="008A61FE">
      <w:pPr>
        <w:pStyle w:val="Standard"/>
      </w:pPr>
    </w:p>
    <w:p w:rsidR="008A61FE" w:rsidRDefault="008A61FE">
      <w:pPr>
        <w:pStyle w:val="Standard"/>
      </w:pPr>
    </w:p>
    <w:p w:rsidR="008A61FE" w:rsidRDefault="008A61FE">
      <w:pPr>
        <w:pStyle w:val="Standard"/>
      </w:pPr>
    </w:p>
    <w:p w:rsidR="008A61FE" w:rsidRDefault="00E56387">
      <w:pPr>
        <w:pStyle w:val="Standard"/>
      </w:pPr>
      <w:r>
        <w:rPr>
          <w:noProof/>
          <w:lang w:eastAsia="ru-RU"/>
        </w:rPr>
        <w:drawing>
          <wp:inline distT="0" distB="0" distL="0" distR="0">
            <wp:extent cx="5940360" cy="8404920"/>
            <wp:effectExtent l="0" t="0" r="3240" b="0"/>
            <wp:docPr id="10" name="Рисунок 1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>
                      <a:lum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0360" cy="8404920"/>
                    </a:xfrm>
                    <a:prstGeom prst="rect">
                      <a:avLst/>
                    </a:prstGeom>
                    <a:ln>
                      <a:noFill/>
                      <a:prstDash/>
                    </a:ln>
                  </pic:spPr>
                </pic:pic>
              </a:graphicData>
            </a:graphic>
          </wp:inline>
        </w:drawing>
      </w:r>
      <w:bookmarkStart w:id="1" w:name="Bookmark"/>
      <w:bookmarkEnd w:id="1"/>
    </w:p>
    <w:p w:rsidR="008A61FE" w:rsidRDefault="008A61FE">
      <w:pPr>
        <w:pStyle w:val="Standard"/>
      </w:pPr>
    </w:p>
    <w:p w:rsidR="008A61FE" w:rsidRDefault="008A61FE">
      <w:pPr>
        <w:pStyle w:val="Standard"/>
      </w:pPr>
    </w:p>
    <w:p w:rsidR="008A61FE" w:rsidRDefault="008A61FE">
      <w:pPr>
        <w:pStyle w:val="Standard"/>
      </w:pPr>
    </w:p>
    <w:p w:rsidR="008A61FE" w:rsidRDefault="008A61FE">
      <w:pPr>
        <w:pStyle w:val="Standard"/>
      </w:pPr>
    </w:p>
    <w:sectPr w:rsidR="008A61FE">
      <w:pgSz w:w="11906" w:h="16838"/>
      <w:pgMar w:top="1134" w:right="850" w:bottom="1134" w:left="1701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E56387" w:rsidRDefault="00E56387">
      <w:pPr>
        <w:spacing w:after="0" w:line="240" w:lineRule="auto"/>
      </w:pPr>
      <w:r>
        <w:separator/>
      </w:r>
    </w:p>
  </w:endnote>
  <w:endnote w:type="continuationSeparator" w:id="0">
    <w:p w:rsidR="00E56387" w:rsidRDefault="00E5638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F">
    <w:panose1 w:val="020B0604020202020204"/>
    <w:charset w:val="00"/>
    <w:family w:val="auto"/>
    <w:pitch w:val="variable"/>
  </w:font>
  <w:font w:name="Times New Roman">
    <w:panose1 w:val="02020603050405020304"/>
    <w:charset w:val="CC"/>
    <w:family w:val="roman"/>
    <w:pitch w:val="variable"/>
    <w:sig w:usb0="20002A87" w:usb1="00000000" w:usb2="00000000" w:usb3="00000000" w:csb0="000001FF" w:csb1="00000000"/>
  </w:font>
  <w:font w:name="Arial">
    <w:panose1 w:val="020B0604020202020204"/>
    <w:charset w:val="CC"/>
    <w:family w:val="swiss"/>
    <w:pitch w:val="variable"/>
    <w:sig w:usb0="20002A87" w:usb1="00000000" w:usb2="00000000" w:usb3="00000000" w:csb0="000001FF" w:csb1="00000000"/>
  </w:font>
  <w:font w:name="Microsoft YaHei">
    <w:panose1 w:val="020B0503020204020204"/>
    <w:charset w:val="86"/>
    <w:family w:val="swiss"/>
    <w:pitch w:val="variable"/>
    <w:sig w:usb0="80000287" w:usb1="280F3C52" w:usb2="00000016" w:usb3="00000000" w:csb0="0004001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inherit">
    <w:panose1 w:val="02020603050405020304"/>
    <w:charset w:val="00"/>
    <w:family w:val="roman"/>
    <w:pitch w:val="variable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E56387" w:rsidRDefault="00E56387">
      <w:pPr>
        <w:spacing w:after="0" w:line="240" w:lineRule="auto"/>
      </w:pPr>
      <w:r>
        <w:rPr>
          <w:color w:val="000000"/>
        </w:rPr>
        <w:separator/>
      </w:r>
    </w:p>
  </w:footnote>
  <w:footnote w:type="continuationSeparator" w:id="0">
    <w:p w:rsidR="00E56387" w:rsidRDefault="00E56387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autoHyphenation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</w:compat>
  <w:rsids>
    <w:rsidRoot w:val="008A61FE"/>
    <w:rsid w:val="008A61FE"/>
    <w:rsid w:val="009A7DDA"/>
    <w:rsid w:val="00E5638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SimSun" w:hAnsi="Calibri" w:cs="F"/>
        <w:kern w:val="3"/>
        <w:sz w:val="22"/>
        <w:szCs w:val="22"/>
        <w:lang w:val="ru-RU" w:eastAsia="en-US" w:bidi="ar-SA"/>
      </w:rPr>
    </w:rPrDefault>
    <w:pPrDefault>
      <w:pPr>
        <w:widowControl w:val="0"/>
        <w:suppressAutoHyphens/>
        <w:autoSpaceDN w:val="0"/>
        <w:spacing w:after="200" w:line="276" w:lineRule="auto"/>
        <w:textAlignment w:val="baseline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Standard">
    <w:name w:val="Standard"/>
    <w:pPr>
      <w:widowControl/>
    </w:pPr>
  </w:style>
  <w:style w:type="paragraph" w:customStyle="1" w:styleId="Heading">
    <w:name w:val="Heading"/>
    <w:basedOn w:val="Standard"/>
    <w:next w:val="Textbody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customStyle="1" w:styleId="Textbody">
    <w:name w:val="Text body"/>
    <w:basedOn w:val="Standard"/>
    <w:pPr>
      <w:spacing w:after="120"/>
    </w:pPr>
  </w:style>
  <w:style w:type="paragraph" w:styleId="a3">
    <w:name w:val="List"/>
    <w:basedOn w:val="Textbody"/>
    <w:rPr>
      <w:rFonts w:cs="Mangal"/>
    </w:rPr>
  </w:style>
  <w:style w:type="paragraph" w:styleId="a4">
    <w:name w:val="caption"/>
    <w:basedOn w:val="Standard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Index">
    <w:name w:val="Index"/>
    <w:basedOn w:val="Standard"/>
    <w:pPr>
      <w:suppressLineNumbers/>
    </w:pPr>
    <w:rPr>
      <w:rFonts w:cs="Mangal"/>
    </w:rPr>
  </w:style>
  <w:style w:type="paragraph" w:styleId="a5">
    <w:name w:val="Balloon Text"/>
    <w:basedOn w:val="Standar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rPr>
      <w:rFonts w:ascii="Tahoma" w:hAnsi="Tahoma" w:cs="Tahoma"/>
      <w:sz w:val="16"/>
      <w:szCs w:val="16"/>
    </w:rPr>
  </w:style>
  <w:style w:type="character" w:customStyle="1" w:styleId="Internetlink">
    <w:name w:val="Internet link"/>
    <w:rPr>
      <w:color w:val="000080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libri" w:eastAsia="SimSun" w:hAnsi="Calibri" w:cs="F"/>
        <w:kern w:val="3"/>
        <w:sz w:val="22"/>
        <w:szCs w:val="22"/>
        <w:lang w:val="ru-RU" w:eastAsia="en-US" w:bidi="ar-SA"/>
      </w:rPr>
    </w:rPrDefault>
    <w:pPrDefault>
      <w:pPr>
        <w:widowControl w:val="0"/>
        <w:suppressAutoHyphens/>
        <w:autoSpaceDN w:val="0"/>
        <w:spacing w:after="200" w:line="276" w:lineRule="auto"/>
        <w:textAlignment w:val="baseline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Standard">
    <w:name w:val="Standard"/>
    <w:pPr>
      <w:widowControl/>
    </w:pPr>
  </w:style>
  <w:style w:type="paragraph" w:customStyle="1" w:styleId="Heading">
    <w:name w:val="Heading"/>
    <w:basedOn w:val="Standard"/>
    <w:next w:val="Textbody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customStyle="1" w:styleId="Textbody">
    <w:name w:val="Text body"/>
    <w:basedOn w:val="Standard"/>
    <w:pPr>
      <w:spacing w:after="120"/>
    </w:pPr>
  </w:style>
  <w:style w:type="paragraph" w:styleId="a3">
    <w:name w:val="List"/>
    <w:basedOn w:val="Textbody"/>
    <w:rPr>
      <w:rFonts w:cs="Mangal"/>
    </w:rPr>
  </w:style>
  <w:style w:type="paragraph" w:styleId="a4">
    <w:name w:val="caption"/>
    <w:basedOn w:val="Standard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Index">
    <w:name w:val="Index"/>
    <w:basedOn w:val="Standard"/>
    <w:pPr>
      <w:suppressLineNumbers/>
    </w:pPr>
    <w:rPr>
      <w:rFonts w:cs="Mangal"/>
    </w:rPr>
  </w:style>
  <w:style w:type="paragraph" w:styleId="a5">
    <w:name w:val="Balloon Text"/>
    <w:basedOn w:val="Standar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rPr>
      <w:rFonts w:ascii="Tahoma" w:hAnsi="Tahoma" w:cs="Tahoma"/>
      <w:sz w:val="16"/>
      <w:szCs w:val="16"/>
    </w:rPr>
  </w:style>
  <w:style w:type="character" w:customStyle="1" w:styleId="Internetlink">
    <w:name w:val="Internet link"/>
    <w:rPr>
      <w:color w:val="000080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hyperlink" Target="https://pamyat-naroda.ru/warunit/28%20&#1040;/" TargetMode="External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hyperlink" Target="https://pamyat-naroda.ru/warunit/152%20&#1089;&#1076;/" TargetMode="External"/><Relationship Id="rId17" Type="http://schemas.openxmlformats.org/officeDocument/2006/relationships/fontTable" Target="fontTable.xml"/><Relationship Id="rId2" Type="http://schemas.microsoft.com/office/2007/relationships/stylesWithEffects" Target="stylesWithEffects.xml"/><Relationship Id="rId16" Type="http://schemas.openxmlformats.org/officeDocument/2006/relationships/hyperlink" Target="https://pamyat-naroda.ru/warunit/28%20&#1040;/" TargetMode="External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image" Target="media/image5.wmf"/><Relationship Id="rId5" Type="http://schemas.openxmlformats.org/officeDocument/2006/relationships/footnotes" Target="footnotes.xml"/><Relationship Id="rId15" Type="http://schemas.openxmlformats.org/officeDocument/2006/relationships/hyperlink" Target="https://pamyat-naroda.ru/warunit/152%20&#1089;&#1076;/" TargetMode="External"/><Relationship Id="rId10" Type="http://schemas.openxmlformats.org/officeDocument/2006/relationships/image" Target="media/image4.wmf"/><Relationship Id="rId4" Type="http://schemas.openxmlformats.org/officeDocument/2006/relationships/webSettings" Target="webSettings.xml"/><Relationship Id="rId9" Type="http://schemas.openxmlformats.org/officeDocument/2006/relationships/image" Target="media/image3.wmf"/><Relationship Id="rId14" Type="http://schemas.openxmlformats.org/officeDocument/2006/relationships/hyperlink" Target="https://pamyat-naroda.ru/warunit/1%20&#1041;&#1077;&#1083;&#1060;/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7</Pages>
  <Words>144</Words>
  <Characters>822</Characters>
  <Application>Microsoft Office Word</Application>
  <DocSecurity>0</DocSecurity>
  <Lines>6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965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Biblioteka</cp:lastModifiedBy>
  <cp:revision>1</cp:revision>
  <dcterms:created xsi:type="dcterms:W3CDTF">2020-09-10T05:01:00Z</dcterms:created>
  <dcterms:modified xsi:type="dcterms:W3CDTF">2025-02-03T08:45:00Z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AppVersion">
    <vt:lpwstr>14.0000</vt:lpwstr>
  </property>
  <property fmtid="{D5CDD505-2E9C-101B-9397-08002B2CF9AE}" pid="3" name="DocSecurity">
    <vt:r8>0</vt:r8>
  </property>
  <property fmtid="{D5CDD505-2E9C-101B-9397-08002B2CF9AE}" pid="4" name="HyperlinksChanged">
    <vt:bool>false</vt:bool>
  </property>
  <property fmtid="{D5CDD505-2E9C-101B-9397-08002B2CF9AE}" pid="5" name="LinksUpToDate">
    <vt:bool>false</vt:bool>
  </property>
  <property fmtid="{D5CDD505-2E9C-101B-9397-08002B2CF9AE}" pid="6" name="ScaleCrop">
    <vt:bool>false</vt:bool>
  </property>
  <property fmtid="{D5CDD505-2E9C-101B-9397-08002B2CF9AE}" pid="7" name="ShareDoc">
    <vt:bool>false</vt:bool>
  </property>
</Properties>
</file>