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52A" w:rsidRPr="00674E43" w:rsidRDefault="00D34D79" w:rsidP="00674E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E43">
        <w:rPr>
          <w:rFonts w:ascii="Times New Roman" w:hAnsi="Times New Roman" w:cs="Times New Roman"/>
          <w:b/>
          <w:sz w:val="24"/>
          <w:szCs w:val="24"/>
        </w:rPr>
        <w:t>Зверьки вездесущие – постоянно грызущие</w:t>
      </w:r>
    </w:p>
    <w:p w:rsidR="00D34D79" w:rsidRPr="00674E43" w:rsidRDefault="00674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34D79" w:rsidRPr="00674E43">
        <w:rPr>
          <w:rFonts w:ascii="Times New Roman" w:hAnsi="Times New Roman" w:cs="Times New Roman"/>
          <w:sz w:val="24"/>
          <w:szCs w:val="24"/>
        </w:rPr>
        <w:t>В эволюционном развитии грызуны наиболее прогрессирующая в современное время группа млекопитающих,  возникшая в конце мезозойской эры, возможно, от</w:t>
      </w:r>
      <w:r w:rsidR="00EA06EC" w:rsidRPr="00674E43">
        <w:rPr>
          <w:rFonts w:ascii="Times New Roman" w:hAnsi="Times New Roman" w:cs="Times New Roman"/>
          <w:sz w:val="24"/>
          <w:szCs w:val="24"/>
        </w:rPr>
        <w:t xml:space="preserve"> общих с насекомоядными зверьками предков. От всех других отрядов млекопитающих грызуны отличаются особенностью строения зубной системы: клыков нет, а две пары средних резцов сильно увеличены, постоянно растут и самозатачиваются при стирании.</w:t>
      </w:r>
    </w:p>
    <w:p w:rsidR="00EA06EC" w:rsidRPr="00674E43" w:rsidRDefault="00674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A06EC" w:rsidRPr="00674E43">
        <w:rPr>
          <w:rFonts w:ascii="Times New Roman" w:hAnsi="Times New Roman" w:cs="Times New Roman"/>
          <w:sz w:val="24"/>
          <w:szCs w:val="24"/>
        </w:rPr>
        <w:t>Коренные зубы имеют широкую жевательную поверхность и приспособлены к перетиранию грубой растительной пищи. Грызуны разнообразны по размерам, строению и образу жизни. Продолжительность земного пребывания мелких грызунов 1,5 – 2 года, а крупных до 7 лет.</w:t>
      </w:r>
    </w:p>
    <w:p w:rsidR="00EA06EC" w:rsidRPr="00674E43" w:rsidRDefault="00674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A06EC" w:rsidRPr="00674E43">
        <w:rPr>
          <w:rFonts w:ascii="Times New Roman" w:hAnsi="Times New Roman" w:cs="Times New Roman"/>
          <w:sz w:val="24"/>
          <w:szCs w:val="24"/>
        </w:rPr>
        <w:t>В мировой фауне более 2500 видов, что составляет более трети от всего количества зверей, обитающих на планете.</w:t>
      </w:r>
    </w:p>
    <w:p w:rsidR="00EA06EC" w:rsidRPr="00674E43" w:rsidRDefault="00674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A06EC" w:rsidRPr="00674E43">
        <w:rPr>
          <w:rFonts w:ascii="Times New Roman" w:hAnsi="Times New Roman" w:cs="Times New Roman"/>
          <w:sz w:val="24"/>
          <w:szCs w:val="24"/>
        </w:rPr>
        <w:t xml:space="preserve">В Кировской области обитает 24 вида грызунов, относящихся к семи семействам, а в списках </w:t>
      </w:r>
      <w:proofErr w:type="spellStart"/>
      <w:r w:rsidR="00EA06EC" w:rsidRPr="00674E43">
        <w:rPr>
          <w:rFonts w:ascii="Times New Roman" w:hAnsi="Times New Roman" w:cs="Times New Roman"/>
          <w:sz w:val="24"/>
          <w:szCs w:val="24"/>
        </w:rPr>
        <w:t>даровской</w:t>
      </w:r>
      <w:proofErr w:type="spellEnd"/>
      <w:r w:rsidR="00EA06EC" w:rsidRPr="00674E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6EC" w:rsidRPr="00674E43">
        <w:rPr>
          <w:rFonts w:ascii="Times New Roman" w:hAnsi="Times New Roman" w:cs="Times New Roman"/>
          <w:sz w:val="24"/>
          <w:szCs w:val="24"/>
        </w:rPr>
        <w:t>териофауны</w:t>
      </w:r>
      <w:proofErr w:type="spellEnd"/>
      <w:r w:rsidR="00EA06EC" w:rsidRPr="00674E43">
        <w:rPr>
          <w:rFonts w:ascii="Times New Roman" w:hAnsi="Times New Roman" w:cs="Times New Roman"/>
          <w:sz w:val="24"/>
          <w:szCs w:val="24"/>
        </w:rPr>
        <w:t xml:space="preserve"> 20  видов</w:t>
      </w:r>
      <w:r w:rsidR="00CD4853" w:rsidRPr="00674E43">
        <w:rPr>
          <w:rFonts w:ascii="Times New Roman" w:hAnsi="Times New Roman" w:cs="Times New Roman"/>
          <w:sz w:val="24"/>
          <w:szCs w:val="24"/>
        </w:rPr>
        <w:t xml:space="preserve"> шести семейств. </w:t>
      </w:r>
    </w:p>
    <w:p w:rsidR="003E73AC" w:rsidRDefault="00674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E73AC">
        <w:rPr>
          <w:noProof/>
        </w:rPr>
        <w:drawing>
          <wp:inline distT="0" distB="0" distL="0" distR="0">
            <wp:extent cx="5578012" cy="3596640"/>
            <wp:effectExtent l="0" t="0" r="0" b="0"/>
            <wp:docPr id="1" name="Рисунок 1" descr="https://oir.mobi/uploads/posts/2021-04/1619074753_55-oir_mobi-p-belka-letyaga-zhivotnie-krasivo-foto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ir.mobi/uploads/posts/2021-04/1619074753_55-oir_mobi-p-belka-letyaga-zhivotnie-krasivo-foto-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88" cy="36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3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D9F" w:rsidRPr="00674E43" w:rsidRDefault="003E7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D4853" w:rsidRPr="00674E43">
        <w:rPr>
          <w:rFonts w:ascii="Times New Roman" w:hAnsi="Times New Roman" w:cs="Times New Roman"/>
          <w:sz w:val="24"/>
          <w:szCs w:val="24"/>
        </w:rPr>
        <w:t xml:space="preserve">В семействе </w:t>
      </w:r>
      <w:proofErr w:type="spellStart"/>
      <w:r w:rsidR="00CD4853" w:rsidRPr="00674E43">
        <w:rPr>
          <w:rFonts w:ascii="Times New Roman" w:hAnsi="Times New Roman" w:cs="Times New Roman"/>
          <w:sz w:val="24"/>
          <w:szCs w:val="24"/>
          <w:u w:val="single"/>
        </w:rPr>
        <w:t>летяговых</w:t>
      </w:r>
      <w:proofErr w:type="spellEnd"/>
      <w:r w:rsidR="00CD4853" w:rsidRPr="00674E43">
        <w:rPr>
          <w:rFonts w:ascii="Times New Roman" w:hAnsi="Times New Roman" w:cs="Times New Roman"/>
          <w:sz w:val="24"/>
          <w:szCs w:val="24"/>
        </w:rPr>
        <w:t xml:space="preserve"> один вид, обитающий почти по всей лесной зоне страны – обыкновенная летяга. Летяга хорошо лазает по деревьям, а благодаря кожистым перепонкам, соединяющим передние и задние конечности, способна планировать на расстояние до 50 метров</w:t>
      </w:r>
      <w:r w:rsidR="00220F6E" w:rsidRPr="00674E43">
        <w:rPr>
          <w:rFonts w:ascii="Times New Roman" w:hAnsi="Times New Roman" w:cs="Times New Roman"/>
          <w:sz w:val="24"/>
          <w:szCs w:val="24"/>
        </w:rPr>
        <w:t xml:space="preserve">. Увидеть </w:t>
      </w:r>
      <w:r w:rsidR="00CE2D9F" w:rsidRPr="00674E43">
        <w:rPr>
          <w:rFonts w:ascii="Times New Roman" w:hAnsi="Times New Roman" w:cs="Times New Roman"/>
          <w:sz w:val="24"/>
          <w:szCs w:val="24"/>
        </w:rPr>
        <w:t>«</w:t>
      </w:r>
      <w:r w:rsidR="00220F6E" w:rsidRPr="00674E43">
        <w:rPr>
          <w:rFonts w:ascii="Times New Roman" w:hAnsi="Times New Roman" w:cs="Times New Roman"/>
          <w:sz w:val="24"/>
          <w:szCs w:val="24"/>
        </w:rPr>
        <w:t>летающего</w:t>
      </w:r>
      <w:r w:rsidR="00CE2D9F" w:rsidRPr="00674E43">
        <w:rPr>
          <w:rFonts w:ascii="Times New Roman" w:hAnsi="Times New Roman" w:cs="Times New Roman"/>
          <w:sz w:val="24"/>
          <w:szCs w:val="24"/>
        </w:rPr>
        <w:t>»</w:t>
      </w:r>
      <w:r w:rsidR="00220F6E" w:rsidRPr="00674E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0F6E" w:rsidRPr="00674E43">
        <w:rPr>
          <w:rFonts w:ascii="Times New Roman" w:hAnsi="Times New Roman" w:cs="Times New Roman"/>
          <w:sz w:val="24"/>
          <w:szCs w:val="24"/>
        </w:rPr>
        <w:t>зверька</w:t>
      </w:r>
      <w:r w:rsidR="00CE2D9F" w:rsidRPr="00674E43">
        <w:rPr>
          <w:rFonts w:ascii="Times New Roman" w:hAnsi="Times New Roman" w:cs="Times New Roman"/>
          <w:sz w:val="24"/>
          <w:szCs w:val="24"/>
        </w:rPr>
        <w:t xml:space="preserve">  удается</w:t>
      </w:r>
      <w:proofErr w:type="gramEnd"/>
      <w:r w:rsidR="00CE2D9F" w:rsidRPr="00674E43">
        <w:rPr>
          <w:rFonts w:ascii="Times New Roman" w:hAnsi="Times New Roman" w:cs="Times New Roman"/>
          <w:sz w:val="24"/>
          <w:szCs w:val="24"/>
        </w:rPr>
        <w:t xml:space="preserve"> крайне редко., так как летяга активна в сумерках и ночью. День проводит, укрывшись в дупле, где и строит гнездо для выведения </w:t>
      </w:r>
      <w:proofErr w:type="spellStart"/>
      <w:proofErr w:type="gramStart"/>
      <w:r w:rsidR="00CE2D9F" w:rsidRPr="00674E43">
        <w:rPr>
          <w:rFonts w:ascii="Times New Roman" w:hAnsi="Times New Roman" w:cs="Times New Roman"/>
          <w:sz w:val="24"/>
          <w:szCs w:val="24"/>
        </w:rPr>
        <w:t>потомства.Питается</w:t>
      </w:r>
      <w:proofErr w:type="spellEnd"/>
      <w:proofErr w:type="gramEnd"/>
      <w:r w:rsidR="00CE2D9F" w:rsidRPr="00674E43">
        <w:rPr>
          <w:rFonts w:ascii="Times New Roman" w:hAnsi="Times New Roman" w:cs="Times New Roman"/>
          <w:sz w:val="24"/>
          <w:szCs w:val="24"/>
        </w:rPr>
        <w:t xml:space="preserve"> семенами, побегами и почками растений.</w:t>
      </w:r>
    </w:p>
    <w:p w:rsidR="00CE2D9F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CE2D9F" w:rsidRPr="00674E43">
        <w:rPr>
          <w:rFonts w:ascii="Times New Roman" w:hAnsi="Times New Roman" w:cs="Times New Roman"/>
          <w:sz w:val="24"/>
          <w:szCs w:val="24"/>
          <w:u w:val="single"/>
        </w:rPr>
        <w:t>Беличьи</w:t>
      </w:r>
      <w:r w:rsidR="00CE2D9F" w:rsidRPr="00674E43">
        <w:rPr>
          <w:rFonts w:ascii="Times New Roman" w:hAnsi="Times New Roman" w:cs="Times New Roman"/>
          <w:sz w:val="24"/>
          <w:szCs w:val="24"/>
        </w:rPr>
        <w:t xml:space="preserve"> представлены в Кировской области тремя видами. Разнообразные условия жизни</w:t>
      </w:r>
      <w:r w:rsidR="00C46522" w:rsidRPr="00674E43">
        <w:rPr>
          <w:rFonts w:ascii="Times New Roman" w:hAnsi="Times New Roman" w:cs="Times New Roman"/>
          <w:sz w:val="24"/>
          <w:szCs w:val="24"/>
        </w:rPr>
        <w:t xml:space="preserve"> существенно сказались на внешнем облике и анатомическом строении представителей этого семейства. Многочисленная и всем известная  обыкновенная белка, </w:t>
      </w:r>
      <w:r w:rsidR="00C46522" w:rsidRPr="00674E43">
        <w:rPr>
          <w:rFonts w:ascii="Times New Roman" w:hAnsi="Times New Roman" w:cs="Times New Roman"/>
          <w:sz w:val="24"/>
          <w:szCs w:val="24"/>
        </w:rPr>
        <w:lastRenderedPageBreak/>
        <w:t>как и летяга, настоящее древесное животное. Основной корм летом – почки, побеги растений, грибы, птенцы и яйца птиц, а зимой семена хвойных деревьев. В неурожайные на шишки годы, белки совершают значительные миграции.</w:t>
      </w:r>
    </w:p>
    <w:p w:rsidR="00C46522" w:rsidRPr="00674E43" w:rsidRDefault="00501314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D03DC55">
            <wp:simplePos x="0" y="0"/>
            <wp:positionH relativeFrom="column">
              <wp:posOffset>2524125</wp:posOffset>
            </wp:positionH>
            <wp:positionV relativeFrom="paragraph">
              <wp:posOffset>2129790</wp:posOffset>
            </wp:positionV>
            <wp:extent cx="3409950" cy="3048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4E4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38D5A791">
            <wp:simplePos x="0" y="0"/>
            <wp:positionH relativeFrom="column">
              <wp:posOffset>154305</wp:posOffset>
            </wp:positionH>
            <wp:positionV relativeFrom="paragraph">
              <wp:posOffset>3810</wp:posOffset>
            </wp:positionV>
            <wp:extent cx="2960370" cy="19735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522" w:rsidRPr="00674E43">
        <w:rPr>
          <w:rFonts w:ascii="Times New Roman" w:hAnsi="Times New Roman" w:cs="Times New Roman"/>
          <w:sz w:val="24"/>
          <w:szCs w:val="24"/>
        </w:rPr>
        <w:t xml:space="preserve">Крайне редко, </w:t>
      </w:r>
      <w:proofErr w:type="gramStart"/>
      <w:r w:rsidR="00C46522" w:rsidRPr="00674E43">
        <w:rPr>
          <w:rFonts w:ascii="Times New Roman" w:hAnsi="Times New Roman" w:cs="Times New Roman"/>
          <w:sz w:val="24"/>
          <w:szCs w:val="24"/>
        </w:rPr>
        <w:t>локально  встречающийся</w:t>
      </w:r>
      <w:proofErr w:type="gramEnd"/>
      <w:r w:rsidR="00C46522" w:rsidRPr="00674E43">
        <w:rPr>
          <w:rFonts w:ascii="Times New Roman" w:hAnsi="Times New Roman" w:cs="Times New Roman"/>
          <w:sz w:val="24"/>
          <w:szCs w:val="24"/>
        </w:rPr>
        <w:t xml:space="preserve"> в нашей тайге – азиатский </w:t>
      </w:r>
      <w:r w:rsidR="00E11703" w:rsidRPr="00674E43">
        <w:rPr>
          <w:rFonts w:ascii="Times New Roman" w:hAnsi="Times New Roman" w:cs="Times New Roman"/>
          <w:sz w:val="24"/>
          <w:szCs w:val="24"/>
        </w:rPr>
        <w:t xml:space="preserve">бурундук: стройный, подвижный зверек с длинным пушистым хвостом и оригинальной пестрой окраской – на спине пять продольных черно-бурых полос, разделенных белесыми полями. На зиму бурундуки собирают большие запасы семян, но используют их обычно весной, после длительной спячки. Неблагоприятное время проводят в глубоких норах, вырытых под корнями деревьев. В </w:t>
      </w:r>
      <w:proofErr w:type="spellStart"/>
      <w:r w:rsidR="00E11703" w:rsidRPr="00674E43">
        <w:rPr>
          <w:rFonts w:ascii="Times New Roman" w:hAnsi="Times New Roman" w:cs="Times New Roman"/>
          <w:sz w:val="24"/>
          <w:szCs w:val="24"/>
        </w:rPr>
        <w:t>остепненных</w:t>
      </w:r>
      <w:proofErr w:type="spellEnd"/>
      <w:r w:rsidR="00E11703" w:rsidRPr="00674E43">
        <w:rPr>
          <w:rFonts w:ascii="Times New Roman" w:hAnsi="Times New Roman" w:cs="Times New Roman"/>
          <w:sz w:val="24"/>
          <w:szCs w:val="24"/>
        </w:rPr>
        <w:t xml:space="preserve"> ландшафтах юга области с разреженным и низким травостоем обитает большой суслик. </w:t>
      </w:r>
      <w:r w:rsidR="0078126A" w:rsidRPr="00674E43">
        <w:rPr>
          <w:rFonts w:ascii="Times New Roman" w:hAnsi="Times New Roman" w:cs="Times New Roman"/>
          <w:sz w:val="24"/>
          <w:szCs w:val="24"/>
        </w:rPr>
        <w:t xml:space="preserve">Суслики живут в норах недалеко друг от </w:t>
      </w:r>
      <w:proofErr w:type="gramStart"/>
      <w:r w:rsidR="0078126A" w:rsidRPr="00674E43">
        <w:rPr>
          <w:rFonts w:ascii="Times New Roman" w:hAnsi="Times New Roman" w:cs="Times New Roman"/>
          <w:sz w:val="24"/>
          <w:szCs w:val="24"/>
        </w:rPr>
        <w:t>друга..</w:t>
      </w:r>
      <w:proofErr w:type="gramEnd"/>
      <w:r w:rsidR="0078126A" w:rsidRPr="00674E43">
        <w:rPr>
          <w:rFonts w:ascii="Times New Roman" w:hAnsi="Times New Roman" w:cs="Times New Roman"/>
          <w:sz w:val="24"/>
          <w:szCs w:val="24"/>
        </w:rPr>
        <w:t xml:space="preserve"> Чтобы не стать добычей многочисленных наземных и пернатых хищников, почти постоянно принимают позу «столбика», а заметив опасность, начинают свистеть, предупреждая соседей и быстро скрываются в подземных убежищах. Питаются сочными травянистыми растениями. Корм не запасают, но к концу лета сильно жиреют и впадают в длительную (8-9 месяцев) спячку</w:t>
      </w:r>
      <w:r w:rsidR="00537F19" w:rsidRPr="00674E43">
        <w:rPr>
          <w:rFonts w:ascii="Times New Roman" w:hAnsi="Times New Roman" w:cs="Times New Roman"/>
          <w:sz w:val="24"/>
          <w:szCs w:val="24"/>
        </w:rPr>
        <w:t>.</w:t>
      </w:r>
    </w:p>
    <w:p w:rsidR="004D202A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37F19" w:rsidRPr="00674E43">
        <w:rPr>
          <w:rFonts w:ascii="Times New Roman" w:hAnsi="Times New Roman" w:cs="Times New Roman"/>
          <w:sz w:val="24"/>
          <w:szCs w:val="24"/>
        </w:rPr>
        <w:t xml:space="preserve">Гигантом (до 30 кг) среди наших грызунов является единственный вид семейства </w:t>
      </w:r>
      <w:r w:rsidR="00537F19" w:rsidRPr="00674E43">
        <w:rPr>
          <w:rFonts w:ascii="Times New Roman" w:hAnsi="Times New Roman" w:cs="Times New Roman"/>
          <w:sz w:val="24"/>
          <w:szCs w:val="24"/>
          <w:u w:val="single"/>
        </w:rPr>
        <w:t>бобровых</w:t>
      </w:r>
      <w:r w:rsidR="00537F19" w:rsidRPr="00674E43">
        <w:rPr>
          <w:rFonts w:ascii="Times New Roman" w:hAnsi="Times New Roman" w:cs="Times New Roman"/>
          <w:sz w:val="24"/>
          <w:szCs w:val="24"/>
        </w:rPr>
        <w:t xml:space="preserve"> – обыкновенный или речной бобр. Искусные «лесорубы» обитают по речкам с береговыми зарослями осины, ивы или березы и питаются и</w:t>
      </w:r>
      <w:r w:rsidR="003E73AC">
        <w:rPr>
          <w:rFonts w:ascii="Times New Roman" w:hAnsi="Times New Roman" w:cs="Times New Roman"/>
          <w:sz w:val="24"/>
          <w:szCs w:val="24"/>
        </w:rPr>
        <w:t>х</w:t>
      </w:r>
      <w:r w:rsidR="00537F19" w:rsidRPr="00674E43">
        <w:rPr>
          <w:rFonts w:ascii="Times New Roman" w:hAnsi="Times New Roman" w:cs="Times New Roman"/>
          <w:sz w:val="24"/>
          <w:szCs w:val="24"/>
        </w:rPr>
        <w:t xml:space="preserve"> корой и древесиной. На зиму в глубоких омутах делают запасы корма – «столовые».Для поднятия уровня воды возводят </w:t>
      </w:r>
      <w:r w:rsidR="004D202A" w:rsidRPr="00674E43">
        <w:rPr>
          <w:rFonts w:ascii="Times New Roman" w:hAnsi="Times New Roman" w:cs="Times New Roman"/>
          <w:sz w:val="24"/>
          <w:szCs w:val="24"/>
        </w:rPr>
        <w:t xml:space="preserve">сложные «гидротехнические» узлы: плотины, дамбы, </w:t>
      </w:r>
      <w:proofErr w:type="spellStart"/>
      <w:r w:rsidR="004D202A" w:rsidRPr="00674E43">
        <w:rPr>
          <w:rFonts w:ascii="Times New Roman" w:hAnsi="Times New Roman" w:cs="Times New Roman"/>
          <w:sz w:val="24"/>
          <w:szCs w:val="24"/>
        </w:rPr>
        <w:t>каналы.В</w:t>
      </w:r>
      <w:proofErr w:type="spellEnd"/>
      <w:r w:rsidR="004D202A" w:rsidRPr="00674E43">
        <w:rPr>
          <w:rFonts w:ascii="Times New Roman" w:hAnsi="Times New Roman" w:cs="Times New Roman"/>
          <w:sz w:val="24"/>
          <w:szCs w:val="24"/>
        </w:rPr>
        <w:t xml:space="preserve"> крутых берегах роют норы, а на мелководных водоемах (прудах) строят из ветвей, скрепленных илом, «хатки» конической формы и высотой до двух метров.</w:t>
      </w:r>
    </w:p>
    <w:p w:rsidR="004D202A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202A" w:rsidRPr="00674E43">
        <w:rPr>
          <w:rFonts w:ascii="Times New Roman" w:hAnsi="Times New Roman" w:cs="Times New Roman"/>
          <w:sz w:val="24"/>
          <w:szCs w:val="24"/>
        </w:rPr>
        <w:t>К концу Х</w:t>
      </w:r>
      <w:r w:rsidR="004D202A" w:rsidRPr="00674E4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D202A" w:rsidRPr="00674E43">
        <w:rPr>
          <w:rFonts w:ascii="Times New Roman" w:hAnsi="Times New Roman" w:cs="Times New Roman"/>
          <w:sz w:val="24"/>
          <w:szCs w:val="24"/>
        </w:rPr>
        <w:t>Х века бобры были уничтожены на вятской земле, но после искусственного вселения (</w:t>
      </w:r>
      <w:proofErr w:type="spellStart"/>
      <w:r w:rsidR="004D202A" w:rsidRPr="00674E43">
        <w:rPr>
          <w:rFonts w:ascii="Times New Roman" w:hAnsi="Times New Roman" w:cs="Times New Roman"/>
          <w:sz w:val="24"/>
          <w:szCs w:val="24"/>
        </w:rPr>
        <w:t>реакклиматизации</w:t>
      </w:r>
      <w:proofErr w:type="spellEnd"/>
      <w:r w:rsidR="004D202A" w:rsidRPr="00674E43">
        <w:rPr>
          <w:rFonts w:ascii="Times New Roman" w:hAnsi="Times New Roman" w:cs="Times New Roman"/>
          <w:sz w:val="24"/>
          <w:szCs w:val="24"/>
        </w:rPr>
        <w:t>) в 1940 году снова стали обычны.</w:t>
      </w:r>
    </w:p>
    <w:p w:rsidR="004D202A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501314">
        <w:rPr>
          <w:noProof/>
        </w:rPr>
        <w:drawing>
          <wp:inline distT="0" distB="0" distL="0" distR="0">
            <wp:extent cx="5334000" cy="3329940"/>
            <wp:effectExtent l="0" t="0" r="0" b="0"/>
            <wp:docPr id="5" name="Рисунок 5" descr="https://i0.wp.com/karpinskmuseum.ru/wp-content/uploads/2015/06/mish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karpinskmuseum.ru/wp-content/uploads/2015/06/mishov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02A" w:rsidRPr="00674E43">
        <w:rPr>
          <w:rFonts w:ascii="Times New Roman" w:hAnsi="Times New Roman" w:cs="Times New Roman"/>
          <w:sz w:val="24"/>
          <w:szCs w:val="24"/>
        </w:rPr>
        <w:t xml:space="preserve">Мелкие грызуны, внешне похожие на мышей – </w:t>
      </w:r>
      <w:proofErr w:type="spellStart"/>
      <w:r w:rsidR="004D202A" w:rsidRPr="00674E43">
        <w:rPr>
          <w:rFonts w:ascii="Times New Roman" w:hAnsi="Times New Roman" w:cs="Times New Roman"/>
          <w:sz w:val="24"/>
          <w:szCs w:val="24"/>
          <w:u w:val="single"/>
        </w:rPr>
        <w:t>мышовки</w:t>
      </w:r>
      <w:proofErr w:type="spellEnd"/>
      <w:r w:rsidR="004D202A" w:rsidRPr="00674E43">
        <w:rPr>
          <w:rFonts w:ascii="Times New Roman" w:hAnsi="Times New Roman" w:cs="Times New Roman"/>
          <w:sz w:val="24"/>
          <w:szCs w:val="24"/>
        </w:rPr>
        <w:t xml:space="preserve"> систематически </w:t>
      </w:r>
      <w:proofErr w:type="gramStart"/>
      <w:r w:rsidR="004D202A" w:rsidRPr="00674E43">
        <w:rPr>
          <w:rFonts w:ascii="Times New Roman" w:hAnsi="Times New Roman" w:cs="Times New Roman"/>
          <w:sz w:val="24"/>
          <w:szCs w:val="24"/>
        </w:rPr>
        <w:t>близки  к</w:t>
      </w:r>
      <w:proofErr w:type="gramEnd"/>
      <w:r w:rsidR="004D202A" w:rsidRPr="00674E43">
        <w:rPr>
          <w:rFonts w:ascii="Times New Roman" w:hAnsi="Times New Roman" w:cs="Times New Roman"/>
          <w:sz w:val="24"/>
          <w:szCs w:val="24"/>
        </w:rPr>
        <w:t xml:space="preserve"> прыгающим зверькам – тушканчикам. В наших лесах обитает единственный представитель семейства – лесная </w:t>
      </w:r>
      <w:proofErr w:type="spellStart"/>
      <w:r w:rsidR="004D202A" w:rsidRPr="00674E43">
        <w:rPr>
          <w:rFonts w:ascii="Times New Roman" w:hAnsi="Times New Roman" w:cs="Times New Roman"/>
          <w:sz w:val="24"/>
          <w:szCs w:val="24"/>
        </w:rPr>
        <w:t>мышовка</w:t>
      </w:r>
      <w:proofErr w:type="spellEnd"/>
      <w:r w:rsidR="004D202A" w:rsidRPr="00674E43">
        <w:rPr>
          <w:rFonts w:ascii="Times New Roman" w:hAnsi="Times New Roman" w:cs="Times New Roman"/>
          <w:sz w:val="24"/>
          <w:szCs w:val="24"/>
        </w:rPr>
        <w:t>, отличающаяся от мышей це</w:t>
      </w:r>
      <w:r w:rsidR="003E73AC">
        <w:rPr>
          <w:rFonts w:ascii="Times New Roman" w:hAnsi="Times New Roman" w:cs="Times New Roman"/>
          <w:sz w:val="24"/>
          <w:szCs w:val="24"/>
        </w:rPr>
        <w:t>пким</w:t>
      </w:r>
      <w:r w:rsidR="004D202A" w:rsidRPr="00674E43">
        <w:rPr>
          <w:rFonts w:ascii="Times New Roman" w:hAnsi="Times New Roman" w:cs="Times New Roman"/>
          <w:sz w:val="24"/>
          <w:szCs w:val="24"/>
        </w:rPr>
        <w:t xml:space="preserve"> длинным хвостом (в полтора раза длиннее тела) и задними ногами, которые в 2 раза длиннее передних. В холодное время </w:t>
      </w:r>
      <w:proofErr w:type="spellStart"/>
      <w:r w:rsidR="004D202A" w:rsidRPr="00674E43">
        <w:rPr>
          <w:rFonts w:ascii="Times New Roman" w:hAnsi="Times New Roman" w:cs="Times New Roman"/>
          <w:sz w:val="24"/>
          <w:szCs w:val="24"/>
        </w:rPr>
        <w:t>мышовки</w:t>
      </w:r>
      <w:proofErr w:type="spellEnd"/>
      <w:r w:rsidR="004D202A" w:rsidRPr="00674E43">
        <w:rPr>
          <w:rFonts w:ascii="Times New Roman" w:hAnsi="Times New Roman" w:cs="Times New Roman"/>
          <w:sz w:val="24"/>
          <w:szCs w:val="24"/>
        </w:rPr>
        <w:t xml:space="preserve"> спят, устроив теплые гнезда в гнилых пнях или дуплах.</w:t>
      </w:r>
    </w:p>
    <w:p w:rsidR="004D202A" w:rsidRPr="00674E43" w:rsidRDefault="00047FBB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0978369B">
            <wp:simplePos x="0" y="0"/>
            <wp:positionH relativeFrom="column">
              <wp:posOffset>1365885</wp:posOffset>
            </wp:positionH>
            <wp:positionV relativeFrom="paragraph">
              <wp:posOffset>317500</wp:posOffset>
            </wp:positionV>
            <wp:extent cx="4572000" cy="25717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4E43">
        <w:rPr>
          <w:rFonts w:ascii="Times New Roman" w:hAnsi="Times New Roman" w:cs="Times New Roman"/>
          <w:sz w:val="24"/>
          <w:szCs w:val="24"/>
        </w:rPr>
        <w:t xml:space="preserve">    </w:t>
      </w:r>
      <w:r w:rsidR="004D202A" w:rsidRPr="00674E43">
        <w:rPr>
          <w:rFonts w:ascii="Times New Roman" w:hAnsi="Times New Roman" w:cs="Times New Roman"/>
          <w:sz w:val="24"/>
          <w:szCs w:val="24"/>
        </w:rPr>
        <w:t>Лидерство по разнообразию</w:t>
      </w:r>
      <w:r w:rsidR="003E73AC">
        <w:rPr>
          <w:rFonts w:ascii="Times New Roman" w:hAnsi="Times New Roman" w:cs="Times New Roman"/>
          <w:sz w:val="24"/>
          <w:szCs w:val="24"/>
        </w:rPr>
        <w:t xml:space="preserve"> среди </w:t>
      </w:r>
      <w:proofErr w:type="spellStart"/>
      <w:r w:rsidR="003E73AC">
        <w:rPr>
          <w:rFonts w:ascii="Times New Roman" w:hAnsi="Times New Roman" w:cs="Times New Roman"/>
          <w:sz w:val="24"/>
          <w:szCs w:val="24"/>
        </w:rPr>
        <w:t>грыэунов</w:t>
      </w:r>
      <w:proofErr w:type="spellEnd"/>
      <w:r w:rsidR="004D202A" w:rsidRPr="00674E43">
        <w:rPr>
          <w:rFonts w:ascii="Times New Roman" w:hAnsi="Times New Roman" w:cs="Times New Roman"/>
          <w:sz w:val="24"/>
          <w:szCs w:val="24"/>
        </w:rPr>
        <w:t xml:space="preserve"> занимает семейство </w:t>
      </w:r>
      <w:proofErr w:type="spellStart"/>
      <w:r w:rsidR="004D202A" w:rsidRPr="00674E43">
        <w:rPr>
          <w:rFonts w:ascii="Times New Roman" w:hAnsi="Times New Roman" w:cs="Times New Roman"/>
          <w:sz w:val="24"/>
          <w:szCs w:val="24"/>
          <w:u w:val="single"/>
        </w:rPr>
        <w:t>хомяковых</w:t>
      </w:r>
      <w:proofErr w:type="spellEnd"/>
      <w:r w:rsidR="004D202A" w:rsidRPr="00674E43">
        <w:rPr>
          <w:rFonts w:ascii="Times New Roman" w:hAnsi="Times New Roman" w:cs="Times New Roman"/>
          <w:sz w:val="24"/>
          <w:szCs w:val="24"/>
        </w:rPr>
        <w:t xml:space="preserve"> (10 видов). Южные и центральные районы области заселяет</w:t>
      </w:r>
      <w:r w:rsidR="00984617" w:rsidRPr="00674E43">
        <w:rPr>
          <w:rFonts w:ascii="Times New Roman" w:hAnsi="Times New Roman" w:cs="Times New Roman"/>
          <w:sz w:val="24"/>
          <w:szCs w:val="24"/>
        </w:rPr>
        <w:t xml:space="preserve"> смелый, злобный грызун с мешкообразным телом и коротким хвостом – хомяк обыкновенный.</w:t>
      </w:r>
    </w:p>
    <w:p w:rsidR="00984617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84617" w:rsidRPr="00674E43">
        <w:rPr>
          <w:rFonts w:ascii="Times New Roman" w:hAnsi="Times New Roman" w:cs="Times New Roman"/>
          <w:sz w:val="24"/>
          <w:szCs w:val="24"/>
        </w:rPr>
        <w:t xml:space="preserve">Значительная часть особей на северном пределе ареала представлена </w:t>
      </w:r>
      <w:proofErr w:type="spellStart"/>
      <w:r w:rsidR="00984617" w:rsidRPr="00674E43">
        <w:rPr>
          <w:rFonts w:ascii="Times New Roman" w:hAnsi="Times New Roman" w:cs="Times New Roman"/>
          <w:sz w:val="24"/>
          <w:szCs w:val="24"/>
        </w:rPr>
        <w:t>меланистической</w:t>
      </w:r>
      <w:proofErr w:type="spellEnd"/>
      <w:r w:rsidR="00984617" w:rsidRPr="00674E43">
        <w:rPr>
          <w:rFonts w:ascii="Times New Roman" w:hAnsi="Times New Roman" w:cs="Times New Roman"/>
          <w:sz w:val="24"/>
          <w:szCs w:val="24"/>
        </w:rPr>
        <w:t xml:space="preserve"> (черной) морфой. Иногда встречаются пегие (черно-белые), а в южных районах рыжевато-бурые с блестяще </w:t>
      </w:r>
      <w:proofErr w:type="gramStart"/>
      <w:r w:rsidR="00984617" w:rsidRPr="00674E43">
        <w:rPr>
          <w:rFonts w:ascii="Times New Roman" w:hAnsi="Times New Roman" w:cs="Times New Roman"/>
          <w:sz w:val="24"/>
          <w:szCs w:val="24"/>
        </w:rPr>
        <w:t>черным  брюхом</w:t>
      </w:r>
      <w:proofErr w:type="gramEnd"/>
      <w:r w:rsidR="00984617" w:rsidRPr="00674E43">
        <w:rPr>
          <w:rFonts w:ascii="Times New Roman" w:hAnsi="Times New Roman" w:cs="Times New Roman"/>
          <w:sz w:val="24"/>
          <w:szCs w:val="24"/>
        </w:rPr>
        <w:t xml:space="preserve"> и грудью.</w:t>
      </w:r>
    </w:p>
    <w:p w:rsidR="00984617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84617" w:rsidRPr="00674E43">
        <w:rPr>
          <w:rFonts w:ascii="Times New Roman" w:hAnsi="Times New Roman" w:cs="Times New Roman"/>
          <w:sz w:val="24"/>
          <w:szCs w:val="24"/>
        </w:rPr>
        <w:t xml:space="preserve">Часто обитают на пустырях вблизи от жилья, животноводческих ферм, складов, силосных траншей, где в буграх устраивают сложные подземные «лабиринты» с множеством выходов.  К осени, сделав большие (до 15 кг) запасы зерна, семян и корнеплодов, впадают в спячку. Для переноски корма хомяки используют хорошо развитые защечные мешки. С целью обогащения фауны пушных зверей в 1936 году в </w:t>
      </w:r>
      <w:r w:rsidR="00984617" w:rsidRPr="00674E43">
        <w:rPr>
          <w:rFonts w:ascii="Times New Roman" w:hAnsi="Times New Roman" w:cs="Times New Roman"/>
          <w:sz w:val="24"/>
          <w:szCs w:val="24"/>
        </w:rPr>
        <w:lastRenderedPageBreak/>
        <w:t xml:space="preserve">Кировской области акклиматизирован </w:t>
      </w:r>
      <w:proofErr w:type="gramStart"/>
      <w:r w:rsidR="00984617" w:rsidRPr="00674E43">
        <w:rPr>
          <w:rFonts w:ascii="Times New Roman" w:hAnsi="Times New Roman" w:cs="Times New Roman"/>
          <w:sz w:val="24"/>
          <w:szCs w:val="24"/>
        </w:rPr>
        <w:t>северо-американский</w:t>
      </w:r>
      <w:proofErr w:type="gramEnd"/>
      <w:r w:rsidR="00984617" w:rsidRPr="00674E43">
        <w:rPr>
          <w:rFonts w:ascii="Times New Roman" w:hAnsi="Times New Roman" w:cs="Times New Roman"/>
          <w:sz w:val="24"/>
          <w:szCs w:val="24"/>
        </w:rPr>
        <w:t xml:space="preserve"> грызун – ондатра.  В современное время этот наземно- водный зверек заселил почти все водоемы, но предпочитает малопроточные с богатой водной крупностебельной растительностью. Ондатра, как и бобр, живет в норах или строит «хатки», в зависимости</w:t>
      </w:r>
      <w:r w:rsidR="007A58CB" w:rsidRPr="00674E43">
        <w:rPr>
          <w:rFonts w:ascii="Times New Roman" w:hAnsi="Times New Roman" w:cs="Times New Roman"/>
          <w:sz w:val="24"/>
          <w:szCs w:val="24"/>
        </w:rPr>
        <w:t xml:space="preserve"> от особенностей береговой линии водоема.</w:t>
      </w:r>
      <w:r w:rsidR="00B961B5" w:rsidRPr="00674E43">
        <w:rPr>
          <w:rFonts w:ascii="Times New Roman" w:hAnsi="Times New Roman" w:cs="Times New Roman"/>
          <w:sz w:val="24"/>
          <w:szCs w:val="24"/>
        </w:rPr>
        <w:t xml:space="preserve"> Ондатра единственный из всех привнесенных человеком «иноземных» зверьков, который идеально «</w:t>
      </w:r>
      <w:r w:rsidR="003E73AC">
        <w:rPr>
          <w:rFonts w:ascii="Times New Roman" w:hAnsi="Times New Roman" w:cs="Times New Roman"/>
          <w:sz w:val="24"/>
          <w:szCs w:val="24"/>
        </w:rPr>
        <w:t>про</w:t>
      </w:r>
      <w:r w:rsidR="00B961B5" w:rsidRPr="00674E43">
        <w:rPr>
          <w:rFonts w:ascii="Times New Roman" w:hAnsi="Times New Roman" w:cs="Times New Roman"/>
          <w:sz w:val="24"/>
          <w:szCs w:val="24"/>
        </w:rPr>
        <w:t>писался» в наш</w:t>
      </w:r>
      <w:r w:rsidR="003E73AC">
        <w:rPr>
          <w:rFonts w:ascii="Times New Roman" w:hAnsi="Times New Roman" w:cs="Times New Roman"/>
          <w:sz w:val="24"/>
          <w:szCs w:val="24"/>
        </w:rPr>
        <w:t>ей</w:t>
      </w:r>
      <w:r w:rsidR="00B961B5" w:rsidRPr="00674E43">
        <w:rPr>
          <w:rFonts w:ascii="Times New Roman" w:hAnsi="Times New Roman" w:cs="Times New Roman"/>
          <w:sz w:val="24"/>
          <w:szCs w:val="24"/>
        </w:rPr>
        <w:t xml:space="preserve"> фаун</w:t>
      </w:r>
      <w:r w:rsidR="003E73AC">
        <w:rPr>
          <w:rFonts w:ascii="Times New Roman" w:hAnsi="Times New Roman" w:cs="Times New Roman"/>
          <w:sz w:val="24"/>
          <w:szCs w:val="24"/>
        </w:rPr>
        <w:t>е</w:t>
      </w:r>
      <w:r w:rsidR="00B961B5" w:rsidRPr="00674E43">
        <w:rPr>
          <w:rFonts w:ascii="Times New Roman" w:hAnsi="Times New Roman" w:cs="Times New Roman"/>
          <w:sz w:val="24"/>
          <w:szCs w:val="24"/>
        </w:rPr>
        <w:t xml:space="preserve">, не </w:t>
      </w:r>
      <w:r w:rsidR="003E73AC">
        <w:rPr>
          <w:rFonts w:ascii="Times New Roman" w:hAnsi="Times New Roman" w:cs="Times New Roman"/>
          <w:sz w:val="24"/>
          <w:szCs w:val="24"/>
        </w:rPr>
        <w:t>причинив</w:t>
      </w:r>
      <w:r w:rsidR="00B961B5" w:rsidRPr="00674E43">
        <w:rPr>
          <w:rFonts w:ascii="Times New Roman" w:hAnsi="Times New Roman" w:cs="Times New Roman"/>
          <w:sz w:val="24"/>
          <w:szCs w:val="24"/>
        </w:rPr>
        <w:t xml:space="preserve"> ущерба аборигенным животным.</w:t>
      </w:r>
    </w:p>
    <w:p w:rsidR="00B961B5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961B5" w:rsidRPr="00674E43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="00B961B5" w:rsidRPr="00674E43">
        <w:rPr>
          <w:rFonts w:ascii="Times New Roman" w:hAnsi="Times New Roman" w:cs="Times New Roman"/>
          <w:sz w:val="24"/>
          <w:szCs w:val="24"/>
        </w:rPr>
        <w:t>хомяковым</w:t>
      </w:r>
      <w:proofErr w:type="spellEnd"/>
      <w:r w:rsidR="00B961B5" w:rsidRPr="00674E43">
        <w:rPr>
          <w:rFonts w:ascii="Times New Roman" w:hAnsi="Times New Roman" w:cs="Times New Roman"/>
          <w:sz w:val="24"/>
          <w:szCs w:val="24"/>
        </w:rPr>
        <w:t xml:space="preserve"> относятся и многочисленные короткохвостые, средних размеров (до 15 см) грызуны – полевки.</w:t>
      </w:r>
      <w:r w:rsidR="00277EC6" w:rsidRPr="00277EC6">
        <w:t xml:space="preserve"> </w:t>
      </w:r>
      <w:r w:rsidR="00277EC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201930</wp:posOffset>
            </wp:positionV>
            <wp:extent cx="4152900" cy="27736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61B5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961B5" w:rsidRPr="00674E43">
        <w:rPr>
          <w:rFonts w:ascii="Times New Roman" w:hAnsi="Times New Roman" w:cs="Times New Roman"/>
          <w:sz w:val="24"/>
          <w:szCs w:val="24"/>
        </w:rPr>
        <w:t xml:space="preserve">«Гулливером» среди полевок, ведущим полуводный образ жизни, является водяная полевка или водяная крыса (от домовой крысы отличается более коротким хвостом). Хорошо плавает и ныряет. Летом живет у водоемов и поедает сочные прикорневые части  осок, рогоза,  тростника и других гидрофитов. К зиме переселяется на более возвышенные участки, в том числе и огороды, где питается овощами, корнеплодами и картофелем, на полях и в огородах «хозяйничают» серые полевки: обыкновенная полевка, полёвка – экономка и темная или </w:t>
      </w:r>
      <w:r w:rsidR="003E73AC">
        <w:rPr>
          <w:rFonts w:ascii="Times New Roman" w:hAnsi="Times New Roman" w:cs="Times New Roman"/>
          <w:sz w:val="24"/>
          <w:szCs w:val="24"/>
        </w:rPr>
        <w:t>пашенная</w:t>
      </w:r>
      <w:r w:rsidR="00B961B5" w:rsidRPr="00674E43">
        <w:rPr>
          <w:rFonts w:ascii="Times New Roman" w:hAnsi="Times New Roman" w:cs="Times New Roman"/>
          <w:sz w:val="24"/>
          <w:szCs w:val="24"/>
        </w:rPr>
        <w:t xml:space="preserve"> полевка. Длина хвоста у серых полевок менее половины длины тела, цвет меха у большинства видов буровато- серый. </w:t>
      </w:r>
      <w:r w:rsidR="00DB3968" w:rsidRPr="00674E43">
        <w:rPr>
          <w:rFonts w:ascii="Times New Roman" w:hAnsi="Times New Roman" w:cs="Times New Roman"/>
          <w:sz w:val="24"/>
          <w:szCs w:val="24"/>
        </w:rPr>
        <w:t xml:space="preserve">В годы с высокой численностью (4-8 помётов), они в зимнее </w:t>
      </w:r>
      <w:proofErr w:type="gramStart"/>
      <w:r w:rsidR="00DB3968" w:rsidRPr="00674E43">
        <w:rPr>
          <w:rFonts w:ascii="Times New Roman" w:hAnsi="Times New Roman" w:cs="Times New Roman"/>
          <w:sz w:val="24"/>
          <w:szCs w:val="24"/>
        </w:rPr>
        <w:t>время  полностью</w:t>
      </w:r>
      <w:proofErr w:type="gramEnd"/>
      <w:r w:rsidR="00DB3968" w:rsidRPr="00674E43">
        <w:rPr>
          <w:rFonts w:ascii="Times New Roman" w:hAnsi="Times New Roman" w:cs="Times New Roman"/>
          <w:sz w:val="24"/>
          <w:szCs w:val="24"/>
        </w:rPr>
        <w:t xml:space="preserve"> перерывают дерновину в садах и огородах, обгрызают кору с плодовых деревьев, находящихся ниже уровня снегового покрова. Нередко массово скапливаются в стогах и портят сено, запасенное для домашних животных.</w:t>
      </w:r>
    </w:p>
    <w:p w:rsidR="00DB3968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B3968" w:rsidRPr="00674E43">
        <w:rPr>
          <w:rFonts w:ascii="Times New Roman" w:hAnsi="Times New Roman" w:cs="Times New Roman"/>
          <w:sz w:val="24"/>
          <w:szCs w:val="24"/>
        </w:rPr>
        <w:t>Основные места обитания лесных полевок – хвойные леса. В окраске меха преобладают рыжие тона, а хвост длиннее, чем у серых полевок (половина длины тела)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B3968" w:rsidRPr="00674E43">
        <w:rPr>
          <w:rFonts w:ascii="Times New Roman" w:hAnsi="Times New Roman" w:cs="Times New Roman"/>
          <w:sz w:val="24"/>
          <w:szCs w:val="24"/>
        </w:rPr>
        <w:t>Питаются побегами, корой кустарников и деревьев, а также семенами хвойных пород. Самая многочисленная и распространенная рыжая полевка, на втором месте</w:t>
      </w:r>
      <w:r w:rsidR="003E73AC">
        <w:rPr>
          <w:rFonts w:ascii="Times New Roman" w:hAnsi="Times New Roman" w:cs="Times New Roman"/>
          <w:sz w:val="24"/>
          <w:szCs w:val="24"/>
        </w:rPr>
        <w:t xml:space="preserve"> по численности</w:t>
      </w:r>
      <w:r w:rsidR="00DB3968" w:rsidRPr="00674E43">
        <w:rPr>
          <w:rFonts w:ascii="Times New Roman" w:hAnsi="Times New Roman" w:cs="Times New Roman"/>
          <w:sz w:val="24"/>
          <w:szCs w:val="24"/>
        </w:rPr>
        <w:t xml:space="preserve"> – красная полевка, а более крупная, с контрастной окраской меха – красно-серая полевка крайне редка в нашей местности. Лесные полевки являются важнейшими кормовыми объектами хищных зверьков и лесных видов сов.</w:t>
      </w:r>
    </w:p>
    <w:p w:rsidR="00C32CC7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0131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-3810</wp:posOffset>
            </wp:positionV>
            <wp:extent cx="3756660" cy="3155315"/>
            <wp:effectExtent l="0" t="0" r="0" b="0"/>
            <wp:wrapSquare wrapText="bothSides"/>
            <wp:docPr id="4" name="Рисунок 4" descr="http://cdn01.ru/files/users/images/3d/05/3d0505e18d5d439c7910c9ef8cec7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1.ru/files/users/images/3d/05/3d0505e18d5d439c7910c9ef8cec7f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32CC7" w:rsidRPr="00674E43">
        <w:rPr>
          <w:rFonts w:ascii="Times New Roman" w:hAnsi="Times New Roman" w:cs="Times New Roman"/>
          <w:sz w:val="24"/>
          <w:szCs w:val="24"/>
        </w:rPr>
        <w:t xml:space="preserve">В заболоченных хвойных лесах со сфагновым покровом живет очень редкий грызун – лесной лемминг. На верхней стороне тела этого черно-серого зверька имеется рыжеватое пятно. От других мышевидных грызунов отличается очень коротким хвостом (менее 2 см) и сильно утолщенным когтем – «копытцем» на крайнем внутреннем пальце передней лапы. Питается мхами и лишайниками. Крайне малочисленный и скрытный лесной </w:t>
      </w:r>
      <w:r w:rsidR="003E73AC">
        <w:rPr>
          <w:rFonts w:ascii="Times New Roman" w:hAnsi="Times New Roman" w:cs="Times New Roman"/>
          <w:sz w:val="24"/>
          <w:szCs w:val="24"/>
        </w:rPr>
        <w:t xml:space="preserve">зверек </w:t>
      </w:r>
      <w:r w:rsidR="00C32CC7" w:rsidRPr="00674E43">
        <w:rPr>
          <w:rFonts w:ascii="Times New Roman" w:hAnsi="Times New Roman" w:cs="Times New Roman"/>
          <w:sz w:val="24"/>
          <w:szCs w:val="24"/>
        </w:rPr>
        <w:t xml:space="preserve">лемминг – один из самых малоизученных грызунов </w:t>
      </w:r>
      <w:r w:rsidR="003E73AC">
        <w:rPr>
          <w:rFonts w:ascii="Times New Roman" w:hAnsi="Times New Roman" w:cs="Times New Roman"/>
          <w:sz w:val="24"/>
          <w:szCs w:val="24"/>
        </w:rPr>
        <w:t>Кировской области</w:t>
      </w:r>
      <w:r w:rsidR="00C32CC7" w:rsidRPr="00674E43">
        <w:rPr>
          <w:rFonts w:ascii="Times New Roman" w:hAnsi="Times New Roman" w:cs="Times New Roman"/>
          <w:sz w:val="24"/>
          <w:szCs w:val="24"/>
        </w:rPr>
        <w:t>.</w:t>
      </w:r>
    </w:p>
    <w:p w:rsidR="00DB3968" w:rsidRP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B3968" w:rsidRPr="00674E43">
        <w:rPr>
          <w:rFonts w:ascii="Times New Roman" w:hAnsi="Times New Roman" w:cs="Times New Roman"/>
          <w:sz w:val="24"/>
          <w:szCs w:val="24"/>
        </w:rPr>
        <w:t xml:space="preserve">Настоящие мыши представлены семейством </w:t>
      </w:r>
      <w:proofErr w:type="gramStart"/>
      <w:r w:rsidR="00DB3968" w:rsidRPr="00674E43">
        <w:rPr>
          <w:rFonts w:ascii="Times New Roman" w:hAnsi="Times New Roman" w:cs="Times New Roman"/>
          <w:sz w:val="24"/>
          <w:szCs w:val="24"/>
          <w:u w:val="single"/>
        </w:rPr>
        <w:t xml:space="preserve">мышиных </w:t>
      </w:r>
      <w:r w:rsidR="00DB3968" w:rsidRPr="00674E4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B3968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B3968" w:rsidRPr="00674E43">
        <w:rPr>
          <w:rFonts w:ascii="Times New Roman" w:hAnsi="Times New Roman" w:cs="Times New Roman"/>
          <w:sz w:val="24"/>
          <w:szCs w:val="24"/>
        </w:rPr>
        <w:t xml:space="preserve">Большинство видов мышиных мелкие, за исключением домовой крысы, и очень мелкие (от 5 до 13 см) зверьки. Морда более вытянута, чем у других мышевидных грызунов, а глаза и уши сравнительно большие. Хвост покрыт редкими волосами (почти лысый) и </w:t>
      </w:r>
      <w:r w:rsidR="003E73AC">
        <w:rPr>
          <w:rFonts w:ascii="Times New Roman" w:hAnsi="Times New Roman" w:cs="Times New Roman"/>
          <w:sz w:val="24"/>
          <w:szCs w:val="24"/>
        </w:rPr>
        <w:t>обычно более половины</w:t>
      </w:r>
      <w:r w:rsidR="00DB3968" w:rsidRPr="00674E43">
        <w:rPr>
          <w:rFonts w:ascii="Times New Roman" w:hAnsi="Times New Roman" w:cs="Times New Roman"/>
          <w:sz w:val="24"/>
          <w:szCs w:val="24"/>
        </w:rPr>
        <w:t xml:space="preserve"> длин</w:t>
      </w:r>
      <w:r w:rsidR="003E73AC">
        <w:rPr>
          <w:rFonts w:ascii="Times New Roman" w:hAnsi="Times New Roman" w:cs="Times New Roman"/>
          <w:sz w:val="24"/>
          <w:szCs w:val="24"/>
        </w:rPr>
        <w:t>ы</w:t>
      </w:r>
      <w:r w:rsidR="00DB3968" w:rsidRPr="00674E43">
        <w:rPr>
          <w:rFonts w:ascii="Times New Roman" w:hAnsi="Times New Roman" w:cs="Times New Roman"/>
          <w:sz w:val="24"/>
          <w:szCs w:val="24"/>
        </w:rPr>
        <w:t xml:space="preserve"> тела. Основной корм мышей – семена растений</w:t>
      </w:r>
      <w:r w:rsidR="00C32CC7" w:rsidRPr="00674E43">
        <w:rPr>
          <w:rFonts w:ascii="Times New Roman" w:hAnsi="Times New Roman" w:cs="Times New Roman"/>
          <w:sz w:val="24"/>
          <w:szCs w:val="24"/>
        </w:rPr>
        <w:t>. Желтовато-охристая мышь – малютка населяет места с  высокой и густой травой. Как и большинство мышей активна ночью. Оригинальное гнездо – шар сплетает из сухих травинок и укрепляет на жестких стеблях травы на высоте 30-50 см над землей.</w:t>
      </w:r>
    </w:p>
    <w:p w:rsid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Сравнительно крупная, рыжеватой окраски,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длиннохвоставя</w:t>
      </w:r>
      <w:proofErr w:type="spellEnd"/>
      <w:r>
        <w:rPr>
          <w:rFonts w:ascii="Times New Roman" w:hAnsi="Times New Roman" w:cs="Times New Roman"/>
          <w:sz w:val="24"/>
          <w:szCs w:val="24"/>
        </w:rPr>
        <w:t>, малая лесная мышь населяет преимущественно участки старого леса с преобладанием лиственных пород и обилием бурелома. Нор лесная мышь практически не роет.</w:t>
      </w:r>
    </w:p>
    <w:p w:rsidR="00674E43" w:rsidRDefault="00674E43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77EC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-635</wp:posOffset>
            </wp:positionV>
            <wp:extent cx="3192780" cy="2468245"/>
            <wp:effectExtent l="0" t="0" r="0" b="0"/>
            <wp:wrapSquare wrapText="bothSides"/>
            <wp:docPr id="6" name="Рисунок 6" descr="https://prusakam.net/wp-content/uploads/2018/08/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usakam.net/wp-content/uploads/2018/08/3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73AC">
        <w:rPr>
          <w:rFonts w:ascii="Times New Roman" w:hAnsi="Times New Roman" w:cs="Times New Roman"/>
          <w:sz w:val="24"/>
          <w:szCs w:val="24"/>
        </w:rPr>
        <w:t>Крупная, но м</w:t>
      </w:r>
      <w:r>
        <w:rPr>
          <w:rFonts w:ascii="Times New Roman" w:hAnsi="Times New Roman" w:cs="Times New Roman"/>
          <w:sz w:val="24"/>
          <w:szCs w:val="24"/>
        </w:rPr>
        <w:t>енее длиннохвостая полевая мышь предпочитает открытые пространства. Наличие черной полосы вдоль хребта</w:t>
      </w:r>
      <w:r w:rsidR="003E62D6">
        <w:rPr>
          <w:rFonts w:ascii="Times New Roman" w:hAnsi="Times New Roman" w:cs="Times New Roman"/>
          <w:sz w:val="24"/>
          <w:szCs w:val="24"/>
        </w:rPr>
        <w:t xml:space="preserve"> надежно отличает ее от других видов мышей (такая же полоса есть и у лесной </w:t>
      </w:r>
      <w:proofErr w:type="spellStart"/>
      <w:r w:rsidR="003E62D6">
        <w:rPr>
          <w:rFonts w:ascii="Times New Roman" w:hAnsi="Times New Roman" w:cs="Times New Roman"/>
          <w:sz w:val="24"/>
          <w:szCs w:val="24"/>
        </w:rPr>
        <w:t>мышовки</w:t>
      </w:r>
      <w:proofErr w:type="spellEnd"/>
      <w:r w:rsidR="003E62D6">
        <w:rPr>
          <w:rFonts w:ascii="Times New Roman" w:hAnsi="Times New Roman" w:cs="Times New Roman"/>
          <w:sz w:val="24"/>
          <w:szCs w:val="24"/>
        </w:rPr>
        <w:t>). Осенью часть популяции полевых мышей мигрирует к жилью и хозяйственным помещениям.</w:t>
      </w:r>
    </w:p>
    <w:p w:rsidR="003E62D6" w:rsidRDefault="003E62D6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«Домовитая» серенькая мышка, живущая только в постройках человека – домовая мышь – од</w:t>
      </w:r>
      <w:r w:rsidR="003E73AC">
        <w:rPr>
          <w:rFonts w:ascii="Times New Roman" w:hAnsi="Times New Roman" w:cs="Times New Roman"/>
          <w:sz w:val="24"/>
          <w:szCs w:val="24"/>
        </w:rPr>
        <w:t xml:space="preserve">ин </w:t>
      </w:r>
      <w:r>
        <w:rPr>
          <w:rFonts w:ascii="Times New Roman" w:hAnsi="Times New Roman" w:cs="Times New Roman"/>
          <w:sz w:val="24"/>
          <w:szCs w:val="24"/>
        </w:rPr>
        <w:t>из самых плодовитых грызунов. Размножается круглый год (всегда тепло и обилие корма), а в выводке бывает до 15 детенышей.</w:t>
      </w:r>
    </w:p>
    <w:p w:rsidR="003E62D6" w:rsidRDefault="003E62D6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Самая крупная (до 14 см), элегантная, с большими ушами, желтогорлая мышь. Обитает в широколиственных лесах, предпочитая дубравы с  густым подлеском. Питается семенами и плодами дуба и лещины. Живет в дуплах, в них же складирует на зиму большие запасы желудей и орехов. Расширяя жизненный ареал </w:t>
      </w:r>
      <w:proofErr w:type="gramStart"/>
      <w:r>
        <w:rPr>
          <w:rFonts w:ascii="Times New Roman" w:hAnsi="Times New Roman" w:cs="Times New Roman"/>
          <w:sz w:val="24"/>
          <w:szCs w:val="24"/>
        </w:rPr>
        <w:t>к  северу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ХХ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веке расселилась до широты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Котельича</w:t>
      </w:r>
      <w:proofErr w:type="spellEnd"/>
      <w:r>
        <w:rPr>
          <w:rFonts w:ascii="Times New Roman" w:hAnsi="Times New Roman" w:cs="Times New Roman"/>
          <w:sz w:val="24"/>
          <w:szCs w:val="24"/>
        </w:rPr>
        <w:t>, где произрастают самые северные дубравы в России.</w:t>
      </w:r>
    </w:p>
    <w:p w:rsidR="003E62D6" w:rsidRDefault="00C81DAD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E62D6">
        <w:rPr>
          <w:rFonts w:ascii="Times New Roman" w:hAnsi="Times New Roman" w:cs="Times New Roman"/>
          <w:sz w:val="24"/>
          <w:szCs w:val="24"/>
        </w:rPr>
        <w:t xml:space="preserve">Из грызунов главным врагом человека является серая крыса или пасюк. Изначально обитала в тропических лесах </w:t>
      </w:r>
      <w:r w:rsidR="003E73AC">
        <w:rPr>
          <w:rFonts w:ascii="Times New Roman" w:hAnsi="Times New Roman" w:cs="Times New Roman"/>
          <w:sz w:val="24"/>
          <w:szCs w:val="24"/>
        </w:rPr>
        <w:t>Ю</w:t>
      </w:r>
      <w:r w:rsidR="003E62D6">
        <w:rPr>
          <w:rFonts w:ascii="Times New Roman" w:hAnsi="Times New Roman" w:cs="Times New Roman"/>
          <w:sz w:val="24"/>
          <w:szCs w:val="24"/>
        </w:rPr>
        <w:t>го-</w:t>
      </w:r>
      <w:r w:rsidR="003E73AC">
        <w:rPr>
          <w:rFonts w:ascii="Times New Roman" w:hAnsi="Times New Roman" w:cs="Times New Roman"/>
          <w:sz w:val="24"/>
          <w:szCs w:val="24"/>
        </w:rPr>
        <w:t>В</w:t>
      </w:r>
      <w:r w:rsidR="003E62D6">
        <w:rPr>
          <w:rFonts w:ascii="Times New Roman" w:hAnsi="Times New Roman" w:cs="Times New Roman"/>
          <w:sz w:val="24"/>
          <w:szCs w:val="24"/>
        </w:rPr>
        <w:t xml:space="preserve">осточной Азии. </w:t>
      </w:r>
      <w:r>
        <w:rPr>
          <w:rFonts w:ascii="Times New Roman" w:hAnsi="Times New Roman" w:cs="Times New Roman"/>
          <w:sz w:val="24"/>
          <w:szCs w:val="24"/>
        </w:rPr>
        <w:t>В эпоху Великих Географических открытий на кораблях расселилась по всей Земле. Питается самой разнообразной пищей, но, в отличие от других видов крыс, предпочитает мелких грызунов, птенцов, яйца, рыбу, лягушек. Размножается в постройках человека, как и домовая мышь, круглый год. Легко приспосабливается к различным условиям, меняя сроки и длительность активности, пищевой режим. Серая крыса наносит наибольший хозяйственный ущерб.</w:t>
      </w:r>
    </w:p>
    <w:p w:rsidR="00C81DAD" w:rsidRDefault="00C81DAD" w:rsidP="00781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Роль грызунов в природе и жизни человека неоднозначна. Роющая деятельность положительно влияет на почвообразование, увеличивая продуктивность растительности. Мышевидные грызуны являются основной пищей для большинства хищных птиц и промысловых пушных зверей, а такие виды, как бобр, ондатра, белка и многие другие сами являются объектами пушного промысла. Многие грызуны – носители возбудителей опасных заболеваний человека (чума, бруцеллез, туляремии, различных лихорадок и бешенства). Мыши и крысы альбиносы</w:t>
      </w:r>
      <w:r w:rsidR="003E73A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являются главными подопытными «кроликами» в медицине. На них испытывают новые </w:t>
      </w:r>
      <w:r w:rsidR="003E73AC">
        <w:rPr>
          <w:rFonts w:ascii="Times New Roman" w:hAnsi="Times New Roman" w:cs="Times New Roman"/>
          <w:sz w:val="24"/>
          <w:szCs w:val="24"/>
        </w:rPr>
        <w:t xml:space="preserve">вакцины и лекарственные </w:t>
      </w:r>
      <w:r>
        <w:rPr>
          <w:rFonts w:ascii="Times New Roman" w:hAnsi="Times New Roman" w:cs="Times New Roman"/>
          <w:sz w:val="24"/>
          <w:szCs w:val="24"/>
        </w:rPr>
        <w:t>препараты.</w:t>
      </w:r>
    </w:p>
    <w:p w:rsidR="00C81DAD" w:rsidRPr="00112881" w:rsidRDefault="00112881" w:rsidP="00112881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12881">
        <w:rPr>
          <w:rFonts w:ascii="Times New Roman" w:hAnsi="Times New Roman" w:cs="Times New Roman"/>
          <w:i/>
          <w:sz w:val="24"/>
          <w:szCs w:val="24"/>
        </w:rPr>
        <w:t>С.Ф.Акулинкин</w:t>
      </w:r>
      <w:proofErr w:type="spellEnd"/>
    </w:p>
    <w:p w:rsidR="003E62D6" w:rsidRPr="00674E43" w:rsidRDefault="003E62D6" w:rsidP="0078126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A06EC" w:rsidRPr="00674E43" w:rsidRDefault="00EA06EC">
      <w:pPr>
        <w:rPr>
          <w:rFonts w:ascii="Times New Roman" w:hAnsi="Times New Roman" w:cs="Times New Roman"/>
          <w:sz w:val="24"/>
          <w:szCs w:val="24"/>
        </w:rPr>
      </w:pPr>
    </w:p>
    <w:sectPr w:rsidR="00EA06EC" w:rsidRPr="00674E43" w:rsidSect="00FD0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D79"/>
    <w:rsid w:val="00047FBB"/>
    <w:rsid w:val="00112881"/>
    <w:rsid w:val="00220F6E"/>
    <w:rsid w:val="00277EC6"/>
    <w:rsid w:val="003E62D6"/>
    <w:rsid w:val="003E73AC"/>
    <w:rsid w:val="004D202A"/>
    <w:rsid w:val="00501314"/>
    <w:rsid w:val="00537F19"/>
    <w:rsid w:val="00674E43"/>
    <w:rsid w:val="0078126A"/>
    <w:rsid w:val="007A58CB"/>
    <w:rsid w:val="00820712"/>
    <w:rsid w:val="00984617"/>
    <w:rsid w:val="00B961B5"/>
    <w:rsid w:val="00C32CC7"/>
    <w:rsid w:val="00C46522"/>
    <w:rsid w:val="00C81DAD"/>
    <w:rsid w:val="00CD4853"/>
    <w:rsid w:val="00CE2D9F"/>
    <w:rsid w:val="00D056C2"/>
    <w:rsid w:val="00D34D79"/>
    <w:rsid w:val="00DB3968"/>
    <w:rsid w:val="00E11703"/>
    <w:rsid w:val="00E96CF0"/>
    <w:rsid w:val="00EA06EC"/>
    <w:rsid w:val="00F74356"/>
    <w:rsid w:val="00FD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88F45"/>
  <w15:docId w15:val="{7DE91258-4386-40F2-9487-41B95E35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052A"/>
  </w:style>
  <w:style w:type="paragraph" w:styleId="2">
    <w:name w:val="heading 2"/>
    <w:basedOn w:val="a"/>
    <w:next w:val="a"/>
    <w:link w:val="20"/>
    <w:uiPriority w:val="9"/>
    <w:unhideWhenUsed/>
    <w:qFormat/>
    <w:rsid w:val="00781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812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6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6</cp:revision>
  <cp:lastPrinted>2022-04-14T08:03:00Z</cp:lastPrinted>
  <dcterms:created xsi:type="dcterms:W3CDTF">2022-03-23T14:44:00Z</dcterms:created>
  <dcterms:modified xsi:type="dcterms:W3CDTF">2022-04-14T08:26:00Z</dcterms:modified>
</cp:coreProperties>
</file>