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МРБУК «СМЦБ»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31.08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</w:p>
    <w:bookmarkEnd w:id="0"/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№ 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оказание платных услуг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 районным бюджетным учреждением культуры 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Сальская</w:t>
      </w:r>
      <w:proofErr w:type="spell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</w:t>
      </w:r>
      <w:proofErr w:type="spell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центральная библиотека»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Сальск  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081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 районное бюджетное учреждение культуры «</w:t>
      </w:r>
      <w:proofErr w:type="spellStart"/>
      <w:r w:rsidRPr="00CA081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Сальская</w:t>
      </w:r>
      <w:proofErr w:type="spellEnd"/>
      <w:r w:rsidRPr="00CA0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A081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межпоселенческая</w:t>
      </w:r>
      <w:proofErr w:type="spellEnd"/>
      <w:r w:rsidRPr="00CA0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центральная библиотека», именуемое в дальнейшем «Исполнитель», в лице директора Е.И. Евсеенко,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действующего на основания Устава с одной 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 w:rsidRPr="00CA0818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«Заказчик»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CA0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 действующего на основания с другой 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заключили настоящий Договор (далее по тексту - Договор) о нижеследующем: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ПРЕДМЕТ ДОГОВОРА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предоставляет, а Потребитель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F131A" w:rsidRPr="009B773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737">
        <w:rPr>
          <w:rFonts w:ascii="Times New Roman" w:eastAsia="Times New Roman" w:hAnsi="Times New Roman" w:cs="Times New Roman"/>
          <w:sz w:val="20"/>
          <w:szCs w:val="20"/>
          <w:lang w:eastAsia="ru-RU"/>
        </w:rPr>
        <w:t>(юридическое или физическое лицо)</w:t>
      </w:r>
    </w:p>
    <w:p w:rsidR="009F131A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оплачивает услугу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и проведению культурно-массового мероприятия «БИБЛИОКВЕСТ»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9F131A" w:rsidRPr="009B773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B773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(указать количество посетителей мероприятия, но не более 20 человек)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предоставления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 (по предварительному согласованию)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ПРАВА И ОБЯЗАННОСТИ СТОРОН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Права и обязанности Исполнителя: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самостоятельно выбирать методы выполнения услуги;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предлагать более рациональное осуществление услуги;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согласовывать с Потребителем условия выполнения услуги.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2.1.2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 обязан: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выполнить услугу в срок до_____________________________________________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.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выполнить услугу с хорошим качеством и в полном объеме;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 Потребителю</w:t>
      </w:r>
      <w:proofErr w:type="gramEnd"/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необходимые информационные материалы;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 Корректно относится к Потребителю.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Заказчик обязуется: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D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своевременно внести плату за предоставляемую услугу, указанную в разделе настоящего договора </w:t>
      </w:r>
      <w:r w:rsidRPr="00F84DAA">
        <w:rPr>
          <w:rFonts w:ascii="Times New Roman" w:hAnsi="Times New Roman" w:cs="Times New Roman"/>
          <w:color w:val="000000" w:themeColor="text1"/>
          <w:sz w:val="24"/>
          <w:szCs w:val="24"/>
        </w:rPr>
        <w:t>путём</w:t>
      </w:r>
      <w:r w:rsidRPr="00D57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приобретения билет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Pr="00D57C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мобильном приложении «</w:t>
      </w:r>
      <w:proofErr w:type="spellStart"/>
      <w:r w:rsidRPr="00D57C79">
        <w:rPr>
          <w:rFonts w:ascii="Times New Roman" w:hAnsi="Times New Roman" w:cs="Times New Roman"/>
          <w:color w:val="000000" w:themeColor="text1"/>
          <w:sz w:val="24"/>
          <w:szCs w:val="24"/>
        </w:rPr>
        <w:t>Госуслуги.Культура</w:t>
      </w:r>
      <w:proofErr w:type="spellEnd"/>
      <w:r w:rsidRPr="00D57C79">
        <w:rPr>
          <w:rFonts w:ascii="Times New Roman" w:hAnsi="Times New Roman" w:cs="Times New Roman"/>
          <w:color w:val="000000" w:themeColor="text1"/>
          <w:sz w:val="24"/>
          <w:szCs w:val="24"/>
        </w:rPr>
        <w:t>», на сайте «Культура РФ» или на сайте учреждения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путем безналичного расчета банковской картой, «Пушкинской картой»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известить Исполнителя в случае изменения либо отмены услуги;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требования Правил пользования учреждением и иных локальных нормативных актов, касающихся основной деятельности учреждения;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проявлять уважение к персоналу Исполнителя; </w:t>
      </w:r>
    </w:p>
    <w:p w:rsidR="009F131A" w:rsidRPr="00F84DAA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требовать от Исполнителя предоставления информации по вопросам организации и обеспечения надлежащего исполнения услуг, предусмотренных разделом </w:t>
      </w:r>
      <w:r w:rsidRPr="00F84DAA">
        <w:rPr>
          <w:rFonts w:ascii="Times New Roman" w:eastAsia="Times New Roman" w:hAnsi="Times New Roman" w:cs="Times New Roman"/>
          <w:sz w:val="24"/>
          <w:szCs w:val="24"/>
          <w:lang w:eastAsia="ru-RU"/>
        </w:rPr>
        <w:t>1 настоящего договора;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обращаться к Исполнителю по вопросам, касающимся процесса выполнения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услуги;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получать полную и достоверную информацию о ходе выполнения услуги;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пользоваться имуществом Исполнителя, необходим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осуществления услуги;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дополнительными услугами, предоставляемыми Исполнителем и не входящими в данную услугу, на основании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отдельно заключенного договора;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возмещать ущерб, причиненный имуществу Исполнителя, в соответствии с законодательством Российской Федерации.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СУММА ДОГОВОРА И ПОРЯДОК РАСЧЕТОВ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оказывает Заказчику услуги предусмотренные настоящим договором на платной основе. Цена договора_____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(количество приобретенных билетов_______________________________ шт.)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услуг, предусмотренная настоящим разделом, может быть изменена в установленном порядке, о чем составляется дополнительное соглашение к настоящему договору.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ОТВЕТСТВЕННОСТЬ И ПОРЯДОК РАЗРЕШЕНИЯ СПОРОВ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невыполнения или ненадлежащего выполнения сторонами обязательств по настоящему Договору,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 стороны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несут ответственность, предусмотренную законодательством Российской Федерации.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ПОРЯДОК РАСТОРЖЕНИЯ ДОГОВОРА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Стороны имеют право расторгнуть настоящий Договор по соглашению сторон или по решению суда по основаниям, предусмотренным гражданским законодательством.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РАЗРЕШЕНИЕ СПОРОВ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Все споры и разногласия, которые могут возникнуть из настоящего Договора или в связи с ним, разрешаются путем переговоров, предъявления претензий, которые рассматриваются в течение 15 рабочих дней с момента их направления, а при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отсутствии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или неполучении ответа в установленный срок в судебном порядке.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7. ЗАКЛЮЧИТЕЛЬНЫЕ УСЛОВИЯ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Настоящий Договор вступает в силу с «___» 20</w:t>
      </w:r>
      <w:r w:rsidRPr="0050722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г. и действует до «___» 20____г.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части расчетов до полного исполнения.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7.2.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7.3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составлен в двух экземплярах, имеющих равную юридическую силу.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>8. ЮРИДИЧЕСКИЕ АДРЕСА И ПЛАТЕЖНЫЕЕ РЕКВИЗИТЫ СТОРОН:</w:t>
      </w:r>
    </w:p>
    <w:p w:rsidR="009F131A" w:rsidRPr="00507227" w:rsidRDefault="009F131A" w:rsidP="009F131A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Исполнитель</w:t>
      </w:r>
      <w:r w:rsidRPr="005072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Заказчик</w:t>
      </w:r>
    </w:p>
    <w:p w:rsidR="009F131A" w:rsidRPr="00507227" w:rsidRDefault="009F131A" w:rsidP="009F13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A305D" w:rsidRDefault="00CA305D"/>
    <w:sectPr w:rsidR="00CA3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1A"/>
    <w:rsid w:val="009F131A"/>
    <w:rsid w:val="00CA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B07E04-BEA2-4667-B663-FE03A6475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31A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688</Words>
  <Characters>3927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Urri</dc:creator>
  <cp:keywords/>
  <dc:description/>
  <cp:lastModifiedBy>Urri</cp:lastModifiedBy>
  <cp:revision>1</cp:revision>
  <dcterms:created xsi:type="dcterms:W3CDTF">2026-09-23T14:26:00Z</dcterms:created>
  <dcterms:modified xsi:type="dcterms:W3CDTF">2026-09-23T14:27:00Z</dcterms:modified>
</cp:coreProperties>
</file>