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95317" w:rsidRDefault="00C95317" w:rsidP="00C9531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1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№3 </w:t>
      </w:r>
    </w:p>
    <w:p w:rsidR="00C95317" w:rsidRPr="000E1715" w:rsidRDefault="00C95317" w:rsidP="00C9531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1715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E1715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МРБУК «СМЦБ»</w:t>
      </w:r>
    </w:p>
    <w:p w:rsidR="00C95317" w:rsidRPr="00507227" w:rsidRDefault="00C95317" w:rsidP="00C9531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31.08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63</w:t>
      </w:r>
    </w:p>
    <w:p w:rsidR="00C95317" w:rsidRDefault="00C95317" w:rsidP="00C953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5317" w:rsidRPr="00507227" w:rsidRDefault="00C95317" w:rsidP="00C953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ПЛАТНЫХ УСЛУГ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ПРЕДОСТАВЛЯЕМЫХ МУН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ИЦИПАЛЬНЫМ РАЙОННЫМ БЮДЖЕТНЫМ УЧРЕЖДЕНИЕМ</w:t>
      </w:r>
    </w:p>
    <w:p w:rsidR="00C95317" w:rsidRDefault="00C95317" w:rsidP="00C953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КУЛЬТУРЫ «САЛЬСКАЯ МЕЖПОСЕЛЕНЧЕСКАЯ ЦЕНТРАЛЬНАЯ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ПО КОТОРЫМ МОГУТ БЫТЬ ПРЕДОСТАВЛЕНЫ ЛЬГОТЫ ОТДЕЛЬНЫМ КАТЕГОРИЯМ ГРАЖДАН</w:t>
      </w:r>
    </w:p>
    <w:tbl>
      <w:tblPr>
        <w:tblpPr w:leftFromText="180" w:rightFromText="180" w:vertAnchor="text" w:horzAnchor="margin" w:tblpX="-209" w:tblpY="441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"/>
        <w:gridCol w:w="1427"/>
        <w:gridCol w:w="3686"/>
        <w:gridCol w:w="1134"/>
        <w:gridCol w:w="2835"/>
      </w:tblGrid>
      <w:tr w:rsidR="00C95317" w:rsidRPr="004A471F" w:rsidTr="00ED4E3F">
        <w:tc>
          <w:tcPr>
            <w:tcW w:w="524" w:type="dxa"/>
          </w:tcPr>
          <w:bookmarkEnd w:id="0"/>
          <w:p w:rsidR="00C95317" w:rsidRPr="004A471F" w:rsidRDefault="00C95317" w:rsidP="00ED4E3F">
            <w:pPr>
              <w:pStyle w:val="a3"/>
              <w:rPr>
                <w:sz w:val="20"/>
                <w:szCs w:val="20"/>
              </w:rPr>
            </w:pPr>
            <w:r w:rsidRPr="004A471F">
              <w:rPr>
                <w:sz w:val="20"/>
                <w:szCs w:val="20"/>
              </w:rPr>
              <w:t>№ п/п</w:t>
            </w:r>
          </w:p>
        </w:tc>
        <w:tc>
          <w:tcPr>
            <w:tcW w:w="1427" w:type="dxa"/>
          </w:tcPr>
          <w:p w:rsidR="00C95317" w:rsidRPr="004A471F" w:rsidRDefault="00C95317" w:rsidP="00ED4E3F">
            <w:pPr>
              <w:pStyle w:val="a3"/>
              <w:jc w:val="center"/>
              <w:rPr>
                <w:sz w:val="20"/>
                <w:szCs w:val="20"/>
              </w:rPr>
            </w:pPr>
            <w:r w:rsidRPr="004A471F">
              <w:rPr>
                <w:sz w:val="20"/>
                <w:szCs w:val="20"/>
              </w:rPr>
              <w:t>Услуга</w:t>
            </w:r>
          </w:p>
        </w:tc>
        <w:tc>
          <w:tcPr>
            <w:tcW w:w="3686" w:type="dxa"/>
          </w:tcPr>
          <w:p w:rsidR="00C95317" w:rsidRPr="004A471F" w:rsidRDefault="00C95317" w:rsidP="00ED4E3F">
            <w:pPr>
              <w:pStyle w:val="a3"/>
              <w:jc w:val="center"/>
              <w:rPr>
                <w:sz w:val="20"/>
                <w:szCs w:val="20"/>
              </w:rPr>
            </w:pPr>
            <w:r w:rsidRPr="00CB5683">
              <w:rPr>
                <w:sz w:val="20"/>
                <w:szCs w:val="20"/>
              </w:rPr>
              <w:t>Категории граждан, имеющих право</w:t>
            </w:r>
            <w:r>
              <w:rPr>
                <w:sz w:val="20"/>
                <w:szCs w:val="20"/>
              </w:rPr>
              <w:t xml:space="preserve"> </w:t>
            </w:r>
            <w:r w:rsidRPr="00CB5683">
              <w:rPr>
                <w:sz w:val="20"/>
                <w:szCs w:val="20"/>
              </w:rPr>
              <w:t>на льготы</w:t>
            </w:r>
          </w:p>
        </w:tc>
        <w:tc>
          <w:tcPr>
            <w:tcW w:w="1134" w:type="dxa"/>
          </w:tcPr>
          <w:p w:rsidR="00C95317" w:rsidRPr="004A471F" w:rsidRDefault="00C95317" w:rsidP="00ED4E3F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 льготы</w:t>
            </w:r>
          </w:p>
        </w:tc>
        <w:tc>
          <w:tcPr>
            <w:tcW w:w="2835" w:type="dxa"/>
          </w:tcPr>
          <w:p w:rsidR="00C95317" w:rsidRPr="004A471F" w:rsidRDefault="00C95317" w:rsidP="00ED4E3F">
            <w:pPr>
              <w:pStyle w:val="a3"/>
              <w:jc w:val="center"/>
              <w:rPr>
                <w:sz w:val="20"/>
                <w:szCs w:val="20"/>
              </w:rPr>
            </w:pPr>
            <w:r w:rsidRPr="00CB5683">
              <w:rPr>
                <w:sz w:val="20"/>
                <w:szCs w:val="20"/>
              </w:rPr>
              <w:t>Документы, предъявляемые гражданином для получения льготы</w:t>
            </w:r>
          </w:p>
        </w:tc>
      </w:tr>
      <w:tr w:rsidR="00C95317" w:rsidRPr="004A471F" w:rsidTr="00ED4E3F">
        <w:trPr>
          <w:trHeight w:val="1561"/>
        </w:trPr>
        <w:tc>
          <w:tcPr>
            <w:tcW w:w="524" w:type="dxa"/>
            <w:vMerge w:val="restart"/>
          </w:tcPr>
          <w:p w:rsidR="00C95317" w:rsidRPr="004A471F" w:rsidRDefault="00C95317" w:rsidP="00ED4E3F">
            <w:pPr>
              <w:pStyle w:val="a3"/>
              <w:rPr>
                <w:sz w:val="20"/>
                <w:szCs w:val="20"/>
              </w:rPr>
            </w:pPr>
            <w:r w:rsidRPr="004A471F">
              <w:rPr>
                <w:sz w:val="20"/>
                <w:szCs w:val="20"/>
              </w:rPr>
              <w:t>1</w:t>
            </w:r>
          </w:p>
        </w:tc>
        <w:tc>
          <w:tcPr>
            <w:tcW w:w="1427" w:type="dxa"/>
            <w:vMerge w:val="restart"/>
          </w:tcPr>
          <w:p w:rsidR="00C95317" w:rsidRPr="004A471F" w:rsidRDefault="00C95317" w:rsidP="00ED4E3F">
            <w:pPr>
              <w:pStyle w:val="a3"/>
              <w:ind w:right="-108"/>
              <w:jc w:val="both"/>
              <w:rPr>
                <w:sz w:val="20"/>
                <w:szCs w:val="20"/>
              </w:rPr>
            </w:pPr>
            <w:r w:rsidRPr="004A471F">
              <w:rPr>
                <w:sz w:val="20"/>
                <w:szCs w:val="20"/>
              </w:rPr>
              <w:t>Организация и проведение культурно-массового мероприятия «</w:t>
            </w:r>
            <w:proofErr w:type="spellStart"/>
            <w:r w:rsidRPr="004A471F">
              <w:rPr>
                <w:sz w:val="20"/>
                <w:szCs w:val="20"/>
              </w:rPr>
              <w:t>Библиоквест</w:t>
            </w:r>
            <w:proofErr w:type="spellEnd"/>
            <w:r w:rsidRPr="004A471F">
              <w:rPr>
                <w:sz w:val="20"/>
                <w:szCs w:val="20"/>
              </w:rPr>
              <w:t>»</w:t>
            </w:r>
          </w:p>
          <w:p w:rsidR="00C95317" w:rsidRPr="004A471F" w:rsidRDefault="00C95317" w:rsidP="00ED4E3F">
            <w:pPr>
              <w:pStyle w:val="a3"/>
              <w:rPr>
                <w:b/>
                <w:sz w:val="20"/>
                <w:szCs w:val="20"/>
              </w:rPr>
            </w:pPr>
          </w:p>
        </w:tc>
        <w:tc>
          <w:tcPr>
            <w:tcW w:w="3686" w:type="dxa"/>
          </w:tcPr>
          <w:p w:rsidR="00C95317" w:rsidRPr="004A471F" w:rsidRDefault="00C95317" w:rsidP="00ED4E3F">
            <w:pPr>
              <w:pStyle w:val="TableParagraph"/>
              <w:spacing w:line="247" w:lineRule="exact"/>
              <w:ind w:left="45" w:right="4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 w:rsidRPr="004A471F">
              <w:rPr>
                <w:sz w:val="20"/>
                <w:szCs w:val="20"/>
              </w:rPr>
              <w:t>Дети-сироты, дети,</w:t>
            </w:r>
            <w:r w:rsidRPr="004A471F">
              <w:rPr>
                <w:spacing w:val="-3"/>
                <w:sz w:val="20"/>
                <w:szCs w:val="20"/>
              </w:rPr>
              <w:t xml:space="preserve"> </w:t>
            </w:r>
            <w:r w:rsidRPr="004A471F">
              <w:rPr>
                <w:sz w:val="20"/>
                <w:szCs w:val="20"/>
              </w:rPr>
              <w:t>оставшиеся</w:t>
            </w:r>
            <w:r w:rsidRPr="004A471F">
              <w:rPr>
                <w:spacing w:val="6"/>
                <w:sz w:val="20"/>
                <w:szCs w:val="20"/>
              </w:rPr>
              <w:t xml:space="preserve"> </w:t>
            </w:r>
            <w:r w:rsidRPr="004A471F">
              <w:rPr>
                <w:spacing w:val="-5"/>
                <w:sz w:val="20"/>
                <w:szCs w:val="20"/>
              </w:rPr>
              <w:t>без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 w:rsidRPr="004A471F">
              <w:rPr>
                <w:sz w:val="20"/>
                <w:szCs w:val="20"/>
              </w:rPr>
              <w:t>попечения родителей, дети, находящиеся</w:t>
            </w:r>
            <w:r w:rsidRPr="004A471F">
              <w:rPr>
                <w:spacing w:val="40"/>
                <w:sz w:val="20"/>
                <w:szCs w:val="20"/>
              </w:rPr>
              <w:t xml:space="preserve"> </w:t>
            </w:r>
            <w:r w:rsidRPr="004A471F">
              <w:rPr>
                <w:sz w:val="20"/>
                <w:szCs w:val="20"/>
              </w:rPr>
              <w:t>на полном государственном</w:t>
            </w:r>
            <w:r w:rsidRPr="004A471F">
              <w:rPr>
                <w:spacing w:val="-15"/>
                <w:sz w:val="20"/>
                <w:szCs w:val="20"/>
              </w:rPr>
              <w:t xml:space="preserve"> </w:t>
            </w:r>
            <w:r w:rsidRPr="004A471F">
              <w:rPr>
                <w:sz w:val="20"/>
                <w:szCs w:val="20"/>
              </w:rPr>
              <w:t>обеспечения</w:t>
            </w:r>
            <w:r w:rsidRPr="004A471F">
              <w:rPr>
                <w:spacing w:val="-6"/>
                <w:sz w:val="20"/>
                <w:szCs w:val="20"/>
              </w:rPr>
              <w:t xml:space="preserve"> </w:t>
            </w:r>
            <w:r w:rsidRPr="004A471F">
              <w:rPr>
                <w:sz w:val="20"/>
                <w:szCs w:val="20"/>
              </w:rPr>
              <w:t>(детские дома, реабилитационные центры)</w:t>
            </w:r>
          </w:p>
        </w:tc>
        <w:tc>
          <w:tcPr>
            <w:tcW w:w="1134" w:type="dxa"/>
          </w:tcPr>
          <w:p w:rsidR="00C95317" w:rsidRPr="004A471F" w:rsidRDefault="00C95317" w:rsidP="00ED4E3F">
            <w:pPr>
              <w:pStyle w:val="TableParagraph"/>
              <w:spacing w:line="248" w:lineRule="exact"/>
              <w:ind w:left="26" w:right="25"/>
              <w:jc w:val="both"/>
              <w:rPr>
                <w:sz w:val="20"/>
                <w:szCs w:val="20"/>
              </w:rPr>
            </w:pPr>
            <w:r w:rsidRPr="004A471F">
              <w:rPr>
                <w:spacing w:val="-2"/>
                <w:sz w:val="20"/>
                <w:szCs w:val="20"/>
              </w:rPr>
              <w:t>Бесплатно</w:t>
            </w:r>
          </w:p>
        </w:tc>
        <w:tc>
          <w:tcPr>
            <w:tcW w:w="2835" w:type="dxa"/>
          </w:tcPr>
          <w:p w:rsidR="00C95317" w:rsidRPr="004A471F" w:rsidRDefault="00C95317" w:rsidP="00ED4E3F">
            <w:pPr>
              <w:pStyle w:val="TableParagraph"/>
              <w:spacing w:line="247" w:lineRule="exact"/>
              <w:jc w:val="both"/>
              <w:rPr>
                <w:sz w:val="20"/>
                <w:szCs w:val="20"/>
              </w:rPr>
            </w:pPr>
            <w:r w:rsidRPr="004A471F">
              <w:rPr>
                <w:sz w:val="20"/>
                <w:szCs w:val="20"/>
              </w:rPr>
              <w:t>Справка,</w:t>
            </w:r>
            <w:r w:rsidRPr="00F707A1">
              <w:rPr>
                <w:sz w:val="20"/>
                <w:szCs w:val="20"/>
              </w:rPr>
              <w:t xml:space="preserve"> подтверждающая </w:t>
            </w:r>
            <w:r w:rsidRPr="004A471F">
              <w:rPr>
                <w:sz w:val="20"/>
                <w:szCs w:val="20"/>
              </w:rPr>
              <w:t>отнесение лица к категории детей-сирот, детей, оставшихся без</w:t>
            </w:r>
            <w:r w:rsidRPr="00F707A1">
              <w:rPr>
                <w:sz w:val="20"/>
                <w:szCs w:val="20"/>
              </w:rPr>
              <w:t xml:space="preserve"> </w:t>
            </w:r>
            <w:r w:rsidRPr="004A471F">
              <w:rPr>
                <w:sz w:val="20"/>
                <w:szCs w:val="20"/>
              </w:rPr>
              <w:t>попечения</w:t>
            </w:r>
            <w:r w:rsidRPr="00F707A1">
              <w:rPr>
                <w:sz w:val="20"/>
                <w:szCs w:val="20"/>
              </w:rPr>
              <w:t xml:space="preserve"> </w:t>
            </w:r>
            <w:r w:rsidRPr="004A471F">
              <w:rPr>
                <w:sz w:val="20"/>
                <w:szCs w:val="20"/>
              </w:rPr>
              <w:t>родителей;</w:t>
            </w:r>
            <w:r w:rsidRPr="00F707A1">
              <w:rPr>
                <w:sz w:val="20"/>
                <w:szCs w:val="20"/>
              </w:rPr>
              <w:t xml:space="preserve"> </w:t>
            </w:r>
            <w:r w:rsidRPr="004A471F">
              <w:rPr>
                <w:sz w:val="20"/>
                <w:szCs w:val="20"/>
              </w:rPr>
              <w:t>справка</w:t>
            </w:r>
            <w:r>
              <w:rPr>
                <w:sz w:val="20"/>
                <w:szCs w:val="20"/>
              </w:rPr>
              <w:t xml:space="preserve"> </w:t>
            </w:r>
            <w:r w:rsidRPr="004A471F">
              <w:rPr>
                <w:sz w:val="20"/>
                <w:szCs w:val="20"/>
              </w:rPr>
              <w:t>с</w:t>
            </w:r>
            <w:r w:rsidRPr="00F707A1">
              <w:rPr>
                <w:sz w:val="20"/>
                <w:szCs w:val="20"/>
              </w:rPr>
              <w:t xml:space="preserve"> </w:t>
            </w:r>
            <w:r w:rsidRPr="004A471F">
              <w:rPr>
                <w:sz w:val="20"/>
                <w:szCs w:val="20"/>
              </w:rPr>
              <w:t>учреждения</w:t>
            </w:r>
            <w:r w:rsidRPr="00F707A1">
              <w:rPr>
                <w:sz w:val="20"/>
                <w:szCs w:val="20"/>
              </w:rPr>
              <w:t xml:space="preserve"> </w:t>
            </w:r>
            <w:r w:rsidRPr="004A471F">
              <w:rPr>
                <w:sz w:val="20"/>
                <w:szCs w:val="20"/>
              </w:rPr>
              <w:t>с</w:t>
            </w:r>
            <w:r w:rsidRPr="00F707A1">
              <w:rPr>
                <w:sz w:val="20"/>
                <w:szCs w:val="20"/>
              </w:rPr>
              <w:t xml:space="preserve"> подписью руководителя.</w:t>
            </w:r>
          </w:p>
        </w:tc>
      </w:tr>
      <w:tr w:rsidR="00C95317" w:rsidRPr="004A471F" w:rsidTr="00ED4E3F">
        <w:trPr>
          <w:trHeight w:val="1319"/>
        </w:trPr>
        <w:tc>
          <w:tcPr>
            <w:tcW w:w="524" w:type="dxa"/>
            <w:vMerge/>
          </w:tcPr>
          <w:p w:rsidR="00C95317" w:rsidRPr="004A471F" w:rsidRDefault="00C95317" w:rsidP="00ED4E3F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427" w:type="dxa"/>
            <w:vMerge/>
          </w:tcPr>
          <w:p w:rsidR="00C95317" w:rsidRPr="004A471F" w:rsidRDefault="00C95317" w:rsidP="00ED4E3F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3686" w:type="dxa"/>
          </w:tcPr>
          <w:p w:rsidR="00C95317" w:rsidRPr="00F707A1" w:rsidRDefault="00C95317" w:rsidP="00ED4E3F">
            <w:pPr>
              <w:pStyle w:val="TableParagraph"/>
              <w:spacing w:line="247" w:lineRule="exact"/>
              <w:ind w:left="45" w:right="4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r w:rsidRPr="00F707A1">
              <w:rPr>
                <w:sz w:val="20"/>
                <w:szCs w:val="20"/>
              </w:rPr>
              <w:t>Ветераны боевых действий</w:t>
            </w:r>
            <w:r>
              <w:rPr>
                <w:sz w:val="20"/>
                <w:szCs w:val="20"/>
              </w:rPr>
              <w:t>, члены их семей</w:t>
            </w:r>
          </w:p>
        </w:tc>
        <w:tc>
          <w:tcPr>
            <w:tcW w:w="1134" w:type="dxa"/>
          </w:tcPr>
          <w:p w:rsidR="00C95317" w:rsidRPr="00F707A1" w:rsidRDefault="00C95317" w:rsidP="00ED4E3F">
            <w:pPr>
              <w:pStyle w:val="TableParagraph"/>
              <w:spacing w:line="247" w:lineRule="exact"/>
              <w:ind w:left="35" w:right="44"/>
              <w:jc w:val="center"/>
              <w:rPr>
                <w:sz w:val="20"/>
                <w:szCs w:val="20"/>
              </w:rPr>
            </w:pPr>
            <w:r w:rsidRPr="00F707A1">
              <w:rPr>
                <w:sz w:val="20"/>
                <w:szCs w:val="20"/>
              </w:rPr>
              <w:t>50 %</w:t>
            </w:r>
          </w:p>
        </w:tc>
        <w:tc>
          <w:tcPr>
            <w:tcW w:w="2835" w:type="dxa"/>
          </w:tcPr>
          <w:p w:rsidR="00C95317" w:rsidRPr="00F707A1" w:rsidRDefault="00C95317" w:rsidP="00ED4E3F">
            <w:pPr>
              <w:pStyle w:val="TableParagraph"/>
              <w:spacing w:line="247" w:lineRule="exact"/>
              <w:ind w:left="21" w:right="44"/>
              <w:jc w:val="both"/>
              <w:rPr>
                <w:sz w:val="20"/>
                <w:szCs w:val="20"/>
              </w:rPr>
            </w:pPr>
            <w:r w:rsidRPr="00F707A1">
              <w:rPr>
                <w:sz w:val="20"/>
                <w:szCs w:val="20"/>
              </w:rPr>
              <w:t>Удостоверение ветерана боевых действий либо свидетельство (удостоверение) о праве на</w:t>
            </w:r>
            <w:r>
              <w:rPr>
                <w:sz w:val="20"/>
                <w:szCs w:val="20"/>
              </w:rPr>
              <w:t xml:space="preserve"> льготы, документы </w:t>
            </w:r>
            <w:proofErr w:type="spellStart"/>
            <w:proofErr w:type="gramStart"/>
            <w:r>
              <w:rPr>
                <w:sz w:val="20"/>
                <w:szCs w:val="20"/>
              </w:rPr>
              <w:t>подтверж</w:t>
            </w:r>
            <w:proofErr w:type="spellEnd"/>
            <w:r>
              <w:rPr>
                <w:sz w:val="20"/>
                <w:szCs w:val="20"/>
              </w:rPr>
              <w:t>-дающие</w:t>
            </w:r>
            <w:proofErr w:type="gramEnd"/>
            <w:r>
              <w:rPr>
                <w:sz w:val="20"/>
                <w:szCs w:val="20"/>
              </w:rPr>
              <w:t xml:space="preserve"> родство с льготником</w:t>
            </w:r>
          </w:p>
        </w:tc>
      </w:tr>
      <w:tr w:rsidR="00C95317" w:rsidRPr="004A471F" w:rsidTr="00ED4E3F">
        <w:trPr>
          <w:trHeight w:val="1334"/>
        </w:trPr>
        <w:tc>
          <w:tcPr>
            <w:tcW w:w="524" w:type="dxa"/>
            <w:vMerge/>
          </w:tcPr>
          <w:p w:rsidR="00C95317" w:rsidRPr="004A471F" w:rsidRDefault="00C95317" w:rsidP="00ED4E3F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427" w:type="dxa"/>
            <w:vMerge/>
          </w:tcPr>
          <w:p w:rsidR="00C95317" w:rsidRPr="004A471F" w:rsidRDefault="00C95317" w:rsidP="00ED4E3F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3686" w:type="dxa"/>
          </w:tcPr>
          <w:p w:rsidR="00C95317" w:rsidRPr="001E4F40" w:rsidRDefault="00C95317" w:rsidP="00ED4E3F">
            <w:pPr>
              <w:pStyle w:val="TableParagraph"/>
              <w:spacing w:line="247" w:lineRule="exact"/>
              <w:ind w:left="45" w:right="4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</w:t>
            </w:r>
            <w:r w:rsidRPr="001E4F40">
              <w:rPr>
                <w:sz w:val="20"/>
                <w:szCs w:val="20"/>
              </w:rPr>
              <w:t>Инвалиды I, II, III групп</w:t>
            </w:r>
          </w:p>
        </w:tc>
        <w:tc>
          <w:tcPr>
            <w:tcW w:w="1134" w:type="dxa"/>
          </w:tcPr>
          <w:p w:rsidR="00C95317" w:rsidRPr="001E4F40" w:rsidRDefault="00C95317" w:rsidP="00ED4E3F">
            <w:pPr>
              <w:pStyle w:val="TableParagraph"/>
              <w:spacing w:line="247" w:lineRule="exact"/>
              <w:ind w:left="45" w:right="44"/>
              <w:jc w:val="center"/>
              <w:rPr>
                <w:sz w:val="20"/>
                <w:szCs w:val="20"/>
              </w:rPr>
            </w:pPr>
            <w:r w:rsidRPr="001E4F40">
              <w:rPr>
                <w:sz w:val="20"/>
                <w:szCs w:val="20"/>
              </w:rPr>
              <w:t>20 %</w:t>
            </w:r>
          </w:p>
        </w:tc>
        <w:tc>
          <w:tcPr>
            <w:tcW w:w="2835" w:type="dxa"/>
          </w:tcPr>
          <w:p w:rsidR="00C95317" w:rsidRPr="001E4F40" w:rsidRDefault="00C95317" w:rsidP="00ED4E3F">
            <w:pPr>
              <w:pStyle w:val="TableParagraph"/>
              <w:spacing w:line="247" w:lineRule="exact"/>
              <w:ind w:left="45" w:right="44"/>
              <w:jc w:val="both"/>
              <w:rPr>
                <w:sz w:val="20"/>
                <w:szCs w:val="20"/>
              </w:rPr>
            </w:pPr>
            <w:r w:rsidRPr="001E4F40">
              <w:rPr>
                <w:sz w:val="20"/>
                <w:szCs w:val="20"/>
              </w:rPr>
              <w:t>Справка, подтверждающая факт</w:t>
            </w:r>
            <w:r>
              <w:rPr>
                <w:sz w:val="20"/>
                <w:szCs w:val="20"/>
              </w:rPr>
              <w:t xml:space="preserve"> </w:t>
            </w:r>
            <w:r w:rsidRPr="001E4F40">
              <w:rPr>
                <w:sz w:val="20"/>
                <w:szCs w:val="20"/>
              </w:rPr>
              <w:t>установления инвалидности с указанием группы инвалидности и степени способности к</w:t>
            </w:r>
            <w:r>
              <w:rPr>
                <w:sz w:val="20"/>
                <w:szCs w:val="20"/>
              </w:rPr>
              <w:t xml:space="preserve"> </w:t>
            </w:r>
            <w:r w:rsidRPr="001E4F40">
              <w:rPr>
                <w:sz w:val="20"/>
                <w:szCs w:val="20"/>
              </w:rPr>
              <w:t>трудовой деятельности (1, 2, 3)</w:t>
            </w:r>
          </w:p>
        </w:tc>
      </w:tr>
      <w:tr w:rsidR="00C95317" w:rsidRPr="004A471F" w:rsidTr="00ED4E3F">
        <w:trPr>
          <w:trHeight w:val="1260"/>
        </w:trPr>
        <w:tc>
          <w:tcPr>
            <w:tcW w:w="524" w:type="dxa"/>
            <w:vMerge/>
          </w:tcPr>
          <w:p w:rsidR="00C95317" w:rsidRPr="004A471F" w:rsidRDefault="00C95317" w:rsidP="00ED4E3F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427" w:type="dxa"/>
            <w:vMerge/>
          </w:tcPr>
          <w:p w:rsidR="00C95317" w:rsidRPr="004A471F" w:rsidRDefault="00C95317" w:rsidP="00ED4E3F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3686" w:type="dxa"/>
          </w:tcPr>
          <w:p w:rsidR="00C95317" w:rsidRPr="006B7451" w:rsidRDefault="00C95317" w:rsidP="00ED4E3F">
            <w:pPr>
              <w:pStyle w:val="TableParagraph"/>
              <w:spacing w:line="232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r w:rsidRPr="006B7451">
              <w:rPr>
                <w:sz w:val="20"/>
                <w:szCs w:val="20"/>
              </w:rPr>
              <w:t xml:space="preserve">Многодетные семьи, </w:t>
            </w:r>
            <w:r w:rsidRPr="006B7451">
              <w:rPr>
                <w:spacing w:val="-6"/>
                <w:sz w:val="20"/>
                <w:szCs w:val="20"/>
              </w:rPr>
              <w:t>члены</w:t>
            </w:r>
            <w:r w:rsidRPr="006B7451"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pacing w:val="-6"/>
                <w:sz w:val="20"/>
                <w:szCs w:val="20"/>
              </w:rPr>
              <w:t>многодетны</w:t>
            </w:r>
            <w:r w:rsidRPr="006B7451">
              <w:rPr>
                <w:spacing w:val="-6"/>
                <w:sz w:val="20"/>
                <w:szCs w:val="20"/>
              </w:rPr>
              <w:t>х</w:t>
            </w:r>
            <w:r w:rsidRPr="006B7451">
              <w:rPr>
                <w:spacing w:val="-8"/>
                <w:sz w:val="20"/>
                <w:szCs w:val="20"/>
              </w:rPr>
              <w:t xml:space="preserve"> </w:t>
            </w:r>
            <w:r w:rsidRPr="006B7451">
              <w:rPr>
                <w:spacing w:val="-6"/>
                <w:sz w:val="20"/>
                <w:szCs w:val="20"/>
              </w:rPr>
              <w:t>семей</w:t>
            </w:r>
          </w:p>
        </w:tc>
        <w:tc>
          <w:tcPr>
            <w:tcW w:w="1134" w:type="dxa"/>
          </w:tcPr>
          <w:p w:rsidR="00C95317" w:rsidRPr="006B7451" w:rsidRDefault="00C95317" w:rsidP="00ED4E3F">
            <w:pPr>
              <w:pStyle w:val="TableParagraph"/>
              <w:spacing w:line="268" w:lineRule="exact"/>
              <w:jc w:val="center"/>
              <w:rPr>
                <w:sz w:val="20"/>
                <w:szCs w:val="20"/>
              </w:rPr>
            </w:pPr>
            <w:r w:rsidRPr="006B7451">
              <w:rPr>
                <w:sz w:val="20"/>
                <w:szCs w:val="20"/>
              </w:rPr>
              <w:t>20</w:t>
            </w:r>
            <w:r w:rsidRPr="006B7451">
              <w:rPr>
                <w:spacing w:val="-2"/>
                <w:sz w:val="20"/>
                <w:szCs w:val="20"/>
              </w:rPr>
              <w:t xml:space="preserve"> </w:t>
            </w:r>
            <w:r w:rsidRPr="006B7451">
              <w:rPr>
                <w:spacing w:val="-10"/>
                <w:sz w:val="20"/>
                <w:szCs w:val="20"/>
              </w:rPr>
              <w:t>%</w:t>
            </w:r>
          </w:p>
        </w:tc>
        <w:tc>
          <w:tcPr>
            <w:tcW w:w="2835" w:type="dxa"/>
          </w:tcPr>
          <w:p w:rsidR="00C95317" w:rsidRPr="006B7451" w:rsidRDefault="00C95317" w:rsidP="00ED4E3F">
            <w:pPr>
              <w:pStyle w:val="TableParagraph"/>
              <w:spacing w:line="232" w:lineRule="auto"/>
              <w:jc w:val="both"/>
              <w:rPr>
                <w:sz w:val="20"/>
                <w:szCs w:val="20"/>
              </w:rPr>
            </w:pPr>
            <w:r w:rsidRPr="006B7451">
              <w:rPr>
                <w:spacing w:val="-4"/>
                <w:sz w:val="20"/>
                <w:szCs w:val="20"/>
              </w:rPr>
              <w:t>Паспорта</w:t>
            </w:r>
            <w:r w:rsidRPr="006B7451">
              <w:rPr>
                <w:spacing w:val="-12"/>
                <w:sz w:val="20"/>
                <w:szCs w:val="20"/>
              </w:rPr>
              <w:t xml:space="preserve"> </w:t>
            </w:r>
            <w:r w:rsidRPr="006B7451">
              <w:rPr>
                <w:spacing w:val="-4"/>
                <w:sz w:val="20"/>
                <w:szCs w:val="20"/>
              </w:rPr>
              <w:t>родителей</w:t>
            </w:r>
            <w:r w:rsidRPr="006B7451">
              <w:rPr>
                <w:spacing w:val="-9"/>
                <w:sz w:val="20"/>
                <w:szCs w:val="20"/>
              </w:rPr>
              <w:t xml:space="preserve"> </w:t>
            </w:r>
            <w:r w:rsidRPr="006B7451">
              <w:rPr>
                <w:spacing w:val="-4"/>
                <w:sz w:val="20"/>
                <w:szCs w:val="20"/>
              </w:rPr>
              <w:t>(1-й</w:t>
            </w:r>
            <w:r w:rsidRPr="006B7451">
              <w:rPr>
                <w:spacing w:val="-12"/>
                <w:sz w:val="20"/>
                <w:szCs w:val="20"/>
              </w:rPr>
              <w:t xml:space="preserve"> </w:t>
            </w:r>
            <w:r w:rsidRPr="006B7451">
              <w:rPr>
                <w:spacing w:val="-4"/>
                <w:sz w:val="20"/>
                <w:szCs w:val="20"/>
              </w:rPr>
              <w:t>л.</w:t>
            </w:r>
            <w:r w:rsidRPr="006B7451">
              <w:rPr>
                <w:spacing w:val="-11"/>
                <w:sz w:val="20"/>
                <w:szCs w:val="20"/>
              </w:rPr>
              <w:t xml:space="preserve"> </w:t>
            </w:r>
            <w:r w:rsidRPr="006B7451">
              <w:rPr>
                <w:color w:val="313131"/>
                <w:spacing w:val="-4"/>
                <w:sz w:val="20"/>
                <w:szCs w:val="20"/>
              </w:rPr>
              <w:t xml:space="preserve">и </w:t>
            </w:r>
            <w:r w:rsidRPr="006B7451">
              <w:rPr>
                <w:sz w:val="20"/>
                <w:szCs w:val="20"/>
              </w:rPr>
              <w:t>листы с регистрацией),</w:t>
            </w:r>
            <w:r>
              <w:rPr>
                <w:sz w:val="20"/>
                <w:szCs w:val="20"/>
              </w:rPr>
              <w:t xml:space="preserve"> </w:t>
            </w:r>
            <w:r w:rsidRPr="006B7451">
              <w:rPr>
                <w:spacing w:val="-2"/>
                <w:sz w:val="20"/>
                <w:szCs w:val="20"/>
              </w:rPr>
              <w:t>свидетельство о</w:t>
            </w:r>
            <w:r w:rsidRPr="006B7451">
              <w:rPr>
                <w:spacing w:val="-8"/>
                <w:sz w:val="20"/>
                <w:szCs w:val="20"/>
              </w:rPr>
              <w:t xml:space="preserve"> </w:t>
            </w:r>
            <w:r w:rsidRPr="006B7451">
              <w:rPr>
                <w:spacing w:val="-2"/>
                <w:sz w:val="20"/>
                <w:szCs w:val="20"/>
              </w:rPr>
              <w:t xml:space="preserve">регистрации брака, </w:t>
            </w:r>
            <w:r w:rsidRPr="006B7451">
              <w:rPr>
                <w:sz w:val="20"/>
                <w:szCs w:val="20"/>
              </w:rPr>
              <w:t>свидетельства</w:t>
            </w:r>
            <w:r w:rsidRPr="006B7451">
              <w:rPr>
                <w:spacing w:val="-5"/>
                <w:sz w:val="20"/>
                <w:szCs w:val="20"/>
              </w:rPr>
              <w:t xml:space="preserve"> </w:t>
            </w:r>
            <w:r w:rsidRPr="006B7451">
              <w:rPr>
                <w:sz w:val="20"/>
                <w:szCs w:val="20"/>
              </w:rPr>
              <w:t>о</w:t>
            </w:r>
            <w:r w:rsidRPr="006B7451">
              <w:rPr>
                <w:spacing w:val="-15"/>
                <w:sz w:val="20"/>
                <w:szCs w:val="20"/>
              </w:rPr>
              <w:t xml:space="preserve"> </w:t>
            </w:r>
            <w:r w:rsidRPr="006B7451">
              <w:rPr>
                <w:sz w:val="20"/>
                <w:szCs w:val="20"/>
              </w:rPr>
              <w:t>рождении</w:t>
            </w:r>
            <w:r w:rsidRPr="006B7451">
              <w:rPr>
                <w:spacing w:val="-6"/>
                <w:sz w:val="20"/>
                <w:szCs w:val="20"/>
              </w:rPr>
              <w:t xml:space="preserve"> </w:t>
            </w:r>
            <w:r w:rsidRPr="006B7451">
              <w:rPr>
                <w:sz w:val="20"/>
                <w:szCs w:val="20"/>
              </w:rPr>
              <w:t>всех детей до 14 лет, (если дети старше, то копии паспортов)</w:t>
            </w:r>
            <w:r>
              <w:rPr>
                <w:sz w:val="20"/>
                <w:szCs w:val="20"/>
              </w:rPr>
              <w:t xml:space="preserve"> </w:t>
            </w:r>
            <w:r w:rsidRPr="006B7451">
              <w:rPr>
                <w:sz w:val="20"/>
                <w:szCs w:val="20"/>
              </w:rPr>
              <w:t>удостоверение,</w:t>
            </w:r>
            <w:r w:rsidRPr="006B7451">
              <w:rPr>
                <w:spacing w:val="-15"/>
                <w:sz w:val="20"/>
                <w:szCs w:val="20"/>
              </w:rPr>
              <w:t xml:space="preserve"> </w:t>
            </w:r>
            <w:r w:rsidRPr="006B7451">
              <w:rPr>
                <w:sz w:val="20"/>
                <w:szCs w:val="20"/>
              </w:rPr>
              <w:t>подтверждающее статус многодетной семьи в Российской Федерации</w:t>
            </w:r>
          </w:p>
        </w:tc>
      </w:tr>
      <w:tr w:rsidR="00C95317" w:rsidRPr="004A471F" w:rsidTr="00ED4E3F">
        <w:trPr>
          <w:trHeight w:val="1260"/>
        </w:trPr>
        <w:tc>
          <w:tcPr>
            <w:tcW w:w="524" w:type="dxa"/>
            <w:vMerge/>
          </w:tcPr>
          <w:p w:rsidR="00C95317" w:rsidRPr="004A471F" w:rsidRDefault="00C95317" w:rsidP="00ED4E3F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427" w:type="dxa"/>
            <w:vMerge/>
          </w:tcPr>
          <w:p w:rsidR="00C95317" w:rsidRPr="004A471F" w:rsidRDefault="00C95317" w:rsidP="00ED4E3F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3686" w:type="dxa"/>
          </w:tcPr>
          <w:p w:rsidR="00C95317" w:rsidRPr="006B7451" w:rsidRDefault="00C95317" w:rsidP="00ED4E3F">
            <w:pPr>
              <w:pStyle w:val="TableParagraph"/>
              <w:spacing w:line="232" w:lineRule="auto"/>
              <w:jc w:val="both"/>
              <w:rPr>
                <w:sz w:val="20"/>
                <w:szCs w:val="20"/>
              </w:rPr>
            </w:pPr>
            <w:r>
              <w:rPr>
                <w:rFonts w:ascii="Roboto" w:hAnsi="Roboto"/>
                <w:color w:val="000000"/>
                <w:sz w:val="20"/>
                <w:szCs w:val="20"/>
                <w:shd w:val="clear" w:color="auto" w:fill="FFFFFF"/>
              </w:rPr>
              <w:t>5. Лицам, принимающим (принимавшим) участие (</w:t>
            </w:r>
            <w:proofErr w:type="gramStart"/>
            <w:r>
              <w:rPr>
                <w:rFonts w:ascii="Roboto" w:hAnsi="Roboto"/>
                <w:color w:val="000000"/>
                <w:sz w:val="20"/>
                <w:szCs w:val="20"/>
                <w:shd w:val="clear" w:color="auto" w:fill="FFFFFF"/>
              </w:rPr>
              <w:t>содей-</w:t>
            </w:r>
            <w:proofErr w:type="spellStart"/>
            <w:r>
              <w:rPr>
                <w:rFonts w:ascii="Roboto" w:hAnsi="Roboto"/>
                <w:color w:val="000000"/>
                <w:sz w:val="20"/>
                <w:szCs w:val="20"/>
                <w:shd w:val="clear" w:color="auto" w:fill="FFFFFF"/>
              </w:rPr>
              <w:t>ствующим</w:t>
            </w:r>
            <w:proofErr w:type="spellEnd"/>
            <w:proofErr w:type="gramEnd"/>
            <w:r>
              <w:rPr>
                <w:rFonts w:ascii="Roboto" w:hAnsi="Roboto"/>
                <w:color w:val="000000"/>
                <w:sz w:val="20"/>
                <w:szCs w:val="20"/>
                <w:shd w:val="clear" w:color="auto" w:fill="FFFFFF"/>
              </w:rPr>
              <w:t xml:space="preserve"> (содействовавшим) выполнению задач) в специальной военной операции.</w:t>
            </w:r>
          </w:p>
        </w:tc>
        <w:tc>
          <w:tcPr>
            <w:tcW w:w="1134" w:type="dxa"/>
          </w:tcPr>
          <w:p w:rsidR="00C95317" w:rsidRPr="006B7451" w:rsidRDefault="00C95317" w:rsidP="00ED4E3F">
            <w:pPr>
              <w:pStyle w:val="TableParagraph"/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Бесплатно</w:t>
            </w:r>
          </w:p>
        </w:tc>
        <w:tc>
          <w:tcPr>
            <w:tcW w:w="2835" w:type="dxa"/>
          </w:tcPr>
          <w:p w:rsidR="00C95317" w:rsidRPr="006B7451" w:rsidRDefault="00C95317" w:rsidP="00ED4E3F">
            <w:pPr>
              <w:pStyle w:val="TableParagraph"/>
              <w:spacing w:before="1"/>
              <w:jc w:val="both"/>
              <w:rPr>
                <w:sz w:val="20"/>
                <w:szCs w:val="20"/>
              </w:rPr>
            </w:pPr>
            <w:r w:rsidRPr="003F12BB">
              <w:rPr>
                <w:sz w:val="20"/>
                <w:szCs w:val="20"/>
              </w:rPr>
              <w:t>Справки, подтверждающие</w:t>
            </w:r>
            <w:r>
              <w:rPr>
                <w:sz w:val="20"/>
                <w:szCs w:val="20"/>
              </w:rPr>
              <w:t xml:space="preserve"> </w:t>
            </w:r>
            <w:r w:rsidRPr="003F12BB">
              <w:rPr>
                <w:sz w:val="20"/>
                <w:szCs w:val="20"/>
              </w:rPr>
              <w:t xml:space="preserve">участие в специальной военной операции, выданные военным комиссариатом; в случае отсутствия удостоверения ветерана боевых действий либо свидетельства (удостоверения) о праве на льготы, для посещения Учреждения достаточно предъявления справки. </w:t>
            </w:r>
          </w:p>
        </w:tc>
      </w:tr>
      <w:tr w:rsidR="00C95317" w:rsidRPr="004A471F" w:rsidTr="00ED4E3F">
        <w:trPr>
          <w:trHeight w:val="1260"/>
        </w:trPr>
        <w:tc>
          <w:tcPr>
            <w:tcW w:w="524" w:type="dxa"/>
            <w:vMerge/>
          </w:tcPr>
          <w:p w:rsidR="00C95317" w:rsidRPr="004A471F" w:rsidRDefault="00C95317" w:rsidP="00ED4E3F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427" w:type="dxa"/>
            <w:vMerge/>
          </w:tcPr>
          <w:p w:rsidR="00C95317" w:rsidRPr="004A471F" w:rsidRDefault="00C95317" w:rsidP="00ED4E3F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3686" w:type="dxa"/>
          </w:tcPr>
          <w:p w:rsidR="00C95317" w:rsidRDefault="00C95317" w:rsidP="00ED4E3F">
            <w:pPr>
              <w:pStyle w:val="TableParagraph"/>
              <w:spacing w:line="232" w:lineRule="auto"/>
              <w:jc w:val="both"/>
              <w:rPr>
                <w:rFonts w:ascii="Roboto" w:hAnsi="Roboto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Roboto" w:hAnsi="Roboto"/>
                <w:color w:val="000000"/>
                <w:sz w:val="20"/>
                <w:szCs w:val="20"/>
                <w:shd w:val="clear" w:color="auto" w:fill="FFFFFF"/>
              </w:rPr>
              <w:t xml:space="preserve">6.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</w:t>
            </w:r>
            <w:proofErr w:type="spellStart"/>
            <w:r>
              <w:rPr>
                <w:rFonts w:ascii="Roboto" w:hAnsi="Roboto"/>
                <w:color w:val="000000"/>
                <w:sz w:val="20"/>
                <w:szCs w:val="20"/>
                <w:shd w:val="clear" w:color="auto" w:fill="FFFFFF"/>
              </w:rPr>
              <w:t>форми-рований</w:t>
            </w:r>
            <w:proofErr w:type="spellEnd"/>
            <w:r>
              <w:rPr>
                <w:rFonts w:ascii="Roboto" w:hAnsi="Roboto"/>
                <w:color w:val="000000"/>
                <w:sz w:val="20"/>
                <w:szCs w:val="20"/>
                <w:shd w:val="clear" w:color="auto" w:fill="FFFFFF"/>
              </w:rPr>
              <w:t xml:space="preserve"> и органов Донецкой Народной Республики и Луганской Народной Республики начиная с 11 мая 2014 г. (далее – боевые действия)</w:t>
            </w:r>
          </w:p>
        </w:tc>
        <w:tc>
          <w:tcPr>
            <w:tcW w:w="1134" w:type="dxa"/>
          </w:tcPr>
          <w:p w:rsidR="00C95317" w:rsidRPr="006B7451" w:rsidRDefault="00C95317" w:rsidP="00ED4E3F">
            <w:pPr>
              <w:pStyle w:val="TableParagraph"/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Бесплатно</w:t>
            </w:r>
          </w:p>
        </w:tc>
        <w:tc>
          <w:tcPr>
            <w:tcW w:w="2835" w:type="dxa"/>
          </w:tcPr>
          <w:p w:rsidR="00C95317" w:rsidRPr="000A1BC0" w:rsidRDefault="00C95317" w:rsidP="00ED4E3F">
            <w:pPr>
              <w:pStyle w:val="TableParagraph"/>
              <w:jc w:val="both"/>
              <w:rPr>
                <w:sz w:val="20"/>
                <w:szCs w:val="20"/>
              </w:rPr>
            </w:pPr>
            <w:r w:rsidRPr="000A1BC0">
              <w:rPr>
                <w:sz w:val="20"/>
                <w:szCs w:val="20"/>
              </w:rPr>
              <w:t>Справки, подтверждающие участие в специальной военной операции, выданные военным комиссариатом; в случае отсутствия удостоверения ветерана боевых действий либо свидетельства (удостоверения) о праве на льготы, для посещения Учреждения достаточно предъявления справки.</w:t>
            </w:r>
          </w:p>
          <w:p w:rsidR="00C95317" w:rsidRPr="006B7451" w:rsidRDefault="00C95317" w:rsidP="00ED4E3F">
            <w:pPr>
              <w:pStyle w:val="TableParagraph"/>
              <w:spacing w:before="1"/>
              <w:jc w:val="both"/>
              <w:rPr>
                <w:sz w:val="20"/>
                <w:szCs w:val="20"/>
              </w:rPr>
            </w:pPr>
          </w:p>
        </w:tc>
      </w:tr>
      <w:tr w:rsidR="00C95317" w:rsidRPr="004A471F" w:rsidTr="00ED4E3F">
        <w:trPr>
          <w:trHeight w:val="129"/>
        </w:trPr>
        <w:tc>
          <w:tcPr>
            <w:tcW w:w="524" w:type="dxa"/>
            <w:vMerge/>
          </w:tcPr>
          <w:p w:rsidR="00C95317" w:rsidRPr="004A471F" w:rsidRDefault="00C95317" w:rsidP="00ED4E3F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427" w:type="dxa"/>
            <w:vMerge/>
          </w:tcPr>
          <w:p w:rsidR="00C95317" w:rsidRPr="004A471F" w:rsidRDefault="00C95317" w:rsidP="00ED4E3F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3686" w:type="dxa"/>
          </w:tcPr>
          <w:p w:rsidR="00C95317" w:rsidRDefault="00C95317" w:rsidP="00ED4E3F">
            <w:pPr>
              <w:pStyle w:val="TableParagraph"/>
              <w:spacing w:line="232" w:lineRule="auto"/>
              <w:jc w:val="both"/>
              <w:rPr>
                <w:rFonts w:ascii="Roboto" w:hAnsi="Roboto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Roboto" w:hAnsi="Roboto"/>
                <w:color w:val="000000"/>
                <w:sz w:val="20"/>
                <w:szCs w:val="20"/>
                <w:shd w:val="clear" w:color="auto" w:fill="FFFFFF"/>
              </w:rPr>
              <w:t>7. Лицам, выполняющим (выполнявшим) задачи по отражению вооруженного вторжения на территорию Российской Федерации (далее – вооруженное вторжение), в ходе вооруженной провокации на государственной границе Российской Федерации и территориях субъектов Российской Федерации, прилегающих к районам проведения специальной военной операции (далее – вооруженная провокация)</w:t>
            </w:r>
          </w:p>
        </w:tc>
        <w:tc>
          <w:tcPr>
            <w:tcW w:w="1134" w:type="dxa"/>
          </w:tcPr>
          <w:p w:rsidR="00C95317" w:rsidRPr="006B7451" w:rsidRDefault="00C95317" w:rsidP="00ED4E3F">
            <w:pPr>
              <w:pStyle w:val="TableParagraph"/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Бесплатно</w:t>
            </w:r>
          </w:p>
        </w:tc>
        <w:tc>
          <w:tcPr>
            <w:tcW w:w="2835" w:type="dxa"/>
          </w:tcPr>
          <w:p w:rsidR="00C95317" w:rsidRPr="000A1BC0" w:rsidRDefault="00C95317" w:rsidP="00ED4E3F">
            <w:pPr>
              <w:pStyle w:val="TableParagraph"/>
              <w:jc w:val="both"/>
              <w:rPr>
                <w:sz w:val="20"/>
                <w:szCs w:val="20"/>
              </w:rPr>
            </w:pPr>
            <w:r w:rsidRPr="000A1BC0">
              <w:rPr>
                <w:sz w:val="20"/>
                <w:szCs w:val="20"/>
              </w:rPr>
              <w:t>Справки, подтверждающие участие в специальной военной операции, выданные военным комиссариатом; в случае отсутствия удостоверения ветерана боевых действий либо свидетельства (удостоверения) о праве на льготы, для посещения Учреждения достаточно предъявления справки.</w:t>
            </w:r>
          </w:p>
          <w:p w:rsidR="00C95317" w:rsidRPr="006B7451" w:rsidRDefault="00C95317" w:rsidP="00ED4E3F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</w:p>
        </w:tc>
      </w:tr>
      <w:tr w:rsidR="00C95317" w:rsidRPr="004A471F" w:rsidTr="00ED4E3F">
        <w:trPr>
          <w:trHeight w:val="2256"/>
        </w:trPr>
        <w:tc>
          <w:tcPr>
            <w:tcW w:w="524" w:type="dxa"/>
            <w:vMerge/>
          </w:tcPr>
          <w:p w:rsidR="00C95317" w:rsidRPr="004A471F" w:rsidRDefault="00C95317" w:rsidP="00ED4E3F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427" w:type="dxa"/>
            <w:vMerge/>
          </w:tcPr>
          <w:p w:rsidR="00C95317" w:rsidRPr="004A471F" w:rsidRDefault="00C95317" w:rsidP="00ED4E3F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3686" w:type="dxa"/>
          </w:tcPr>
          <w:p w:rsidR="00C95317" w:rsidRDefault="00C95317" w:rsidP="00ED4E3F">
            <w:pPr>
              <w:pStyle w:val="TableParagraph"/>
              <w:spacing w:line="232" w:lineRule="auto"/>
              <w:jc w:val="both"/>
              <w:rPr>
                <w:rFonts w:ascii="Roboto" w:hAnsi="Roboto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Roboto" w:hAnsi="Roboto"/>
                <w:color w:val="000000"/>
                <w:sz w:val="20"/>
                <w:szCs w:val="20"/>
                <w:shd w:val="clear" w:color="auto" w:fill="FFFFFF"/>
              </w:rPr>
              <w:t>8. Членам семей лиц, указанных в пунктах 5-7 настоящего пункта, в том числе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 специальной военной операции, выполнением указанных задач, а также умерших после увольнения с военной службы (службы, работы) или исключения из добровольческих формирований, предусмотренных Федеральным законом от 31.05.1996 № 61-ФЗ «Об обороне», если смерть таких лиц наступила вследствие увечья (ранения, травмы, контузии) или заболевания, полученных ими в связи с участием в специальной военной операции, выполнением указанных задач, зарегистрированным по месту жительства на территории Ростовской области (далее – члены семей). для целей настоящего постановления к членам семьи относятся:</w:t>
            </w:r>
          </w:p>
          <w:p w:rsidR="00C95317" w:rsidRDefault="00C95317" w:rsidP="00ED4E3F">
            <w:pPr>
              <w:pStyle w:val="TableParagraph"/>
              <w:spacing w:line="232" w:lineRule="auto"/>
              <w:jc w:val="both"/>
              <w:rPr>
                <w:rFonts w:ascii="Roboto" w:hAnsi="Roboto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Roboto" w:hAnsi="Roboto"/>
                <w:color w:val="000000"/>
                <w:sz w:val="20"/>
                <w:szCs w:val="20"/>
                <w:shd w:val="clear" w:color="auto" w:fill="FFFFFF"/>
              </w:rPr>
              <w:t>-супруга;</w:t>
            </w:r>
          </w:p>
          <w:p w:rsidR="00C95317" w:rsidRDefault="00C95317" w:rsidP="00ED4E3F">
            <w:pPr>
              <w:pStyle w:val="a5"/>
              <w:shd w:val="clear" w:color="auto" w:fill="FFFFFF"/>
              <w:jc w:val="both"/>
              <w:rPr>
                <w:rFonts w:ascii="Roboto" w:hAnsi="Roboto"/>
                <w:color w:val="000000"/>
                <w:sz w:val="20"/>
                <w:szCs w:val="20"/>
              </w:rPr>
            </w:pPr>
            <w:r>
              <w:rPr>
                <w:rFonts w:ascii="Roboto" w:hAnsi="Roboto"/>
                <w:color w:val="000000"/>
                <w:sz w:val="20"/>
                <w:szCs w:val="20"/>
                <w:shd w:val="clear" w:color="auto" w:fill="FFFFFF"/>
              </w:rPr>
              <w:t>- д</w:t>
            </w:r>
            <w:r>
              <w:rPr>
                <w:rFonts w:ascii="Roboto" w:hAnsi="Roboto"/>
                <w:color w:val="000000"/>
                <w:sz w:val="20"/>
                <w:szCs w:val="20"/>
              </w:rPr>
              <w:t xml:space="preserve">ети, не достигшие возраста 18 лет, в том числе которые рождены после гибели (смерти) лиц, указанных в пунктах 5-7 настоящего пункта, и в отношении которых отцовство </w:t>
            </w:r>
            <w:r>
              <w:rPr>
                <w:rFonts w:ascii="Roboto" w:hAnsi="Roboto"/>
                <w:color w:val="000000"/>
                <w:sz w:val="20"/>
                <w:szCs w:val="20"/>
              </w:rPr>
              <w:lastRenderedPageBreak/>
              <w:t>установлено в соответствии с пунктом 2 статьи 48 Семейного кодекса Российской Федерации;</w:t>
            </w:r>
          </w:p>
          <w:p w:rsidR="00C95317" w:rsidRDefault="00C95317" w:rsidP="00ED4E3F">
            <w:pPr>
              <w:pStyle w:val="a5"/>
              <w:shd w:val="clear" w:color="auto" w:fill="FFFFFF"/>
              <w:jc w:val="both"/>
              <w:rPr>
                <w:rFonts w:ascii="Roboto" w:hAnsi="Roboto"/>
                <w:color w:val="000000"/>
                <w:sz w:val="20"/>
                <w:szCs w:val="20"/>
              </w:rPr>
            </w:pPr>
            <w:r>
              <w:rPr>
                <w:rFonts w:ascii="Roboto" w:hAnsi="Roboto"/>
                <w:color w:val="000000"/>
                <w:sz w:val="20"/>
                <w:szCs w:val="20"/>
              </w:rPr>
              <w:t>- дети старше 18 лет, ставшие инвалидами до достижения ими возраста 18 лет;</w:t>
            </w:r>
          </w:p>
          <w:p w:rsidR="00C95317" w:rsidRDefault="00C95317" w:rsidP="00ED4E3F">
            <w:pPr>
              <w:pStyle w:val="a5"/>
              <w:shd w:val="clear" w:color="auto" w:fill="FFFFFF"/>
              <w:jc w:val="both"/>
              <w:rPr>
                <w:rFonts w:ascii="Roboto" w:hAnsi="Roboto"/>
                <w:color w:val="000000"/>
                <w:sz w:val="20"/>
                <w:szCs w:val="20"/>
              </w:rPr>
            </w:pPr>
            <w:r>
              <w:rPr>
                <w:rFonts w:ascii="Roboto" w:hAnsi="Roboto"/>
                <w:color w:val="000000"/>
                <w:sz w:val="20"/>
                <w:szCs w:val="20"/>
              </w:rPr>
              <w:t>- дети в возрасте до 23 лет, обучающиеся в организациях, осуществляющих образовательную деятельность, по очной форме обучения;</w:t>
            </w:r>
          </w:p>
          <w:p w:rsidR="00C95317" w:rsidRDefault="00C95317" w:rsidP="00ED4E3F">
            <w:pPr>
              <w:pStyle w:val="a5"/>
              <w:shd w:val="clear" w:color="auto" w:fill="FFFFFF"/>
              <w:jc w:val="both"/>
              <w:rPr>
                <w:rFonts w:ascii="Roboto" w:hAnsi="Roboto"/>
                <w:color w:val="000000"/>
                <w:sz w:val="20"/>
                <w:szCs w:val="20"/>
              </w:rPr>
            </w:pPr>
            <w:r>
              <w:rPr>
                <w:rFonts w:ascii="Roboto" w:hAnsi="Roboto"/>
                <w:color w:val="000000"/>
                <w:sz w:val="20"/>
                <w:szCs w:val="20"/>
              </w:rPr>
              <w:t>- родители (усыновители).</w:t>
            </w:r>
          </w:p>
          <w:p w:rsidR="00C95317" w:rsidRDefault="00C95317" w:rsidP="00ED4E3F">
            <w:pPr>
              <w:pStyle w:val="a5"/>
              <w:shd w:val="clear" w:color="auto" w:fill="FFFFFF"/>
              <w:jc w:val="both"/>
              <w:rPr>
                <w:rFonts w:ascii="Roboto" w:hAnsi="Roboto"/>
                <w:color w:val="000000"/>
                <w:sz w:val="20"/>
                <w:szCs w:val="20"/>
              </w:rPr>
            </w:pPr>
            <w:r>
              <w:rPr>
                <w:rFonts w:ascii="Roboto" w:hAnsi="Roboto"/>
                <w:color w:val="000000"/>
                <w:sz w:val="20"/>
                <w:szCs w:val="20"/>
              </w:rPr>
              <w:t>- лица, находящиеся на иждивении лиц, указанных в пунктах 5-7 настоящего пункта, либо находившиеся на иждивении этих лиц на дату их гибели (смерти).</w:t>
            </w:r>
          </w:p>
          <w:p w:rsidR="00C95317" w:rsidRDefault="00C95317" w:rsidP="00ED4E3F">
            <w:pPr>
              <w:pStyle w:val="TableParagraph"/>
              <w:spacing w:line="232" w:lineRule="auto"/>
              <w:jc w:val="both"/>
              <w:rPr>
                <w:rFonts w:ascii="Roboto" w:hAnsi="Roboto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</w:tcPr>
          <w:p w:rsidR="00C95317" w:rsidRPr="006B7451" w:rsidRDefault="00C95317" w:rsidP="00ED4E3F">
            <w:pPr>
              <w:pStyle w:val="TableParagraph"/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Бесплатно</w:t>
            </w:r>
          </w:p>
        </w:tc>
        <w:tc>
          <w:tcPr>
            <w:tcW w:w="2835" w:type="dxa"/>
          </w:tcPr>
          <w:p w:rsidR="00C95317" w:rsidRDefault="00C95317" w:rsidP="00ED4E3F">
            <w:pPr>
              <w:pStyle w:val="TableParagraph"/>
              <w:spacing w:before="1"/>
              <w:jc w:val="both"/>
              <w:rPr>
                <w:sz w:val="20"/>
                <w:szCs w:val="20"/>
              </w:rPr>
            </w:pPr>
            <w:r w:rsidRPr="000A1BC0">
              <w:rPr>
                <w:sz w:val="20"/>
                <w:szCs w:val="20"/>
              </w:rPr>
              <w:t>Для членов семей: копия справки, подтверждающий участие в специальной военной операции, свидетельство о браке, свидетельство о рождении, паспорт (дети старше 18 лет), справка об инвалидности, свидетельство о смерти, студенческий билет.</w:t>
            </w:r>
          </w:p>
          <w:p w:rsidR="00C95317" w:rsidRPr="006B7451" w:rsidRDefault="00C95317" w:rsidP="00ED4E3F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</w:p>
        </w:tc>
      </w:tr>
    </w:tbl>
    <w:p w:rsidR="00C95317" w:rsidRPr="00852701" w:rsidRDefault="00C95317" w:rsidP="00C95317">
      <w:pPr>
        <w:pStyle w:val="a3"/>
      </w:pPr>
    </w:p>
    <w:p w:rsidR="00C95317" w:rsidRDefault="00C95317" w:rsidP="00C9531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</w:p>
    <w:p w:rsidR="00CA305D" w:rsidRDefault="00CA305D"/>
    <w:sectPr w:rsidR="00CA30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317"/>
    <w:rsid w:val="00C95317"/>
    <w:rsid w:val="00CA3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A59969-55E2-4EB9-BA1E-75A156B9E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5317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95317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Без интервала Знак"/>
    <w:link w:val="a3"/>
    <w:uiPriority w:val="1"/>
    <w:qFormat/>
    <w:locked/>
    <w:rsid w:val="00C95317"/>
    <w:rPr>
      <w:rFonts w:eastAsia="Times New Roman" w:cs="Times New Roman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C9531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Normal (Web)"/>
    <w:basedOn w:val="a"/>
    <w:uiPriority w:val="99"/>
    <w:semiHidden/>
    <w:unhideWhenUsed/>
    <w:rsid w:val="00C95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761</Words>
  <Characters>4338</Characters>
  <Application>Microsoft Office Word</Application>
  <DocSecurity>0</DocSecurity>
  <Lines>36</Lines>
  <Paragraphs>10</Paragraphs>
  <ScaleCrop>false</ScaleCrop>
  <Company/>
  <LinksUpToDate>false</LinksUpToDate>
  <CharactersWithSpaces>5089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Urri</dc:creator>
  <cp:keywords/>
  <dc:description/>
  <cp:lastModifiedBy>Urri</cp:lastModifiedBy>
  <cp:revision>1</cp:revision>
  <dcterms:created xsi:type="dcterms:W3CDTF">2026-09-23T14:28:00Z</dcterms:created>
  <dcterms:modified xsi:type="dcterms:W3CDTF">2026-09-23T14:29:00Z</dcterms:modified>
</cp:coreProperties>
</file>