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5" w:rsidRPr="0062743B" w:rsidRDefault="007F3162" w:rsidP="00C51F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316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8133523</wp:posOffset>
            </wp:positionH>
            <wp:positionV relativeFrom="paragraph">
              <wp:posOffset>-137795</wp:posOffset>
            </wp:positionV>
            <wp:extent cx="2014278" cy="1552353"/>
            <wp:effectExtent l="38100" t="38100" r="100330" b="86360"/>
            <wp:wrapNone/>
            <wp:docPr id="48132" name="Picture 4" descr="biohim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biohim-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78" cy="155235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="00F10B48" w:rsidRPr="0062743B">
        <w:rPr>
          <w:rFonts w:ascii="Times New Roman" w:hAnsi="Times New Roman" w:cs="Times New Roman"/>
          <w:b/>
          <w:sz w:val="44"/>
          <w:szCs w:val="44"/>
        </w:rPr>
        <w:t>Осторожно! Туляремия!</w:t>
      </w:r>
    </w:p>
    <w:p w:rsidR="00E156C5" w:rsidRPr="0062743B" w:rsidRDefault="00323CCD" w:rsidP="007F3162">
      <w:pPr>
        <w:spacing w:after="0"/>
        <w:ind w:left="142" w:right="27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CC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8125637</wp:posOffset>
            </wp:positionH>
            <wp:positionV relativeFrom="paragraph">
              <wp:posOffset>1083945</wp:posOffset>
            </wp:positionV>
            <wp:extent cx="1966595" cy="1458595"/>
            <wp:effectExtent l="0" t="0" r="0" b="8255"/>
            <wp:wrapNone/>
            <wp:docPr id="49163" name="Picture 14" descr="рис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3" name="Picture 14" descr="рис%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5859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Туляремия</w:t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зоонозная природно-очаговая бактериальная инфекционная болезнь с несколькими </w:t>
      </w:r>
      <w:r w:rsidR="005B2BC2" w:rsidRPr="0062743B">
        <w:rPr>
          <w:rFonts w:ascii="Times New Roman" w:hAnsi="Times New Roman" w:cs="Times New Roman"/>
          <w:bCs/>
          <w:sz w:val="28"/>
          <w:szCs w:val="28"/>
        </w:rPr>
        <w:t>путями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 передачи возбудителя. 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Заболеваниеначинается остро с лихорадки (до </w:t>
      </w:r>
      <w:r w:rsidR="00C51FE4" w:rsidRPr="0062743B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>38–40 °С)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 и интоксикации. Больных беспокоит головная боль, общая слабость, озноб, мышечны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>е боли, тошнота, возможна рвота. В зависимости от формы заболевания происходит поражение лимфатических узлов, дыхательных путей и наружных покровов.</w:t>
      </w:r>
    </w:p>
    <w:p w:rsidR="00DA54F8" w:rsidRPr="0062743B" w:rsidRDefault="0085118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-223284</wp:posOffset>
            </wp:positionH>
            <wp:positionV relativeFrom="paragraph">
              <wp:posOffset>29254</wp:posOffset>
            </wp:positionV>
            <wp:extent cx="1382233" cy="1084521"/>
            <wp:effectExtent l="38100" t="38100" r="46990" b="40005"/>
            <wp:wrapNone/>
            <wp:docPr id="7" name="Picture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17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0" cy="1092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</w:t>
      </w:r>
      <w:r w:rsidR="00825E71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носители</w:t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полевки, мыши, хомяки</w:t>
      </w:r>
      <w:r w:rsidR="00887B21">
        <w:rPr>
          <w:rFonts w:ascii="Times New Roman" w:hAnsi="Times New Roman" w:cs="Times New Roman"/>
          <w:bCs/>
          <w:sz w:val="28"/>
          <w:szCs w:val="28"/>
        </w:rPr>
        <w:t>,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зайцы и другие виды животных.</w:t>
      </w:r>
    </w:p>
    <w:p w:rsidR="00CC09AB" w:rsidRPr="0062743B" w:rsidRDefault="00825E71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переносчики</w:t>
      </w:r>
      <w:r w:rsidR="00DA54F8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2743B">
        <w:rPr>
          <w:rFonts w:ascii="Times New Roman" w:hAnsi="Times New Roman" w:cs="Times New Roman"/>
          <w:bCs/>
          <w:sz w:val="28"/>
          <w:szCs w:val="28"/>
        </w:rPr>
        <w:t>клещи, комары, слепни.</w:t>
      </w:r>
    </w:p>
    <w:p w:rsidR="005B2BC2" w:rsidRPr="0062743B" w:rsidRDefault="005B2BC2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Пути заражения:</w:t>
      </w:r>
    </w:p>
    <w:p w:rsidR="005B2BC2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При вдыхании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 инфицированной пыли при работе с сеном,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соломой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, зерном и </w:t>
      </w:r>
      <w:bookmarkStart w:id="0" w:name="_GoBack"/>
      <w:bookmarkEnd w:id="0"/>
      <w:r w:rsidRPr="0062743B">
        <w:rPr>
          <w:rFonts w:ascii="Times New Roman" w:hAnsi="Times New Roman" w:cs="Times New Roman"/>
          <w:bCs/>
          <w:sz w:val="28"/>
          <w:szCs w:val="28"/>
        </w:rPr>
        <w:t>овощами, уборке помещений, заселенных больными туляремией грызунами.</w:t>
      </w:r>
    </w:p>
    <w:p w:rsidR="0009215E" w:rsidRPr="0062743B" w:rsidRDefault="000B2A73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A73">
        <w:rPr>
          <w:noProof/>
          <w:lang w:eastAsia="ru-RU"/>
        </w:rPr>
        <w:pict>
          <v:line id="Прямая соединительная линия 1" o:spid="_x0000_s1026" style="position:absolute;left:0;text-align:left;z-index:251680768;visibility:visible;mso-width-relative:margin;mso-height-relative:margin" from="652.4pt,29.65pt" to="781.3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YgEAIAADY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" strokecolor="red" strokeweight="4.5pt"/>
        </w:pict>
      </w:r>
      <w:r w:rsidRPr="000B2A73">
        <w:rPr>
          <w:noProof/>
          <w:lang w:eastAsia="ru-RU"/>
        </w:rPr>
        <w:pict>
          <v:line id="Прямая соединительная линия 14" o:spid="_x0000_s1028" style="position:absolute;left:0;text-align:left;z-index:251678720;visibility:visible;mso-width-relative:margin;mso-height-relative:margin" from="649.95pt,28pt" to="778.8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" stroked="f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8278938</wp:posOffset>
            </wp:positionH>
            <wp:positionV relativeFrom="paragraph">
              <wp:posOffset>383540</wp:posOffset>
            </wp:positionV>
            <wp:extent cx="1629410" cy="1103630"/>
            <wp:effectExtent l="38100" t="38100" r="104140" b="96520"/>
            <wp:wrapNone/>
            <wp:docPr id="13" name="Рисунок 13" descr="https://grizun-off.ru/wp-content/uploads/2/9/b/29b3a168bb2b3219d1b8b20d5767f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izun-off.ru/wp-content/uploads/2/9/b/29b3a168bb2b3219d1b8b20d5767f9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0363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1188"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118110</wp:posOffset>
            </wp:positionV>
            <wp:extent cx="1403350" cy="1116330"/>
            <wp:effectExtent l="38100" t="38100" r="44450" b="45720"/>
            <wp:wrapNone/>
            <wp:docPr id="32772" name="Picture 6" descr="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6" descr="кле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163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proofErr w:type="gramStart"/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215E"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Водный 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>– при употребленииводы</w:t>
      </w:r>
      <w:r w:rsidR="00766B7F">
        <w:rPr>
          <w:rFonts w:ascii="Times New Roman" w:hAnsi="Times New Roman" w:cs="Times New Roman"/>
          <w:bCs/>
          <w:sz w:val="28"/>
          <w:szCs w:val="28"/>
        </w:rPr>
        <w:t xml:space="preserve"> для питья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случайных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водоемов; купание в инфицированном водоеме или умывание из него.</w:t>
      </w:r>
      <w:proofErr w:type="gramEnd"/>
    </w:p>
    <w:p w:rsidR="0009215E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Контактный </w:t>
      </w:r>
      <w:r w:rsidRPr="0062743B">
        <w:rPr>
          <w:rFonts w:ascii="Times New Roman" w:hAnsi="Times New Roman" w:cs="Times New Roman"/>
          <w:bCs/>
          <w:sz w:val="28"/>
          <w:szCs w:val="28"/>
        </w:rPr>
        <w:t>– через кожу и слизистые оболочки, отлов больных грызунов</w:t>
      </w:r>
      <w:r w:rsidR="00D24897" w:rsidRPr="0062743B">
        <w:rPr>
          <w:rFonts w:ascii="Times New Roman" w:hAnsi="Times New Roman" w:cs="Times New Roman"/>
          <w:bCs/>
          <w:sz w:val="28"/>
          <w:szCs w:val="28"/>
        </w:rPr>
        <w:t>, разделка тушек больных зайцев, занесение инфекции грязными руками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 на слизистые глаза, укол инфицированной соломой и др.</w:t>
      </w:r>
    </w:p>
    <w:p w:rsidR="0062743B" w:rsidRPr="0062743B" w:rsidRDefault="0062743B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Пищевой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62743B">
        <w:rPr>
          <w:rFonts w:ascii="Times New Roman" w:hAnsi="Times New Roman" w:cs="Times New Roman"/>
          <w:bCs/>
          <w:sz w:val="28"/>
          <w:szCs w:val="28"/>
        </w:rPr>
        <w:t>пр</w:t>
      </w:r>
      <w:proofErr w:type="gramEnd"/>
      <w:r w:rsidRPr="0062743B">
        <w:rPr>
          <w:rFonts w:ascii="Times New Roman" w:hAnsi="Times New Roman" w:cs="Times New Roman"/>
          <w:bCs/>
          <w:sz w:val="28"/>
          <w:szCs w:val="28"/>
        </w:rPr>
        <w:t>и употреблении инфицированных продуктов питания, непроверенного мяса зайца и др.</w:t>
      </w:r>
    </w:p>
    <w:p w:rsidR="00E156C5" w:rsidRPr="0062743B" w:rsidRDefault="000B2A73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2A73">
        <w:rPr>
          <w:noProof/>
          <w:lang w:eastAsia="ru-RU"/>
        </w:rPr>
        <w:pict>
          <v:line id="Прямая соединительная линия 12" o:spid="_x0000_s1027" style="position:absolute;left:0;text-align:left;z-index:251675648;visibility:visible;mso-width-relative:margin;mso-height-relative:margin" from="651.3pt,7pt" to="780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PnEQIAADg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" strokecolor="red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8272130</wp:posOffset>
            </wp:positionH>
            <wp:positionV relativeFrom="paragraph">
              <wp:posOffset>89373</wp:posOffset>
            </wp:positionV>
            <wp:extent cx="1616641" cy="1137683"/>
            <wp:effectExtent l="38100" t="38100" r="98425" b="100965"/>
            <wp:wrapNone/>
            <wp:docPr id="11" name="Рисунок 11" descr="https://vodakanazer.ru/wp-content/uploads/2019/03/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dakanazer.ru/wp-content/uploads/2019/03/1-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67" cy="1137631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743B" w:rsidRPr="0062743B">
        <w:rPr>
          <w:rFonts w:ascii="Times New Roman" w:hAnsi="Times New Roman" w:cs="Times New Roman"/>
          <w:b/>
          <w:bCs/>
          <w:i/>
          <w:sz w:val="28"/>
          <w:szCs w:val="28"/>
        </w:rPr>
        <w:t>Трансмиссивный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62743B" w:rsidRPr="0062743B">
        <w:rPr>
          <w:rFonts w:ascii="Times New Roman" w:hAnsi="Times New Roman" w:cs="Times New Roman"/>
          <w:bCs/>
          <w:sz w:val="28"/>
          <w:szCs w:val="28"/>
        </w:rPr>
        <w:t>че</w:t>
      </w:r>
      <w:proofErr w:type="gramEnd"/>
      <w:r w:rsidR="0062743B" w:rsidRPr="0062743B">
        <w:rPr>
          <w:rFonts w:ascii="Times New Roman" w:hAnsi="Times New Roman" w:cs="Times New Roman"/>
          <w:bCs/>
          <w:sz w:val="28"/>
          <w:szCs w:val="28"/>
        </w:rPr>
        <w:t>рез укусы инфицированных клещей, слепней, комаров, вблизи водоемов, в речных поймах, во время покоса и др.</w:t>
      </w:r>
    </w:p>
    <w:p w:rsidR="00137864" w:rsidRPr="0062743B" w:rsidRDefault="00137864" w:rsidP="00137864">
      <w:pPr>
        <w:spacing w:after="0"/>
        <w:ind w:right="278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sz w:val="28"/>
          <w:szCs w:val="28"/>
          <w:u w:val="single"/>
        </w:rPr>
        <w:t>Меры профилактики:</w:t>
      </w:r>
    </w:p>
    <w:p w:rsidR="0013786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Не посещать лесополосы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поймы рек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без средств индивидуальной защиты от кле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щей и комаров!</w:t>
      </w:r>
    </w:p>
    <w:p w:rsidR="00A215F4" w:rsidRPr="0062743B" w:rsidRDefault="00B836C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8462955</wp:posOffset>
            </wp:positionH>
            <wp:positionV relativeFrom="paragraph">
              <wp:posOffset>220316</wp:posOffset>
            </wp:positionV>
            <wp:extent cx="956310" cy="956310"/>
            <wp:effectExtent l="38100" t="38100" r="91440" b="91440"/>
            <wp:wrapNone/>
            <wp:docPr id="10" name="Рисунок 10" descr="https://static.lyvi.ru/img/kf/HTB1J.vFffNNTKJjSspkq6yeWFXaT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lyvi.ru/img/kf/HTB1J.vFffNNTKJjSspkq6yeWFXaT/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15F4" w:rsidRPr="0062743B">
        <w:rPr>
          <w:rFonts w:ascii="Times New Roman" w:hAnsi="Times New Roman" w:cs="Times New Roman"/>
          <w:b/>
          <w:sz w:val="28"/>
          <w:szCs w:val="28"/>
        </w:rPr>
        <w:t>Не трогать диких животных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215F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репел</w:t>
      </w:r>
      <w:r w:rsidR="00C725E6">
        <w:rPr>
          <w:rFonts w:ascii="Times New Roman" w:hAnsi="Times New Roman" w:cs="Times New Roman"/>
          <w:b/>
          <w:sz w:val="28"/>
          <w:szCs w:val="28"/>
        </w:rPr>
        <w:t>л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 xml:space="preserve">енты (средства против клещей, </w:t>
      </w:r>
      <w:r w:rsidRPr="0062743B">
        <w:rPr>
          <w:rFonts w:ascii="Times New Roman" w:hAnsi="Times New Roman" w:cs="Times New Roman"/>
          <w:b/>
          <w:sz w:val="28"/>
          <w:szCs w:val="28"/>
        </w:rPr>
        <w:t>комаров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слеп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ней)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6752F" w:rsidRPr="0062743B" w:rsidRDefault="00CC09AB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Защи</w:t>
      </w:r>
      <w:r w:rsidR="00887B21">
        <w:rPr>
          <w:rFonts w:ascii="Times New Roman" w:hAnsi="Times New Roman" w:cs="Times New Roman"/>
          <w:b/>
          <w:sz w:val="28"/>
          <w:szCs w:val="28"/>
        </w:rPr>
        <w:t>щать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колодц</w:t>
      </w:r>
      <w:r w:rsidR="00887B21">
        <w:rPr>
          <w:rFonts w:ascii="Times New Roman" w:hAnsi="Times New Roman" w:cs="Times New Roman"/>
          <w:b/>
          <w:sz w:val="28"/>
          <w:szCs w:val="28"/>
        </w:rPr>
        <w:t>ы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87B21">
        <w:rPr>
          <w:rFonts w:ascii="Times New Roman" w:hAnsi="Times New Roman" w:cs="Times New Roman"/>
          <w:b/>
          <w:sz w:val="28"/>
          <w:szCs w:val="28"/>
        </w:rPr>
        <w:t xml:space="preserve">места хранения </w:t>
      </w:r>
      <w:r w:rsidRPr="0062743B">
        <w:rPr>
          <w:rFonts w:ascii="Times New Roman" w:hAnsi="Times New Roman" w:cs="Times New Roman"/>
          <w:b/>
          <w:sz w:val="28"/>
          <w:szCs w:val="28"/>
        </w:rPr>
        <w:t>продукт</w:t>
      </w:r>
      <w:r w:rsidR="00887B21">
        <w:rPr>
          <w:rFonts w:ascii="Times New Roman" w:hAnsi="Times New Roman" w:cs="Times New Roman"/>
          <w:b/>
          <w:sz w:val="28"/>
          <w:szCs w:val="28"/>
        </w:rPr>
        <w:t>ов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пи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тания от доступа к ним грызунов!</w:t>
      </w:r>
    </w:p>
    <w:p w:rsidR="007F3162" w:rsidRPr="00456D6E" w:rsidRDefault="00CC09AB" w:rsidP="00456D6E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98">
        <w:rPr>
          <w:rFonts w:ascii="Times New Roman" w:hAnsi="Times New Roman" w:cs="Times New Roman"/>
          <w:b/>
          <w:sz w:val="28"/>
          <w:szCs w:val="28"/>
        </w:rPr>
        <w:t>Использовать для питья только кип</w:t>
      </w:r>
      <w:r w:rsidR="00DE0498">
        <w:rPr>
          <w:rFonts w:ascii="Times New Roman" w:hAnsi="Times New Roman" w:cs="Times New Roman"/>
          <w:b/>
          <w:sz w:val="28"/>
          <w:szCs w:val="28"/>
        </w:rPr>
        <w:t>яченую либо бутилированную воду!</w:t>
      </w:r>
      <w:r w:rsidR="007F3162" w:rsidRPr="00CC09AB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8277860</wp:posOffset>
            </wp:positionH>
            <wp:positionV relativeFrom="paragraph">
              <wp:posOffset>5603240</wp:posOffset>
            </wp:positionV>
            <wp:extent cx="1616710" cy="1086485"/>
            <wp:effectExtent l="38100" t="38100" r="40640" b="37465"/>
            <wp:wrapNone/>
            <wp:docPr id="3" name="Picture 7" descr="ком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7" descr="ком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864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sectPr w:rsidR="007F3162" w:rsidRPr="00456D6E" w:rsidSect="00E1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6D4E"/>
    <w:multiLevelType w:val="hybridMultilevel"/>
    <w:tmpl w:val="4D144E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2F0"/>
    <w:rsid w:val="0009215E"/>
    <w:rsid w:val="000B2A73"/>
    <w:rsid w:val="000E693A"/>
    <w:rsid w:val="00137864"/>
    <w:rsid w:val="002E7A7E"/>
    <w:rsid w:val="00323CCD"/>
    <w:rsid w:val="00456D6E"/>
    <w:rsid w:val="004736DE"/>
    <w:rsid w:val="005A32F0"/>
    <w:rsid w:val="005B2BC2"/>
    <w:rsid w:val="0062743B"/>
    <w:rsid w:val="00666362"/>
    <w:rsid w:val="006C7E1C"/>
    <w:rsid w:val="00766B7F"/>
    <w:rsid w:val="007F3162"/>
    <w:rsid w:val="00825E71"/>
    <w:rsid w:val="00851188"/>
    <w:rsid w:val="00887B21"/>
    <w:rsid w:val="00A215F4"/>
    <w:rsid w:val="00A4122F"/>
    <w:rsid w:val="00A6752F"/>
    <w:rsid w:val="00B02F0F"/>
    <w:rsid w:val="00B330D7"/>
    <w:rsid w:val="00B836C4"/>
    <w:rsid w:val="00B96954"/>
    <w:rsid w:val="00BE5A2B"/>
    <w:rsid w:val="00C51FE4"/>
    <w:rsid w:val="00C725E6"/>
    <w:rsid w:val="00CC09AB"/>
    <w:rsid w:val="00CC0D29"/>
    <w:rsid w:val="00D00326"/>
    <w:rsid w:val="00D13689"/>
    <w:rsid w:val="00D24897"/>
    <w:rsid w:val="00D80D22"/>
    <w:rsid w:val="00DA54F8"/>
    <w:rsid w:val="00DE0498"/>
    <w:rsid w:val="00E156C5"/>
    <w:rsid w:val="00F1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2024-04-05T08:03:00Z</dcterms:created>
  <dcterms:modified xsi:type="dcterms:W3CDTF">2024-04-05T08:03:00Z</dcterms:modified>
</cp:coreProperties>
</file>