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6AE5" w14:textId="77777777" w:rsidR="00C82810" w:rsidRPr="00C82810" w:rsidRDefault="00971989" w:rsidP="00C8281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Calibri"/>
          <w:b/>
          <w:color w:val="auto"/>
          <w:sz w:val="24"/>
          <w:szCs w:val="24"/>
        </w:rPr>
      </w:pPr>
      <w:r>
        <w:rPr>
          <w:b/>
          <w:color w:val="0F243E"/>
        </w:rPr>
        <w:t xml:space="preserve"> </w:t>
      </w:r>
      <w:r w:rsidR="00C82810" w:rsidRPr="00C82810">
        <w:rPr>
          <w:rFonts w:eastAsia="Calibri"/>
          <w:b/>
          <w:color w:val="auto"/>
          <w:sz w:val="24"/>
          <w:szCs w:val="24"/>
        </w:rPr>
        <w:t>Муниципальное бюджетное дошкольное образовательное учреждение детский сад «Золотая рыбка» г. Цимлянска</w:t>
      </w:r>
    </w:p>
    <w:p w14:paraId="653A9487" w14:textId="37E385C4" w:rsidR="00C82810" w:rsidRPr="00C82810" w:rsidRDefault="00C82810" w:rsidP="00C8281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</w:rPr>
      </w:pPr>
      <w:r w:rsidRPr="00C82810">
        <w:rPr>
          <w:rFonts w:eastAsia="Calibri"/>
          <w:b/>
          <w:color w:val="auto"/>
          <w:sz w:val="24"/>
          <w:szCs w:val="24"/>
        </w:rPr>
        <w:t>____________________________________________________________________________________</w:t>
      </w:r>
    </w:p>
    <w:p w14:paraId="1360E7DF" w14:textId="77777777" w:rsidR="00C82810" w:rsidRPr="00C82810" w:rsidRDefault="00C82810" w:rsidP="00C8281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20"/>
          <w:szCs w:val="20"/>
        </w:rPr>
      </w:pPr>
      <w:r w:rsidRPr="00C82810">
        <w:rPr>
          <w:rFonts w:eastAsia="Calibri"/>
          <w:color w:val="auto"/>
          <w:sz w:val="20"/>
          <w:szCs w:val="20"/>
        </w:rPr>
        <w:t>347320  Ростовская обл., г. Цимлянск, ул. Октябрьская, 39   тел. (291) 2-49-08    ИНН 6137006469</w:t>
      </w:r>
    </w:p>
    <w:p w14:paraId="07AC0DE9" w14:textId="77777777" w:rsidR="00C82810" w:rsidRPr="00C82810" w:rsidRDefault="00C82810" w:rsidP="00C82810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eastAsia="Calibri"/>
          <w:color w:val="auto"/>
          <w:sz w:val="22"/>
        </w:rPr>
      </w:pPr>
    </w:p>
    <w:p w14:paraId="6E9E6A73" w14:textId="77777777" w:rsidR="00C82810" w:rsidRPr="00C82810" w:rsidRDefault="00C82810" w:rsidP="00C82810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eastAsia="Calibri"/>
          <w:color w:val="auto"/>
          <w:sz w:val="22"/>
        </w:rPr>
      </w:pPr>
    </w:p>
    <w:p w14:paraId="4E66B091" w14:textId="77777777" w:rsidR="00C82810" w:rsidRPr="00C82810" w:rsidRDefault="00C82810" w:rsidP="00C82810">
      <w:pPr>
        <w:widowControl w:val="0"/>
        <w:suppressAutoHyphens/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kern w:val="2"/>
          <w:sz w:val="24"/>
          <w:szCs w:val="24"/>
          <w:lang w:eastAsia="hi-IN" w:bidi="hi-IN"/>
        </w:rPr>
      </w:pPr>
    </w:p>
    <w:p w14:paraId="54908F01" w14:textId="77777777" w:rsidR="00C82810" w:rsidRPr="00C82810" w:rsidRDefault="00C82810" w:rsidP="00C82810">
      <w:pPr>
        <w:widowControl w:val="0"/>
        <w:suppressAutoHyphens/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kern w:val="2"/>
          <w:szCs w:val="28"/>
          <w:lang w:eastAsia="hi-IN" w:bidi="hi-IN"/>
        </w:rPr>
      </w:pPr>
    </w:p>
    <w:p w14:paraId="48CAFB85" w14:textId="77777777" w:rsidR="00C82810" w:rsidRPr="00C82810" w:rsidRDefault="00C82810" w:rsidP="00C82810">
      <w:pPr>
        <w:widowControl w:val="0"/>
        <w:suppressAutoHyphens/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kern w:val="2"/>
          <w:szCs w:val="28"/>
          <w:lang w:eastAsia="hi-IN" w:bidi="hi-IN"/>
        </w:rPr>
      </w:pPr>
    </w:p>
    <w:tbl>
      <w:tblPr>
        <w:tblpPr w:leftFromText="180" w:rightFromText="180" w:vertAnchor="page" w:horzAnchor="margin" w:tblpXSpec="center" w:tblpY="3182"/>
        <w:tblW w:w="11185" w:type="dxa"/>
        <w:tblLook w:val="00A0" w:firstRow="1" w:lastRow="0" w:firstColumn="1" w:lastColumn="0" w:noHBand="0" w:noVBand="0"/>
      </w:tblPr>
      <w:tblGrid>
        <w:gridCol w:w="6090"/>
        <w:gridCol w:w="5095"/>
      </w:tblGrid>
      <w:tr w:rsidR="00C82810" w:rsidRPr="00C82810" w14:paraId="329044E2" w14:textId="77777777" w:rsidTr="00C82810">
        <w:trPr>
          <w:trHeight w:val="1138"/>
        </w:trPr>
        <w:tc>
          <w:tcPr>
            <w:tcW w:w="6090" w:type="dxa"/>
          </w:tcPr>
          <w:p w14:paraId="2E1FF535" w14:textId="77777777" w:rsidR="00C82810" w:rsidRPr="00C82810" w:rsidRDefault="00C82810" w:rsidP="00C82810">
            <w:pPr>
              <w:widowControl w:val="0"/>
              <w:autoSpaceDE w:val="0"/>
              <w:autoSpaceDN w:val="0"/>
              <w:spacing w:after="0" w:line="240" w:lineRule="auto"/>
              <w:ind w:left="0" w:right="-108" w:firstLine="0"/>
              <w:contextualSpacing/>
              <w:jc w:val="left"/>
              <w:rPr>
                <w:rFonts w:eastAsia="Calibri"/>
                <w:color w:val="auto"/>
                <w:sz w:val="22"/>
              </w:rPr>
            </w:pPr>
            <w:r w:rsidRPr="00C82810">
              <w:rPr>
                <w:rFonts w:eastAsia="Calibri"/>
                <w:color w:val="auto"/>
                <w:sz w:val="22"/>
              </w:rPr>
              <w:t xml:space="preserve">Рассмотрено и одобрено                                      </w:t>
            </w:r>
          </w:p>
          <w:p w14:paraId="1B0ECE91" w14:textId="77777777" w:rsidR="00C82810" w:rsidRPr="00C82810" w:rsidRDefault="00C82810" w:rsidP="00C82810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2"/>
              </w:rPr>
            </w:pPr>
            <w:r w:rsidRPr="00C82810">
              <w:rPr>
                <w:rFonts w:eastAsia="Calibri"/>
                <w:color w:val="auto"/>
                <w:sz w:val="22"/>
              </w:rPr>
              <w:t xml:space="preserve"> на заседании педагогического совета</w:t>
            </w:r>
          </w:p>
          <w:p w14:paraId="22176220" w14:textId="77777777" w:rsidR="00C82810" w:rsidRPr="00C82810" w:rsidRDefault="00C82810" w:rsidP="00C82810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2"/>
              </w:rPr>
            </w:pPr>
            <w:r w:rsidRPr="00C82810">
              <w:rPr>
                <w:rFonts w:eastAsia="Calibri"/>
                <w:color w:val="auto"/>
                <w:sz w:val="22"/>
              </w:rPr>
              <w:t xml:space="preserve">МБДОУ д/с «Золотая рыбка» </w:t>
            </w:r>
            <w:proofErr w:type="spellStart"/>
            <w:r w:rsidRPr="00C82810">
              <w:rPr>
                <w:rFonts w:eastAsia="Calibri"/>
                <w:color w:val="auto"/>
                <w:sz w:val="22"/>
              </w:rPr>
              <w:t>г.Цимлянска</w:t>
            </w:r>
            <w:proofErr w:type="spellEnd"/>
          </w:p>
          <w:p w14:paraId="761C2A1B" w14:textId="77777777" w:rsidR="00C82810" w:rsidRPr="00C82810" w:rsidRDefault="00C82810" w:rsidP="00C82810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2"/>
              </w:rPr>
            </w:pPr>
            <w:r w:rsidRPr="00C82810">
              <w:rPr>
                <w:rFonts w:eastAsia="Calibri"/>
                <w:color w:val="auto"/>
                <w:sz w:val="22"/>
              </w:rPr>
              <w:t xml:space="preserve">Протокол от </w:t>
            </w:r>
            <w:r w:rsidRPr="00C82810">
              <w:rPr>
                <w:rFonts w:eastAsia="Calibri"/>
                <w:color w:val="auto"/>
                <w:sz w:val="22"/>
                <w:u w:val="single"/>
              </w:rPr>
              <w:t xml:space="preserve">   _1___________        </w:t>
            </w:r>
            <w:r w:rsidRPr="00C82810">
              <w:rPr>
                <w:rFonts w:eastAsia="Calibri"/>
                <w:color w:val="auto"/>
                <w:sz w:val="22"/>
              </w:rPr>
              <w:t xml:space="preserve"> </w:t>
            </w:r>
          </w:p>
          <w:p w14:paraId="31884EC3" w14:textId="77777777" w:rsidR="00C82810" w:rsidRPr="00C82810" w:rsidRDefault="00C82810" w:rsidP="00C82810">
            <w:pPr>
              <w:widowControl w:val="0"/>
              <w:autoSpaceDE w:val="0"/>
              <w:autoSpaceDN w:val="0"/>
              <w:spacing w:after="0" w:line="240" w:lineRule="auto"/>
              <w:ind w:left="720" w:firstLine="0"/>
              <w:contextualSpacing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095" w:type="dxa"/>
          </w:tcPr>
          <w:p w14:paraId="5542598B" w14:textId="77777777" w:rsidR="00C82810" w:rsidRPr="00C82810" w:rsidRDefault="00C82810" w:rsidP="00C82810">
            <w:pPr>
              <w:widowControl w:val="0"/>
              <w:autoSpaceDE w:val="0"/>
              <w:autoSpaceDN w:val="0"/>
              <w:spacing w:after="0" w:line="240" w:lineRule="auto"/>
              <w:ind w:left="317" w:hanging="317"/>
              <w:contextualSpacing/>
              <w:jc w:val="left"/>
              <w:rPr>
                <w:rFonts w:eastAsia="Calibri"/>
                <w:color w:val="auto"/>
                <w:sz w:val="22"/>
              </w:rPr>
            </w:pPr>
            <w:r w:rsidRPr="00C82810">
              <w:rPr>
                <w:rFonts w:eastAsia="Calibri"/>
                <w:color w:val="auto"/>
                <w:sz w:val="22"/>
              </w:rPr>
              <w:t>Утверждаю:</w:t>
            </w:r>
          </w:p>
          <w:p w14:paraId="6D720701" w14:textId="77777777" w:rsidR="00C82810" w:rsidRPr="00C82810" w:rsidRDefault="00C82810" w:rsidP="00C82810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2"/>
              </w:rPr>
            </w:pPr>
            <w:r w:rsidRPr="00C82810">
              <w:rPr>
                <w:rFonts w:eastAsia="Calibri"/>
                <w:color w:val="auto"/>
                <w:sz w:val="22"/>
              </w:rPr>
              <w:t>Заведующий МБДОУ д/с «Золотая рыбка» г. Цимлянска</w:t>
            </w:r>
          </w:p>
          <w:p w14:paraId="4A83A594" w14:textId="77777777" w:rsidR="00C82810" w:rsidRPr="00C82810" w:rsidRDefault="00C82810" w:rsidP="00C82810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2"/>
              </w:rPr>
            </w:pPr>
            <w:r w:rsidRPr="00C82810">
              <w:rPr>
                <w:rFonts w:eastAsia="Calibri"/>
                <w:color w:val="auto"/>
                <w:sz w:val="22"/>
              </w:rPr>
              <w:t xml:space="preserve"> _____________/</w:t>
            </w:r>
            <w:proofErr w:type="spellStart"/>
            <w:r w:rsidRPr="00C82810">
              <w:rPr>
                <w:rFonts w:eastAsia="Calibri"/>
                <w:color w:val="auto"/>
                <w:sz w:val="22"/>
              </w:rPr>
              <w:t>Е.В.Черная</w:t>
            </w:r>
            <w:proofErr w:type="spellEnd"/>
          </w:p>
          <w:p w14:paraId="3773EE1E" w14:textId="77777777" w:rsidR="00C82810" w:rsidRPr="00C82810" w:rsidRDefault="00C82810" w:rsidP="00C82810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2"/>
                <w:u w:val="single"/>
              </w:rPr>
            </w:pPr>
            <w:r w:rsidRPr="00C82810">
              <w:rPr>
                <w:rFonts w:eastAsia="Calibri"/>
                <w:color w:val="auto"/>
                <w:sz w:val="22"/>
              </w:rPr>
              <w:t xml:space="preserve"> Приказ от _</w:t>
            </w:r>
            <w:r w:rsidRPr="00C82810">
              <w:rPr>
                <w:rFonts w:eastAsia="Calibri"/>
                <w:color w:val="auto"/>
                <w:sz w:val="22"/>
                <w:u w:val="single"/>
              </w:rPr>
              <w:t>31.08.2023</w:t>
            </w:r>
            <w:r w:rsidRPr="00C82810">
              <w:rPr>
                <w:rFonts w:eastAsia="Calibri"/>
                <w:color w:val="auto"/>
                <w:sz w:val="22"/>
              </w:rPr>
              <w:t>______№__</w:t>
            </w:r>
            <w:r w:rsidRPr="00C82810">
              <w:rPr>
                <w:rFonts w:eastAsia="Calibri"/>
                <w:color w:val="auto"/>
                <w:sz w:val="22"/>
                <w:u w:val="single"/>
              </w:rPr>
              <w:t>72-О</w:t>
            </w:r>
            <w:r w:rsidRPr="00C82810">
              <w:rPr>
                <w:rFonts w:eastAsia="Calibri"/>
                <w:color w:val="auto"/>
                <w:sz w:val="22"/>
              </w:rPr>
              <w:t xml:space="preserve">____ </w:t>
            </w:r>
            <w:r w:rsidRPr="00C82810">
              <w:rPr>
                <w:rFonts w:eastAsia="Calibri"/>
                <w:color w:val="auto"/>
                <w:sz w:val="22"/>
                <w:u w:val="single"/>
              </w:rPr>
              <w:t xml:space="preserve"> </w:t>
            </w:r>
          </w:p>
          <w:p w14:paraId="7582B615" w14:textId="77777777" w:rsidR="00C82810" w:rsidRPr="00C82810" w:rsidRDefault="00C82810" w:rsidP="00C82810">
            <w:pPr>
              <w:widowControl w:val="0"/>
              <w:autoSpaceDE w:val="0"/>
              <w:autoSpaceDN w:val="0"/>
              <w:spacing w:after="0" w:line="240" w:lineRule="auto"/>
              <w:ind w:left="720" w:firstLine="0"/>
              <w:contextualSpacing/>
              <w:jc w:val="left"/>
              <w:rPr>
                <w:rFonts w:eastAsia="Calibri"/>
                <w:color w:val="auto"/>
                <w:sz w:val="22"/>
              </w:rPr>
            </w:pPr>
          </w:p>
        </w:tc>
      </w:tr>
    </w:tbl>
    <w:p w14:paraId="63AF5250" w14:textId="77777777" w:rsidR="00C82810" w:rsidRPr="00C82810" w:rsidRDefault="00C82810" w:rsidP="00C82810">
      <w:pPr>
        <w:widowControl w:val="0"/>
        <w:suppressAutoHyphens/>
        <w:spacing w:after="0" w:line="240" w:lineRule="auto"/>
        <w:ind w:left="0" w:firstLine="0"/>
        <w:jc w:val="center"/>
        <w:rPr>
          <w:rFonts w:ascii="Monotype Corsiva" w:eastAsia="Calibri" w:hAnsi="Monotype Corsiva"/>
          <w:b/>
          <w:bCs/>
          <w:color w:val="0F243E"/>
          <w:kern w:val="2"/>
          <w:sz w:val="52"/>
          <w:szCs w:val="52"/>
          <w:lang w:eastAsia="hi-IN" w:bidi="hi-IN"/>
        </w:rPr>
      </w:pPr>
    </w:p>
    <w:p w14:paraId="57F5BA73" w14:textId="77777777" w:rsidR="00C82810" w:rsidRPr="00C82810" w:rsidRDefault="00C82810" w:rsidP="00C82810">
      <w:pPr>
        <w:widowControl w:val="0"/>
        <w:suppressAutoHyphens/>
        <w:spacing w:after="0" w:line="240" w:lineRule="auto"/>
        <w:ind w:left="0" w:firstLine="0"/>
        <w:jc w:val="center"/>
        <w:rPr>
          <w:rFonts w:ascii="Monotype Corsiva" w:eastAsia="Calibri" w:hAnsi="Monotype Corsiva"/>
          <w:b/>
          <w:bCs/>
          <w:color w:val="0F243E"/>
          <w:kern w:val="2"/>
          <w:sz w:val="52"/>
          <w:szCs w:val="52"/>
          <w:lang w:eastAsia="hi-IN" w:bidi="hi-IN"/>
        </w:rPr>
      </w:pPr>
    </w:p>
    <w:p w14:paraId="08FEC37E" w14:textId="77777777" w:rsidR="00C82810" w:rsidRPr="00C82810" w:rsidRDefault="00C82810" w:rsidP="00C82810">
      <w:pPr>
        <w:widowControl w:val="0"/>
        <w:suppressAutoHyphens/>
        <w:spacing w:after="0" w:line="240" w:lineRule="auto"/>
        <w:ind w:left="0" w:firstLine="0"/>
        <w:jc w:val="left"/>
        <w:rPr>
          <w:rFonts w:ascii="Monotype Corsiva" w:eastAsia="Calibri" w:hAnsi="Monotype Corsiva"/>
          <w:b/>
          <w:bCs/>
          <w:color w:val="0F243E"/>
          <w:kern w:val="2"/>
          <w:sz w:val="52"/>
          <w:szCs w:val="52"/>
          <w:lang w:eastAsia="hi-IN" w:bidi="hi-IN"/>
        </w:rPr>
      </w:pPr>
    </w:p>
    <w:p w14:paraId="309E79F6" w14:textId="77777777" w:rsidR="00C82810" w:rsidRPr="00C82810" w:rsidRDefault="00C82810" w:rsidP="00C82810">
      <w:pPr>
        <w:widowControl w:val="0"/>
        <w:suppressAutoHyphens/>
        <w:spacing w:after="0" w:line="240" w:lineRule="auto"/>
        <w:ind w:left="0" w:firstLine="0"/>
        <w:jc w:val="left"/>
        <w:rPr>
          <w:rFonts w:ascii="Monotype Corsiva" w:eastAsia="Calibri" w:hAnsi="Monotype Corsiva"/>
          <w:b/>
          <w:bCs/>
          <w:color w:val="0F243E"/>
          <w:kern w:val="2"/>
          <w:sz w:val="52"/>
          <w:szCs w:val="52"/>
          <w:lang w:eastAsia="hi-IN" w:bidi="hi-IN"/>
        </w:rPr>
      </w:pPr>
    </w:p>
    <w:p w14:paraId="4AB9AD41" w14:textId="77777777" w:rsidR="00C82810" w:rsidRPr="00C82810" w:rsidRDefault="00C82810" w:rsidP="00C82810">
      <w:pPr>
        <w:widowControl w:val="0"/>
        <w:suppressAutoHyphens/>
        <w:spacing w:after="0" w:line="240" w:lineRule="auto"/>
        <w:ind w:left="0" w:firstLine="0"/>
        <w:jc w:val="center"/>
        <w:rPr>
          <w:rFonts w:ascii="Monotype Corsiva" w:eastAsia="Calibri" w:hAnsi="Monotype Corsiva"/>
          <w:b/>
          <w:bCs/>
          <w:color w:val="0F243E"/>
          <w:kern w:val="2"/>
          <w:sz w:val="52"/>
          <w:szCs w:val="52"/>
          <w:lang w:eastAsia="hi-IN" w:bidi="hi-IN"/>
        </w:rPr>
      </w:pPr>
    </w:p>
    <w:p w14:paraId="56524479" w14:textId="50387D1D" w:rsidR="004A7D5C" w:rsidRDefault="004A7D5C" w:rsidP="00C82810">
      <w:pPr>
        <w:spacing w:after="0" w:line="259" w:lineRule="auto"/>
        <w:ind w:left="14" w:firstLine="0"/>
        <w:jc w:val="left"/>
      </w:pPr>
    </w:p>
    <w:p w14:paraId="2D19B3C5" w14:textId="77777777" w:rsidR="004A7D5C" w:rsidRDefault="00971989">
      <w:pPr>
        <w:spacing w:after="0" w:line="259" w:lineRule="auto"/>
        <w:ind w:left="14" w:firstLine="0"/>
        <w:jc w:val="left"/>
      </w:pPr>
      <w:r>
        <w:t xml:space="preserve"> </w:t>
      </w:r>
    </w:p>
    <w:p w14:paraId="4E124FED" w14:textId="77777777" w:rsidR="004A7D5C" w:rsidRDefault="00971989">
      <w:pPr>
        <w:spacing w:after="0" w:line="259" w:lineRule="auto"/>
        <w:ind w:left="14" w:firstLine="0"/>
        <w:jc w:val="left"/>
      </w:pPr>
      <w:r>
        <w:t xml:space="preserve"> </w:t>
      </w:r>
    </w:p>
    <w:p w14:paraId="2F911C41" w14:textId="77777777" w:rsidR="004A7D5C" w:rsidRDefault="00971989">
      <w:pPr>
        <w:spacing w:after="0" w:line="259" w:lineRule="auto"/>
        <w:ind w:left="14" w:firstLine="0"/>
        <w:jc w:val="left"/>
      </w:pPr>
      <w:r>
        <w:t xml:space="preserve"> </w:t>
      </w:r>
    </w:p>
    <w:p w14:paraId="6CF5A554" w14:textId="77777777" w:rsidR="004A7D5C" w:rsidRDefault="00971989">
      <w:pPr>
        <w:spacing w:after="13" w:line="259" w:lineRule="auto"/>
        <w:ind w:left="14" w:firstLine="0"/>
        <w:jc w:val="left"/>
      </w:pPr>
      <w:r>
        <w:t xml:space="preserve"> </w:t>
      </w:r>
    </w:p>
    <w:p w14:paraId="26D47ECE" w14:textId="119D156E" w:rsidR="004A7D5C" w:rsidRDefault="004A7D5C" w:rsidP="007A725E">
      <w:pPr>
        <w:spacing w:after="129" w:line="259" w:lineRule="auto"/>
        <w:ind w:left="92" w:firstLine="0"/>
        <w:jc w:val="center"/>
      </w:pPr>
    </w:p>
    <w:p w14:paraId="41115EE8" w14:textId="1CFCCD3B" w:rsidR="004A7D5C" w:rsidRDefault="00971989" w:rsidP="007A725E">
      <w:pPr>
        <w:pStyle w:val="1"/>
      </w:pPr>
      <w:r>
        <w:t>Годовой календарный учебный график</w:t>
      </w:r>
    </w:p>
    <w:p w14:paraId="338948F9" w14:textId="34C139A5" w:rsidR="00C82810" w:rsidRDefault="00971989" w:rsidP="007A725E">
      <w:pPr>
        <w:spacing w:after="0" w:line="310" w:lineRule="auto"/>
        <w:ind w:left="34" w:right="25" w:firstLine="0"/>
        <w:jc w:val="center"/>
        <w:rPr>
          <w:sz w:val="32"/>
        </w:rPr>
      </w:pPr>
      <w:r>
        <w:rPr>
          <w:sz w:val="32"/>
        </w:rPr>
        <w:t>муниципального бюджетного дошкольного образовательного</w:t>
      </w:r>
      <w:r w:rsidR="00C82810">
        <w:rPr>
          <w:sz w:val="32"/>
        </w:rPr>
        <w:t xml:space="preserve"> </w:t>
      </w:r>
      <w:r>
        <w:rPr>
          <w:sz w:val="32"/>
        </w:rPr>
        <w:t>учреждения детского сада</w:t>
      </w:r>
    </w:p>
    <w:p w14:paraId="5272BB5A" w14:textId="55DDA82A" w:rsidR="004A7D5C" w:rsidRDefault="00971989" w:rsidP="00C82810">
      <w:pPr>
        <w:spacing w:after="0" w:line="310" w:lineRule="auto"/>
        <w:ind w:left="2571" w:right="25" w:hanging="2537"/>
        <w:jc w:val="center"/>
      </w:pPr>
      <w:r>
        <w:rPr>
          <w:sz w:val="32"/>
        </w:rPr>
        <w:t>«</w:t>
      </w:r>
      <w:r w:rsidR="00C82810">
        <w:rPr>
          <w:sz w:val="32"/>
        </w:rPr>
        <w:t>Золотая рыбка</w:t>
      </w:r>
      <w:r>
        <w:rPr>
          <w:sz w:val="32"/>
        </w:rPr>
        <w:t>» г. Цимлянска   на 2023 – 2024 учебный год.</w:t>
      </w:r>
    </w:p>
    <w:p w14:paraId="168A5A11" w14:textId="7F827A39" w:rsidR="004A7D5C" w:rsidRDefault="004A7D5C" w:rsidP="00C82810">
      <w:pPr>
        <w:spacing w:after="0" w:line="259" w:lineRule="auto"/>
        <w:ind w:left="14" w:firstLine="0"/>
        <w:jc w:val="center"/>
      </w:pPr>
    </w:p>
    <w:p w14:paraId="54AE0701" w14:textId="77777777" w:rsidR="004A7D5C" w:rsidRDefault="00971989">
      <w:pPr>
        <w:spacing w:after="0" w:line="259" w:lineRule="auto"/>
        <w:ind w:left="14" w:firstLine="0"/>
        <w:jc w:val="left"/>
      </w:pPr>
      <w:r>
        <w:rPr>
          <w:sz w:val="32"/>
        </w:rPr>
        <w:t xml:space="preserve"> </w:t>
      </w:r>
    </w:p>
    <w:p w14:paraId="334FA07C" w14:textId="77777777" w:rsidR="004A7D5C" w:rsidRDefault="00971989">
      <w:pPr>
        <w:spacing w:after="0" w:line="259" w:lineRule="auto"/>
        <w:ind w:left="14" w:firstLine="0"/>
        <w:jc w:val="left"/>
      </w:pPr>
      <w:r>
        <w:rPr>
          <w:sz w:val="32"/>
        </w:rPr>
        <w:t xml:space="preserve"> </w:t>
      </w:r>
    </w:p>
    <w:p w14:paraId="10CC76D6" w14:textId="77777777" w:rsidR="004A7D5C" w:rsidRDefault="00971989">
      <w:pPr>
        <w:spacing w:after="0" w:line="259" w:lineRule="auto"/>
        <w:ind w:left="14" w:firstLine="0"/>
        <w:jc w:val="left"/>
      </w:pPr>
      <w:r>
        <w:rPr>
          <w:sz w:val="32"/>
        </w:rPr>
        <w:t xml:space="preserve"> </w:t>
      </w:r>
    </w:p>
    <w:p w14:paraId="0EF7B5A7" w14:textId="77777777" w:rsidR="004A7D5C" w:rsidRDefault="00971989">
      <w:pPr>
        <w:spacing w:after="0" w:line="259" w:lineRule="auto"/>
        <w:ind w:left="14" w:firstLine="0"/>
        <w:jc w:val="left"/>
      </w:pPr>
      <w:r>
        <w:rPr>
          <w:sz w:val="32"/>
        </w:rPr>
        <w:t xml:space="preserve"> </w:t>
      </w:r>
    </w:p>
    <w:p w14:paraId="50008D33" w14:textId="77777777" w:rsidR="004A7D5C" w:rsidRDefault="00971989">
      <w:pPr>
        <w:spacing w:after="0" w:line="259" w:lineRule="auto"/>
        <w:ind w:left="14" w:firstLine="0"/>
        <w:jc w:val="left"/>
      </w:pPr>
      <w:r>
        <w:rPr>
          <w:sz w:val="32"/>
        </w:rPr>
        <w:t xml:space="preserve"> </w:t>
      </w:r>
    </w:p>
    <w:p w14:paraId="4035CCF2" w14:textId="77777777" w:rsidR="004A7D5C" w:rsidRDefault="00971989">
      <w:pPr>
        <w:spacing w:after="0" w:line="259" w:lineRule="auto"/>
        <w:ind w:left="14" w:firstLine="0"/>
        <w:jc w:val="left"/>
      </w:pPr>
      <w:r>
        <w:rPr>
          <w:sz w:val="32"/>
        </w:rPr>
        <w:t xml:space="preserve"> </w:t>
      </w:r>
    </w:p>
    <w:p w14:paraId="08AAFE96" w14:textId="6219DDCD" w:rsidR="004A7D5C" w:rsidRDefault="004A7D5C" w:rsidP="00C82810">
      <w:pPr>
        <w:spacing w:after="0" w:line="259" w:lineRule="auto"/>
        <w:ind w:left="14" w:firstLine="0"/>
        <w:jc w:val="left"/>
      </w:pPr>
    </w:p>
    <w:p w14:paraId="22F56DFA" w14:textId="77777777" w:rsidR="004A7D5C" w:rsidRDefault="00971989">
      <w:pPr>
        <w:spacing w:after="0" w:line="259" w:lineRule="auto"/>
        <w:ind w:left="14" w:firstLine="0"/>
        <w:jc w:val="left"/>
      </w:pPr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24"/>
        </w:rPr>
        <w:t xml:space="preserve"> </w:t>
      </w:r>
    </w:p>
    <w:p w14:paraId="3C88CD1D" w14:textId="77777777" w:rsidR="004A7D5C" w:rsidRDefault="00971989">
      <w:pPr>
        <w:spacing w:after="74" w:line="259" w:lineRule="auto"/>
        <w:ind w:left="72" w:firstLine="0"/>
        <w:jc w:val="center"/>
      </w:pPr>
      <w:r>
        <w:rPr>
          <w:sz w:val="24"/>
        </w:rPr>
        <w:t xml:space="preserve"> </w:t>
      </w:r>
    </w:p>
    <w:p w14:paraId="67319B56" w14:textId="77777777" w:rsidR="004A7D5C" w:rsidRDefault="00971989">
      <w:pPr>
        <w:spacing w:after="0" w:line="259" w:lineRule="auto"/>
        <w:ind w:left="3951" w:right="3719"/>
        <w:jc w:val="center"/>
      </w:pPr>
      <w:r>
        <w:rPr>
          <w:b/>
        </w:rPr>
        <w:t xml:space="preserve">г. Цимлянск   2023г. </w:t>
      </w:r>
    </w:p>
    <w:p w14:paraId="75212F38" w14:textId="77777777" w:rsidR="004A7D5C" w:rsidRDefault="00971989">
      <w:pPr>
        <w:spacing w:after="0" w:line="259" w:lineRule="auto"/>
        <w:ind w:left="14" w:firstLine="0"/>
        <w:jc w:val="left"/>
      </w:pPr>
      <w:r>
        <w:rPr>
          <w:sz w:val="24"/>
        </w:rPr>
        <w:lastRenderedPageBreak/>
        <w:t xml:space="preserve"> </w:t>
      </w:r>
    </w:p>
    <w:p w14:paraId="151D76A6" w14:textId="53C74BC0" w:rsidR="004A7D5C" w:rsidRDefault="004A7D5C" w:rsidP="00971989">
      <w:pPr>
        <w:spacing w:after="0" w:line="259" w:lineRule="auto"/>
        <w:ind w:left="0" w:firstLine="0"/>
      </w:pPr>
    </w:p>
    <w:p w14:paraId="265D8929" w14:textId="77777777" w:rsidR="004A7D5C" w:rsidRDefault="00971989">
      <w:pPr>
        <w:pStyle w:val="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Пояснительная записка </w:t>
      </w:r>
    </w:p>
    <w:p w14:paraId="6D63AEFA" w14:textId="21377A77" w:rsidR="004A7D5C" w:rsidRDefault="00971989">
      <w:pPr>
        <w:spacing w:after="14"/>
        <w:ind w:left="-1" w:firstLine="360"/>
      </w:pPr>
      <w:r>
        <w:rPr>
          <w:b/>
        </w:rPr>
        <w:t xml:space="preserve">Годовой календарный учебный график – </w:t>
      </w:r>
      <w:r>
        <w:t>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учреждении детском саду «</w:t>
      </w:r>
      <w:r w:rsidR="00C82810">
        <w:t>Золотая рыбка</w:t>
      </w:r>
      <w:r>
        <w:t>» г. Цимлянска (далее МБДОУ д/с «</w:t>
      </w:r>
      <w:r w:rsidR="00C82810">
        <w:t>Золотая рыбка</w:t>
      </w:r>
      <w:r>
        <w:t>»</w:t>
      </w:r>
      <w:r>
        <w:t xml:space="preserve"> г. Цимлянска). </w:t>
      </w:r>
    </w:p>
    <w:p w14:paraId="243C98CB" w14:textId="77777777" w:rsidR="004A7D5C" w:rsidRDefault="00971989">
      <w:pPr>
        <w:ind w:left="385"/>
      </w:pPr>
      <w:r>
        <w:t xml:space="preserve">Годовой календарный учебный график разработан в соответствии: </w:t>
      </w:r>
    </w:p>
    <w:p w14:paraId="43BE73D8" w14:textId="77777777" w:rsidR="004A7D5C" w:rsidRDefault="00971989">
      <w:pPr>
        <w:numPr>
          <w:ilvl w:val="0"/>
          <w:numId w:val="1"/>
        </w:numPr>
        <w:ind w:hanging="360"/>
      </w:pPr>
      <w:r>
        <w:t xml:space="preserve">Федеральным законом от 29 декабря 2012 года № 273 «Об образовании в Российской  Федерации» (в ред. Федеральных законов от 07.05.2013 № 99-ФЗ, от 23.07.2013 № 203-ФЗ); </w:t>
      </w:r>
    </w:p>
    <w:p w14:paraId="7C6F05F9" w14:textId="77777777" w:rsidR="004A7D5C" w:rsidRDefault="00971989">
      <w:pPr>
        <w:numPr>
          <w:ilvl w:val="0"/>
          <w:numId w:val="1"/>
        </w:numPr>
        <w:ind w:hanging="360"/>
      </w:pPr>
      <w:r>
        <w:t>Федераль</w:t>
      </w:r>
      <w:r>
        <w:t xml:space="preserve">ным государственным образовательным стандартом дошкольного образования.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образования»; </w:t>
      </w:r>
    </w:p>
    <w:p w14:paraId="4A451FDC" w14:textId="77777777" w:rsidR="004A7D5C" w:rsidRDefault="00971989">
      <w:pPr>
        <w:numPr>
          <w:ilvl w:val="0"/>
          <w:numId w:val="1"/>
        </w:numPr>
        <w:ind w:hanging="360"/>
      </w:pPr>
      <w:r>
        <w:t>Порядком орг</w:t>
      </w:r>
      <w:r>
        <w:t xml:space="preserve">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 приказом </w:t>
      </w:r>
      <w:proofErr w:type="spellStart"/>
      <w:r>
        <w:t>Минпросвещения</w:t>
      </w:r>
      <w:proofErr w:type="spellEnd"/>
      <w:r>
        <w:t xml:space="preserve"> России от 31 июля 2020 г. № 373; </w:t>
      </w:r>
    </w:p>
    <w:p w14:paraId="58E4253E" w14:textId="77777777" w:rsidR="004A7D5C" w:rsidRDefault="00971989">
      <w:pPr>
        <w:numPr>
          <w:ilvl w:val="0"/>
          <w:numId w:val="1"/>
        </w:numPr>
        <w:ind w:hanging="360"/>
      </w:pPr>
      <w:r>
        <w:t>СП 2.4.3648-20 «Санитарно-эпидемиолог</w:t>
      </w:r>
      <w:r>
        <w:t xml:space="preserve">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28; </w:t>
      </w:r>
    </w:p>
    <w:p w14:paraId="4375B20F" w14:textId="77777777" w:rsidR="004A7D5C" w:rsidRDefault="00971989">
      <w:pPr>
        <w:numPr>
          <w:ilvl w:val="0"/>
          <w:numId w:val="1"/>
        </w:numPr>
        <w:ind w:hanging="360"/>
      </w:pPr>
      <w:r>
        <w:t xml:space="preserve">СанПиН 1.2.3685-21 «Гигиенические нормативы и требования </w:t>
      </w:r>
      <w:r>
        <w:t xml:space="preserve">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2;  </w:t>
      </w:r>
    </w:p>
    <w:p w14:paraId="11968F50" w14:textId="77777777" w:rsidR="00C82810" w:rsidRDefault="00971989">
      <w:pPr>
        <w:numPr>
          <w:ilvl w:val="0"/>
          <w:numId w:val="1"/>
        </w:numPr>
        <w:spacing w:after="0"/>
        <w:ind w:hanging="360"/>
      </w:pPr>
      <w:r>
        <w:t xml:space="preserve">Основной образовательной программой ДОО; </w:t>
      </w:r>
    </w:p>
    <w:p w14:paraId="153CD0EE" w14:textId="580497EC" w:rsidR="004A7D5C" w:rsidRDefault="00971989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</w:rPr>
        <w:t xml:space="preserve"> </w:t>
      </w:r>
      <w:r>
        <w:t xml:space="preserve">Уставом ДОО.   </w:t>
      </w:r>
    </w:p>
    <w:p w14:paraId="5927E804" w14:textId="77777777" w:rsidR="004A7D5C" w:rsidRDefault="00971989">
      <w:pPr>
        <w:spacing w:after="13"/>
        <w:ind w:left="-1" w:firstLine="360"/>
      </w:pPr>
      <w:r>
        <w:t>Годовой кал</w:t>
      </w:r>
      <w:r>
        <w:t xml:space="preserve">ендарный учебный график учитывает в полном объеме возрастные психофизические особенности воспитанников  и отвечает требованиям охраны их жизни и здоровья. </w:t>
      </w:r>
    </w:p>
    <w:p w14:paraId="6AFCCC13" w14:textId="77777777" w:rsidR="004A7D5C" w:rsidRDefault="00971989">
      <w:pPr>
        <w:ind w:left="9"/>
      </w:pPr>
      <w:r>
        <w:t xml:space="preserve">      Содержание годового календарного учебного графика включает в себя: </w:t>
      </w:r>
    </w:p>
    <w:p w14:paraId="7F2DE0F2" w14:textId="77777777" w:rsidR="004A7D5C" w:rsidRDefault="00971989">
      <w:pPr>
        <w:numPr>
          <w:ilvl w:val="1"/>
          <w:numId w:val="1"/>
        </w:numPr>
        <w:spacing w:after="0"/>
        <w:ind w:hanging="360"/>
      </w:pPr>
      <w:r>
        <w:t xml:space="preserve">Режим работы МБДОУ; </w:t>
      </w:r>
    </w:p>
    <w:p w14:paraId="76FAD787" w14:textId="77777777" w:rsidR="00971989" w:rsidRDefault="00971989">
      <w:pPr>
        <w:numPr>
          <w:ilvl w:val="1"/>
          <w:numId w:val="1"/>
        </w:numPr>
        <w:spacing w:after="0"/>
        <w:ind w:hanging="360"/>
      </w:pPr>
      <w:r>
        <w:t>Продо</w:t>
      </w:r>
      <w:r>
        <w:t xml:space="preserve">лжительность учебного года; </w:t>
      </w:r>
    </w:p>
    <w:p w14:paraId="1E1BA16C" w14:textId="68E92898" w:rsidR="004A7D5C" w:rsidRDefault="00971989">
      <w:pPr>
        <w:numPr>
          <w:ilvl w:val="1"/>
          <w:numId w:val="1"/>
        </w:numPr>
        <w:spacing w:after="0"/>
        <w:ind w:hanging="360"/>
      </w:pPr>
      <w:r>
        <w:t xml:space="preserve">Количество недель в учебном году; </w:t>
      </w:r>
    </w:p>
    <w:p w14:paraId="250C694E" w14:textId="77777777" w:rsidR="004A7D5C" w:rsidRDefault="00971989">
      <w:pPr>
        <w:numPr>
          <w:ilvl w:val="1"/>
          <w:numId w:val="1"/>
        </w:numPr>
        <w:ind w:hanging="360"/>
      </w:pPr>
      <w:r>
        <w:t xml:space="preserve">Сроки проведения каникул, их начало и окончание, дней здоровья, предусмотренных Уставом МБДОУ; </w:t>
      </w:r>
    </w:p>
    <w:p w14:paraId="68308A3C" w14:textId="77777777" w:rsidR="004A7D5C" w:rsidRDefault="00971989">
      <w:pPr>
        <w:numPr>
          <w:ilvl w:val="1"/>
          <w:numId w:val="1"/>
        </w:numPr>
        <w:spacing w:after="0"/>
        <w:ind w:hanging="360"/>
      </w:pPr>
      <w:r>
        <w:t xml:space="preserve">Перечень проводимых праздников для воспитанников; </w:t>
      </w:r>
    </w:p>
    <w:p w14:paraId="293402C7" w14:textId="77777777" w:rsidR="004A7D5C" w:rsidRDefault="00971989">
      <w:pPr>
        <w:numPr>
          <w:ilvl w:val="1"/>
          <w:numId w:val="1"/>
        </w:numPr>
        <w:spacing w:after="0"/>
        <w:ind w:hanging="360"/>
      </w:pPr>
      <w:r>
        <w:lastRenderedPageBreak/>
        <w:t xml:space="preserve">Праздничные дни; </w:t>
      </w:r>
    </w:p>
    <w:p w14:paraId="4B5B641C" w14:textId="77777777" w:rsidR="004A7D5C" w:rsidRDefault="00971989">
      <w:pPr>
        <w:numPr>
          <w:ilvl w:val="1"/>
          <w:numId w:val="1"/>
        </w:numPr>
        <w:spacing w:after="0"/>
        <w:ind w:hanging="360"/>
      </w:pPr>
      <w:r>
        <w:t xml:space="preserve">Работа МБДОУ в летний период </w:t>
      </w:r>
    </w:p>
    <w:p w14:paraId="0C1C5B85" w14:textId="77777777" w:rsidR="004A7D5C" w:rsidRDefault="00971989">
      <w:pPr>
        <w:spacing w:after="12"/>
        <w:ind w:left="9"/>
      </w:pPr>
      <w:r>
        <w:t xml:space="preserve"> Годовой календарный учебный график обсуждается и принимается Педагогическим советом, утверждается приказом заведующего МБДОУ. Изменения,  вносимые МБДОУ в г</w:t>
      </w:r>
      <w:r>
        <w:t xml:space="preserve">одовой календарный учебный график, утверждаются приказом заведующего образовательным учреждением по согласованию с учредителем и своевременно доводятся до всех участников образовательного процесса. </w:t>
      </w:r>
    </w:p>
    <w:p w14:paraId="36EFAC86" w14:textId="77777777" w:rsidR="004A7D5C" w:rsidRDefault="00971989">
      <w:pPr>
        <w:spacing w:after="0" w:line="259" w:lineRule="auto"/>
        <w:ind w:left="442" w:firstLine="0"/>
        <w:jc w:val="left"/>
      </w:pPr>
      <w:r>
        <w:t xml:space="preserve"> </w:t>
      </w:r>
    </w:p>
    <w:p w14:paraId="23BA54CB" w14:textId="1F276164" w:rsidR="004A7D5C" w:rsidRDefault="004A7D5C" w:rsidP="00C82810">
      <w:pPr>
        <w:spacing w:after="35" w:line="259" w:lineRule="auto"/>
        <w:ind w:left="442" w:firstLine="0"/>
        <w:jc w:val="center"/>
      </w:pPr>
    </w:p>
    <w:p w14:paraId="3E53A77E" w14:textId="44D00395" w:rsidR="004A7D5C" w:rsidRDefault="00971989" w:rsidP="00C82810">
      <w:pPr>
        <w:numPr>
          <w:ilvl w:val="2"/>
          <w:numId w:val="1"/>
        </w:numPr>
        <w:spacing w:after="0" w:line="259" w:lineRule="auto"/>
        <w:ind w:right="1013"/>
        <w:jc w:val="center"/>
      </w:pPr>
      <w:r>
        <w:rPr>
          <w:b/>
        </w:rPr>
        <w:t xml:space="preserve">Годовой календарный учебный график на 2023 </w:t>
      </w:r>
      <w:r>
        <w:rPr>
          <w:b/>
        </w:rPr>
        <w:t>2024 учебный год</w:t>
      </w:r>
    </w:p>
    <w:p w14:paraId="2A4D6C02" w14:textId="77777777" w:rsidR="004A7D5C" w:rsidRDefault="00971989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809" w:type="dxa"/>
        <w:tblInd w:w="-324" w:type="dxa"/>
        <w:tblCellMar>
          <w:top w:w="9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952"/>
        <w:gridCol w:w="600"/>
        <w:gridCol w:w="2162"/>
        <w:gridCol w:w="1701"/>
        <w:gridCol w:w="1984"/>
        <w:gridCol w:w="2410"/>
      </w:tblGrid>
      <w:tr w:rsidR="00C82810" w14:paraId="64B34AE4" w14:textId="77777777" w:rsidTr="00C82810">
        <w:trPr>
          <w:trHeight w:val="1596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5D64" w14:textId="77777777" w:rsidR="00C82810" w:rsidRDefault="00C8281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Содержание 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851E" w14:textId="599293F5" w:rsidR="00C82810" w:rsidRDefault="00C82810">
            <w:pPr>
              <w:spacing w:after="0" w:line="292" w:lineRule="auto"/>
              <w:ind w:left="0" w:firstLine="0"/>
              <w:jc w:val="left"/>
            </w:pPr>
            <w:r>
              <w:rPr>
                <w:sz w:val="24"/>
              </w:rPr>
              <w:t xml:space="preserve"> Младшая разновозрастная группа </w:t>
            </w:r>
          </w:p>
          <w:p w14:paraId="2968A984" w14:textId="0E369623" w:rsidR="00C82810" w:rsidRDefault="00C8281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(2 – 4 лет)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E9B9" w14:textId="77777777" w:rsidR="00C82810" w:rsidRDefault="00C82810">
            <w:pPr>
              <w:spacing w:after="0" w:line="311" w:lineRule="auto"/>
              <w:ind w:left="0" w:firstLine="0"/>
              <w:jc w:val="left"/>
            </w:pPr>
            <w:r>
              <w:rPr>
                <w:sz w:val="24"/>
              </w:rPr>
              <w:t xml:space="preserve">Средняя группа </w:t>
            </w:r>
          </w:p>
          <w:p w14:paraId="28821D99" w14:textId="77777777" w:rsidR="00C82810" w:rsidRDefault="00C8281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(4 – 5 лет)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66E4" w14:textId="3EFD6128" w:rsidR="00C82810" w:rsidRDefault="00C82810">
            <w:pPr>
              <w:spacing w:after="0" w:line="311" w:lineRule="auto"/>
              <w:ind w:left="0" w:firstLine="0"/>
              <w:jc w:val="left"/>
            </w:pPr>
            <w:r>
              <w:rPr>
                <w:sz w:val="24"/>
              </w:rPr>
              <w:t xml:space="preserve">Старшая группа </w:t>
            </w:r>
          </w:p>
          <w:p w14:paraId="122B1C43" w14:textId="7ACE3195" w:rsidR="00C82810" w:rsidRDefault="00C8281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(5 – 6 лет)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EB3E" w14:textId="77777777" w:rsidR="00C82810" w:rsidRDefault="00C82810">
            <w:pPr>
              <w:spacing w:after="0" w:line="312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Подгото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вительная</w:t>
            </w:r>
            <w:proofErr w:type="spellEnd"/>
            <w:r>
              <w:rPr>
                <w:sz w:val="24"/>
              </w:rPr>
              <w:t xml:space="preserve"> к школе группа </w:t>
            </w:r>
          </w:p>
          <w:p w14:paraId="4E386624" w14:textId="77777777" w:rsidR="00C82810" w:rsidRDefault="00C8281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(6 – 7 лет) </w:t>
            </w:r>
          </w:p>
        </w:tc>
      </w:tr>
      <w:tr w:rsidR="00C82810" w14:paraId="5883BA75" w14:textId="77777777" w:rsidTr="00C82810">
        <w:trPr>
          <w:trHeight w:val="336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0889" w14:textId="77777777" w:rsidR="00C82810" w:rsidRDefault="00C82810">
            <w:pPr>
              <w:spacing w:after="17" w:line="259" w:lineRule="auto"/>
              <w:ind w:left="0" w:firstLine="0"/>
              <w:jc w:val="left"/>
            </w:pPr>
            <w:r>
              <w:rPr>
                <w:sz w:val="18"/>
              </w:rPr>
              <w:t>Количество групп:</w:t>
            </w:r>
            <w:r>
              <w:rPr>
                <w:b/>
                <w:sz w:val="18"/>
              </w:rPr>
              <w:t xml:space="preserve"> </w:t>
            </w:r>
          </w:p>
          <w:p w14:paraId="1F4D4557" w14:textId="77777777" w:rsidR="00C82810" w:rsidRDefault="00C8281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B018" w14:textId="77777777" w:rsidR="00C82810" w:rsidRDefault="00C8281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3706" w14:textId="77777777" w:rsidR="00C82810" w:rsidRDefault="00C8281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C4C3" w14:textId="1FC5C3E1" w:rsidR="00C82810" w:rsidRDefault="00C8281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2FC1" w14:textId="5013BE03" w:rsidR="00C82810" w:rsidRDefault="00C8281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</w:tr>
      <w:tr w:rsidR="004A7D5C" w14:paraId="150795D8" w14:textId="77777777" w:rsidTr="00C82810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EEF3" w14:textId="77777777" w:rsidR="004A7D5C" w:rsidRDefault="004A7D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AEF3" w14:textId="1781FCD5" w:rsidR="004A7D5C" w:rsidRDefault="00C82810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>4</w:t>
            </w:r>
            <w:r w:rsidR="00971989">
              <w:rPr>
                <w:b/>
                <w:sz w:val="24"/>
              </w:rPr>
              <w:t xml:space="preserve"> групп</w:t>
            </w:r>
            <w:r>
              <w:rPr>
                <w:b/>
                <w:sz w:val="24"/>
              </w:rPr>
              <w:t>ы</w:t>
            </w:r>
            <w:r w:rsidR="00971989">
              <w:rPr>
                <w:b/>
                <w:sz w:val="24"/>
              </w:rPr>
              <w:t xml:space="preserve"> </w:t>
            </w:r>
          </w:p>
        </w:tc>
      </w:tr>
      <w:tr w:rsidR="004A7D5C" w14:paraId="58066319" w14:textId="77777777" w:rsidTr="00C82810">
        <w:trPr>
          <w:trHeight w:val="32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32CB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Начало учебного года: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7FD8" w14:textId="77777777" w:rsidR="004A7D5C" w:rsidRDefault="0097198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1 сентября 2023г. </w:t>
            </w:r>
          </w:p>
        </w:tc>
      </w:tr>
      <w:tr w:rsidR="004A7D5C" w14:paraId="4106BB1F" w14:textId="77777777" w:rsidTr="00C82810">
        <w:trPr>
          <w:trHeight w:val="326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AA00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Окончание учебного года: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7567" w14:textId="77777777" w:rsidR="004A7D5C" w:rsidRDefault="00971989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4"/>
              </w:rPr>
              <w:t xml:space="preserve">31 мая 2024г. </w:t>
            </w:r>
          </w:p>
        </w:tc>
      </w:tr>
      <w:tr w:rsidR="004A7D5C" w14:paraId="1B8175EF" w14:textId="77777777" w:rsidTr="00C82810">
        <w:trPr>
          <w:trHeight w:val="487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71C6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Продолжительность учебной недели: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86C8" w14:textId="77777777" w:rsidR="004A7D5C" w:rsidRDefault="0097198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5 дней (понедельник – пятница) </w:t>
            </w:r>
          </w:p>
        </w:tc>
      </w:tr>
      <w:tr w:rsidR="004A7D5C" w14:paraId="17BCC97E" w14:textId="77777777" w:rsidTr="00C82810">
        <w:trPr>
          <w:trHeight w:val="56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0C0B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Продолжительность учебного года: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E102" w14:textId="77777777" w:rsidR="004A7D5C" w:rsidRDefault="0097198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38 недель </w:t>
            </w:r>
          </w:p>
        </w:tc>
      </w:tr>
      <w:tr w:rsidR="004A7D5C" w14:paraId="3F6CEEDF" w14:textId="77777777" w:rsidTr="00C82810">
        <w:trPr>
          <w:trHeight w:val="53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B05A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Летний оздоровительный период: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54C6" w14:textId="77777777" w:rsidR="004A7D5C" w:rsidRDefault="00971989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С 01.06.2024г. по 31.08.2024г. </w:t>
            </w:r>
          </w:p>
        </w:tc>
      </w:tr>
      <w:tr w:rsidR="004A7D5C" w14:paraId="6C4ADBA7" w14:textId="77777777" w:rsidTr="00C82810">
        <w:trPr>
          <w:trHeight w:val="516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AAAA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Режим работы МБДОУ в учебном году: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2ACE" w14:textId="77777777" w:rsidR="004A7D5C" w:rsidRDefault="0097198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7.00 – 19.00 </w:t>
            </w:r>
          </w:p>
        </w:tc>
      </w:tr>
      <w:tr w:rsidR="004A7D5C" w14:paraId="6AA89508" w14:textId="77777777" w:rsidTr="00C82810">
        <w:trPr>
          <w:trHeight w:val="76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610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Режим работы МБДОУ в летний оздоровительный период: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D8F9" w14:textId="77777777" w:rsidR="004A7D5C" w:rsidRDefault="0097198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7.00 – 19.00 </w:t>
            </w:r>
          </w:p>
        </w:tc>
      </w:tr>
      <w:tr w:rsidR="004A7D5C" w14:paraId="37245332" w14:textId="77777777" w:rsidTr="00C82810">
        <w:trPr>
          <w:trHeight w:val="32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462C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График каникул: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DFE5" w14:textId="77777777" w:rsidR="004A7D5C" w:rsidRDefault="00971989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4"/>
              </w:rPr>
              <w:t xml:space="preserve">Зимние каникулы: 01.01.2024г. – 08.01.2024г. </w:t>
            </w:r>
          </w:p>
        </w:tc>
      </w:tr>
      <w:tr w:rsidR="004A7D5C" w14:paraId="624BC654" w14:textId="77777777" w:rsidTr="00C82810">
        <w:trPr>
          <w:trHeight w:val="643"/>
        </w:trPr>
        <w:tc>
          <w:tcPr>
            <w:tcW w:w="10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7A70" w14:textId="77777777" w:rsidR="004A7D5C" w:rsidRDefault="00971989">
            <w:pPr>
              <w:spacing w:after="59" w:line="259" w:lineRule="auto"/>
              <w:ind w:left="0" w:righ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7F9DC2EC" w14:textId="77777777" w:rsidR="004A7D5C" w:rsidRDefault="00971989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Перечень проводимых праздников для воспитанников: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4A7D5C" w14:paraId="361E53A3" w14:textId="77777777" w:rsidTr="00C82810">
        <w:trPr>
          <w:trHeight w:val="32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6241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Сентябрь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1402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знаний </w:t>
            </w:r>
          </w:p>
        </w:tc>
      </w:tr>
      <w:tr w:rsidR="004A7D5C" w14:paraId="5851BA62" w14:textId="77777777" w:rsidTr="00C82810">
        <w:trPr>
          <w:trHeight w:val="32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75EC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Октябрь </w:t>
            </w:r>
          </w:p>
        </w:tc>
        <w:tc>
          <w:tcPr>
            <w:tcW w:w="8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B32E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Осенние праздники, День пожилого человека </w:t>
            </w:r>
          </w:p>
        </w:tc>
      </w:tr>
      <w:tr w:rsidR="004A7D5C" w14:paraId="75E89124" w14:textId="77777777" w:rsidTr="00C82810">
        <w:trPr>
          <w:trHeight w:val="32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372A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Ноябрь </w:t>
            </w:r>
          </w:p>
        </w:tc>
        <w:tc>
          <w:tcPr>
            <w:tcW w:w="8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1FE0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матери </w:t>
            </w:r>
          </w:p>
        </w:tc>
      </w:tr>
      <w:tr w:rsidR="004A7D5C" w14:paraId="1AF4643F" w14:textId="77777777" w:rsidTr="00C82810">
        <w:trPr>
          <w:trHeight w:val="32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F7D5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Декабрь </w:t>
            </w:r>
          </w:p>
        </w:tc>
        <w:tc>
          <w:tcPr>
            <w:tcW w:w="8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8A8F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Новогодние утренники </w:t>
            </w:r>
          </w:p>
        </w:tc>
      </w:tr>
      <w:tr w:rsidR="004A7D5C" w14:paraId="0507ED8B" w14:textId="77777777" w:rsidTr="00C82810">
        <w:trPr>
          <w:trHeight w:val="32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85A0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Январь </w:t>
            </w:r>
          </w:p>
        </w:tc>
        <w:tc>
          <w:tcPr>
            <w:tcW w:w="8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2290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Святки-колядки (игровые забавы в группах и на улице) </w:t>
            </w:r>
          </w:p>
        </w:tc>
      </w:tr>
      <w:tr w:rsidR="004A7D5C" w14:paraId="1A24C554" w14:textId="77777777" w:rsidTr="00C82810">
        <w:trPr>
          <w:trHeight w:val="32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B175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Февраль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A5AE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Спортивный праздник, посвященный </w:t>
            </w:r>
            <w:r>
              <w:rPr>
                <w:sz w:val="24"/>
              </w:rPr>
              <w:t xml:space="preserve">Дню Защитника отечества, Масленица </w:t>
            </w:r>
          </w:p>
        </w:tc>
      </w:tr>
      <w:tr w:rsidR="004A7D5C" w14:paraId="06B756F2" w14:textId="77777777" w:rsidTr="00C82810">
        <w:trPr>
          <w:trHeight w:val="32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D513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Март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FE29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Праздники, посвященные Международному Женскому Дню </w:t>
            </w:r>
          </w:p>
        </w:tc>
      </w:tr>
      <w:tr w:rsidR="004A7D5C" w14:paraId="3DD8948B" w14:textId="77777777" w:rsidTr="00C82810">
        <w:trPr>
          <w:trHeight w:val="32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328B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Апрель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D3EB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здоровья, День Земли </w:t>
            </w:r>
          </w:p>
        </w:tc>
      </w:tr>
      <w:tr w:rsidR="004A7D5C" w14:paraId="2F0FF925" w14:textId="77777777" w:rsidTr="00C82810">
        <w:trPr>
          <w:trHeight w:val="60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7ED9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Май</w:t>
            </w:r>
            <w:r>
              <w:rPr>
                <w:sz w:val="24"/>
              </w:rPr>
              <w:t xml:space="preserve"> </w:t>
            </w:r>
          </w:p>
          <w:p w14:paraId="585A2951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E424" w14:textId="77777777" w:rsidR="004A7D5C" w:rsidRDefault="00971989">
            <w:pPr>
              <w:spacing w:after="0" w:line="259" w:lineRule="auto"/>
              <w:ind w:left="0" w:right="3623" w:firstLine="0"/>
              <w:jc w:val="left"/>
            </w:pPr>
            <w:r>
              <w:rPr>
                <w:sz w:val="24"/>
              </w:rPr>
              <w:t xml:space="preserve">Праздники, посвященные Дню Победы; Праздник «До свиданья, детский сад». </w:t>
            </w:r>
          </w:p>
        </w:tc>
      </w:tr>
      <w:tr w:rsidR="004A7D5C" w14:paraId="7D6A6C6F" w14:textId="77777777" w:rsidTr="00C82810">
        <w:trPr>
          <w:trHeight w:val="408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BF89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lastRenderedPageBreak/>
              <w:t>Июнь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9C00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День защиты детей; </w:t>
            </w:r>
          </w:p>
        </w:tc>
      </w:tr>
      <w:tr w:rsidR="004A7D5C" w14:paraId="07FB7C03" w14:textId="77777777" w:rsidTr="00C82810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E69E" w14:textId="77777777" w:rsidR="004A7D5C" w:rsidRDefault="004A7D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24D2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Музыкальное развлечение «Здравствуй лето!» </w:t>
            </w:r>
          </w:p>
        </w:tc>
      </w:tr>
      <w:tr w:rsidR="004A7D5C" w14:paraId="5064E758" w14:textId="77777777" w:rsidTr="00C82810">
        <w:trPr>
          <w:trHeight w:val="60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2BF9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Июль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C1BA" w14:textId="77777777" w:rsidR="004A7D5C" w:rsidRDefault="00971989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z w:val="24"/>
              </w:rPr>
              <w:t xml:space="preserve"> - оздоровительные развлечения «Солнце, воздух и вода – наши лучшие друзья!» </w:t>
            </w:r>
          </w:p>
        </w:tc>
      </w:tr>
      <w:tr w:rsidR="004A7D5C" w14:paraId="0889BAD1" w14:textId="77777777" w:rsidTr="00C82810">
        <w:trPr>
          <w:trHeight w:val="64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EE97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Август </w:t>
            </w:r>
          </w:p>
        </w:tc>
        <w:tc>
          <w:tcPr>
            <w:tcW w:w="8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E59B" w14:textId="77777777" w:rsidR="004A7D5C" w:rsidRDefault="00971989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«Неделя спорта и физкультуры» 11- День физкультурника </w:t>
            </w:r>
          </w:p>
          <w:p w14:paraId="3D91417A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Государственного флага РФ – 22 августа </w:t>
            </w:r>
          </w:p>
        </w:tc>
      </w:tr>
      <w:tr w:rsidR="004A7D5C" w14:paraId="55E212C5" w14:textId="77777777" w:rsidTr="00C82810">
        <w:trPr>
          <w:trHeight w:val="127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A112" w14:textId="77777777" w:rsidR="004A7D5C" w:rsidRDefault="00971989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Праздничные </w:t>
            </w:r>
          </w:p>
          <w:p w14:paraId="2CBFEB69" w14:textId="77777777" w:rsidR="004A7D5C" w:rsidRDefault="0097198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(выходные) дни: </w:t>
            </w:r>
          </w:p>
        </w:tc>
        <w:tc>
          <w:tcPr>
            <w:tcW w:w="8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D3A4" w14:textId="77777777" w:rsidR="004A7D5C" w:rsidRDefault="0097198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 ноября  - День народного единства, 01.01.2024 – 08.01.2024 - новогодние праздники, 23 февраля - День защитника Отечества, 8 марта - </w:t>
            </w:r>
            <w:r>
              <w:rPr>
                <w:sz w:val="24"/>
              </w:rPr>
              <w:t xml:space="preserve">Международный женский день,  1мая - Праздник весны и труда, 9 мая - День Победы, 12 июня - День России </w:t>
            </w:r>
          </w:p>
        </w:tc>
      </w:tr>
    </w:tbl>
    <w:p w14:paraId="5CF6E163" w14:textId="77777777" w:rsidR="004A7D5C" w:rsidRDefault="00971989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06317A4B" w14:textId="0A508141" w:rsidR="004A7D5C" w:rsidRDefault="00971989" w:rsidP="007A725E">
      <w:pPr>
        <w:numPr>
          <w:ilvl w:val="2"/>
          <w:numId w:val="1"/>
        </w:numPr>
        <w:spacing w:after="0" w:line="297" w:lineRule="auto"/>
        <w:ind w:right="1013"/>
        <w:jc w:val="center"/>
      </w:pPr>
      <w:r>
        <w:rPr>
          <w:b/>
          <w:sz w:val="24"/>
        </w:rPr>
        <w:t>Организация мониторинга достижения детьми планируемых результатов освоения основной общеобразовательной программы</w:t>
      </w:r>
    </w:p>
    <w:p w14:paraId="332D553B" w14:textId="4D7B634B" w:rsidR="004A7D5C" w:rsidRDefault="004A7D5C" w:rsidP="007A725E">
      <w:pPr>
        <w:spacing w:after="22" w:line="259" w:lineRule="auto"/>
        <w:ind w:left="0" w:firstLine="0"/>
        <w:jc w:val="center"/>
      </w:pPr>
    </w:p>
    <w:tbl>
      <w:tblPr>
        <w:tblStyle w:val="a3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5106"/>
        <w:gridCol w:w="5107"/>
      </w:tblGrid>
      <w:tr w:rsidR="00C82810" w14:paraId="52488601" w14:textId="77777777" w:rsidTr="00C82810">
        <w:tc>
          <w:tcPr>
            <w:tcW w:w="5106" w:type="dxa"/>
          </w:tcPr>
          <w:p w14:paraId="14F6B1C8" w14:textId="77777777" w:rsidR="007A725E" w:rsidRDefault="007A725E" w:rsidP="007A725E">
            <w:pPr>
              <w:spacing w:after="0" w:line="259" w:lineRule="auto"/>
              <w:ind w:left="0" w:firstLine="0"/>
              <w:jc w:val="left"/>
            </w:pPr>
            <w:r>
              <w:t>Виды</w:t>
            </w:r>
          </w:p>
          <w:p w14:paraId="1A70DF87" w14:textId="570EFA8E" w:rsidR="00C82810" w:rsidRPr="00C82810" w:rsidRDefault="007A725E" w:rsidP="007A725E">
            <w:pPr>
              <w:spacing w:after="0" w:line="259" w:lineRule="auto"/>
              <w:ind w:left="0" w:firstLine="0"/>
              <w:jc w:val="left"/>
            </w:pPr>
            <w:r>
              <w:t>мониторинга</w:t>
            </w:r>
          </w:p>
        </w:tc>
        <w:tc>
          <w:tcPr>
            <w:tcW w:w="5107" w:type="dxa"/>
          </w:tcPr>
          <w:p w14:paraId="0B18F074" w14:textId="77777777" w:rsidR="007A725E" w:rsidRDefault="007A725E" w:rsidP="007A725E">
            <w:pPr>
              <w:spacing w:after="0" w:line="259" w:lineRule="auto"/>
              <w:ind w:left="0" w:firstLine="0"/>
              <w:jc w:val="left"/>
            </w:pPr>
            <w:r>
              <w:t>Сроки проведения</w:t>
            </w:r>
          </w:p>
          <w:p w14:paraId="773BF590" w14:textId="56CD53ED" w:rsidR="00C82810" w:rsidRPr="00C82810" w:rsidRDefault="007A725E" w:rsidP="007A725E">
            <w:pPr>
              <w:spacing w:after="0" w:line="259" w:lineRule="auto"/>
              <w:ind w:left="0" w:firstLine="0"/>
              <w:jc w:val="left"/>
            </w:pPr>
            <w:r>
              <w:t>мониторинга</w:t>
            </w:r>
          </w:p>
        </w:tc>
      </w:tr>
      <w:tr w:rsidR="00C82810" w14:paraId="677E6D34" w14:textId="77777777" w:rsidTr="00C82810">
        <w:tc>
          <w:tcPr>
            <w:tcW w:w="5106" w:type="dxa"/>
          </w:tcPr>
          <w:p w14:paraId="36B5B138" w14:textId="77777777" w:rsidR="007A725E" w:rsidRDefault="007A725E" w:rsidP="007A725E">
            <w:pPr>
              <w:spacing w:after="0" w:line="259" w:lineRule="auto"/>
              <w:ind w:left="0" w:firstLine="0"/>
              <w:jc w:val="left"/>
            </w:pPr>
            <w:r>
              <w:t>педагогическая</w:t>
            </w:r>
          </w:p>
          <w:p w14:paraId="735C6F9B" w14:textId="77777777" w:rsidR="007A725E" w:rsidRDefault="007A725E" w:rsidP="007A725E">
            <w:pPr>
              <w:spacing w:after="0" w:line="259" w:lineRule="auto"/>
              <w:ind w:left="0" w:firstLine="0"/>
              <w:jc w:val="left"/>
            </w:pPr>
            <w:r>
              <w:t>диагностика (оценка индивидуального развития детей</w:t>
            </w:r>
          </w:p>
          <w:p w14:paraId="3C328B57" w14:textId="77777777" w:rsidR="007A725E" w:rsidRDefault="007A725E" w:rsidP="007A725E">
            <w:pPr>
              <w:spacing w:after="0" w:line="259" w:lineRule="auto"/>
              <w:ind w:left="0" w:firstLine="0"/>
              <w:jc w:val="left"/>
            </w:pPr>
            <w:r>
              <w:t>для оценки эффективности педагогических действий и</w:t>
            </w:r>
          </w:p>
          <w:p w14:paraId="4349B565" w14:textId="7A185029" w:rsidR="00C82810" w:rsidRPr="00C82810" w:rsidRDefault="007A725E" w:rsidP="007A725E">
            <w:pPr>
              <w:spacing w:after="0" w:line="259" w:lineRule="auto"/>
              <w:ind w:left="0" w:firstLine="0"/>
              <w:jc w:val="left"/>
            </w:pPr>
            <w:r>
              <w:t>дальнейшего планирования работы)</w:t>
            </w:r>
          </w:p>
        </w:tc>
        <w:tc>
          <w:tcPr>
            <w:tcW w:w="5107" w:type="dxa"/>
          </w:tcPr>
          <w:p w14:paraId="21808C30" w14:textId="4B6303FD" w:rsidR="007A725E" w:rsidRDefault="007A725E" w:rsidP="007A725E">
            <w:pPr>
              <w:spacing w:after="0" w:line="259" w:lineRule="auto"/>
              <w:ind w:left="0" w:firstLine="0"/>
              <w:jc w:val="left"/>
            </w:pPr>
            <w:r>
              <w:t>н/г: 1.</w:t>
            </w:r>
            <w:r>
              <w:t>09</w:t>
            </w:r>
            <w:r>
              <w:t xml:space="preserve">.2023 - </w:t>
            </w:r>
            <w:r>
              <w:t>17</w:t>
            </w:r>
            <w:r>
              <w:t>.</w:t>
            </w:r>
            <w:r>
              <w:t>09</w:t>
            </w:r>
            <w:r>
              <w:t>.2023</w:t>
            </w:r>
          </w:p>
          <w:p w14:paraId="7DC0C625" w14:textId="69B1AABE" w:rsidR="00C82810" w:rsidRPr="00C82810" w:rsidRDefault="007A725E" w:rsidP="007A725E">
            <w:pPr>
              <w:spacing w:after="0" w:line="259" w:lineRule="auto"/>
              <w:ind w:left="0" w:firstLine="0"/>
              <w:jc w:val="left"/>
            </w:pPr>
            <w:r>
              <w:t xml:space="preserve">к/г: </w:t>
            </w:r>
            <w:r>
              <w:t>13</w:t>
            </w:r>
            <w:r>
              <w:t>.0</w:t>
            </w:r>
            <w:r>
              <w:t>5</w:t>
            </w:r>
            <w:r>
              <w:t xml:space="preserve">.2024 – </w:t>
            </w:r>
            <w:r>
              <w:t>24</w:t>
            </w:r>
            <w:r>
              <w:t>.0</w:t>
            </w:r>
            <w:r>
              <w:t>5</w:t>
            </w:r>
            <w:r>
              <w:t>.2024</w:t>
            </w:r>
          </w:p>
        </w:tc>
      </w:tr>
      <w:tr w:rsidR="00C82810" w14:paraId="588BC887" w14:textId="77777777" w:rsidTr="00C82810">
        <w:tc>
          <w:tcPr>
            <w:tcW w:w="5106" w:type="dxa"/>
          </w:tcPr>
          <w:p w14:paraId="170DD69E" w14:textId="77777777" w:rsidR="00C82810" w:rsidRDefault="00C82810" w:rsidP="00C82810">
            <w:pPr>
              <w:spacing w:after="0" w:line="259" w:lineRule="auto"/>
              <w:ind w:left="0" w:firstLine="0"/>
              <w:jc w:val="left"/>
            </w:pPr>
            <w:r w:rsidRPr="00C82810">
              <w:t xml:space="preserve">Анализ заболеваемости детей </w:t>
            </w:r>
            <w:r w:rsidRPr="00C82810">
              <w:tab/>
              <w:t xml:space="preserve">               </w:t>
            </w:r>
          </w:p>
        </w:tc>
        <w:tc>
          <w:tcPr>
            <w:tcW w:w="5107" w:type="dxa"/>
          </w:tcPr>
          <w:p w14:paraId="08EF1F2D" w14:textId="77777777" w:rsidR="00C82810" w:rsidRDefault="00C82810" w:rsidP="00C82810">
            <w:pPr>
              <w:spacing w:after="0" w:line="259" w:lineRule="auto"/>
              <w:ind w:left="0" w:firstLine="0"/>
              <w:jc w:val="left"/>
            </w:pPr>
            <w:r w:rsidRPr="00C82810">
              <w:t>Ежемесячно</w:t>
            </w:r>
          </w:p>
        </w:tc>
      </w:tr>
      <w:tr w:rsidR="00C82810" w14:paraId="077C010D" w14:textId="77777777" w:rsidTr="00C82810">
        <w:tc>
          <w:tcPr>
            <w:tcW w:w="5106" w:type="dxa"/>
          </w:tcPr>
          <w:p w14:paraId="0598D251" w14:textId="77777777" w:rsidR="00C82810" w:rsidRDefault="00C82810" w:rsidP="00C82810">
            <w:pPr>
              <w:spacing w:after="0" w:line="259" w:lineRule="auto"/>
              <w:ind w:left="0" w:firstLine="0"/>
              <w:jc w:val="left"/>
            </w:pPr>
            <w:r w:rsidRPr="00C82810">
              <w:t>Логопедическое обследование</w:t>
            </w:r>
          </w:p>
        </w:tc>
        <w:tc>
          <w:tcPr>
            <w:tcW w:w="5107" w:type="dxa"/>
          </w:tcPr>
          <w:p w14:paraId="52C916C9" w14:textId="4B454A13" w:rsidR="00C82810" w:rsidRDefault="007A725E" w:rsidP="00C82810">
            <w:pPr>
              <w:spacing w:after="0" w:line="259" w:lineRule="auto"/>
              <w:ind w:left="0" w:firstLine="0"/>
              <w:jc w:val="left"/>
            </w:pPr>
            <w:r>
              <w:t>Сентябрь</w:t>
            </w:r>
          </w:p>
        </w:tc>
      </w:tr>
      <w:tr w:rsidR="00C82810" w14:paraId="5C538979" w14:textId="77777777" w:rsidTr="00C82810">
        <w:tc>
          <w:tcPr>
            <w:tcW w:w="5106" w:type="dxa"/>
          </w:tcPr>
          <w:p w14:paraId="3B411602" w14:textId="77777777" w:rsidR="00C82810" w:rsidRDefault="00C82810" w:rsidP="00C82810">
            <w:pPr>
              <w:spacing w:after="0" w:line="259" w:lineRule="auto"/>
              <w:ind w:left="0" w:firstLine="0"/>
              <w:jc w:val="left"/>
            </w:pPr>
            <w:r w:rsidRPr="00C82810">
              <w:t>Диагностики психологической готовности детей к обучению в школе</w:t>
            </w:r>
          </w:p>
        </w:tc>
        <w:tc>
          <w:tcPr>
            <w:tcW w:w="5107" w:type="dxa"/>
          </w:tcPr>
          <w:p w14:paraId="4AF60CBD" w14:textId="77777777" w:rsidR="00C82810" w:rsidRDefault="00C82810" w:rsidP="00C82810">
            <w:pPr>
              <w:spacing w:after="0" w:line="259" w:lineRule="auto"/>
              <w:ind w:left="0" w:firstLine="0"/>
              <w:jc w:val="left"/>
            </w:pPr>
            <w:r w:rsidRPr="00C82810">
              <w:t>Апрель</w:t>
            </w:r>
          </w:p>
        </w:tc>
      </w:tr>
      <w:tr w:rsidR="00C82810" w14:paraId="12D2F8BD" w14:textId="77777777" w:rsidTr="00C82810">
        <w:tc>
          <w:tcPr>
            <w:tcW w:w="5106" w:type="dxa"/>
          </w:tcPr>
          <w:p w14:paraId="0BCDC67E" w14:textId="77777777" w:rsidR="00C82810" w:rsidRDefault="00C82810" w:rsidP="00C82810">
            <w:pPr>
              <w:spacing w:after="0" w:line="259" w:lineRule="auto"/>
              <w:ind w:left="0" w:firstLine="0"/>
              <w:jc w:val="left"/>
            </w:pPr>
            <w:r w:rsidRPr="00C82810">
              <w:t xml:space="preserve">Анализ уровня двигательной подготовленности, развития физических </w:t>
            </w:r>
          </w:p>
        </w:tc>
        <w:tc>
          <w:tcPr>
            <w:tcW w:w="5107" w:type="dxa"/>
          </w:tcPr>
          <w:p w14:paraId="704499F3" w14:textId="77777777" w:rsidR="00C82810" w:rsidRDefault="00C82810" w:rsidP="00C82810">
            <w:pPr>
              <w:spacing w:after="0" w:line="259" w:lineRule="auto"/>
              <w:ind w:left="0" w:firstLine="0"/>
              <w:jc w:val="left"/>
            </w:pPr>
            <w:r w:rsidRPr="00C82810">
              <w:t>Сентябрь Апрель</w:t>
            </w:r>
          </w:p>
        </w:tc>
      </w:tr>
    </w:tbl>
    <w:p w14:paraId="68C08AD5" w14:textId="52DBE0E8" w:rsidR="004A7D5C" w:rsidRDefault="004A7D5C">
      <w:pPr>
        <w:spacing w:after="83" w:line="259" w:lineRule="auto"/>
        <w:ind w:left="0" w:firstLine="0"/>
        <w:jc w:val="left"/>
      </w:pPr>
    </w:p>
    <w:p w14:paraId="3D9B0A96" w14:textId="59D6B54B" w:rsidR="004A7D5C" w:rsidRDefault="00971989">
      <w:pPr>
        <w:spacing w:after="0" w:line="259" w:lineRule="auto"/>
        <w:ind w:left="0" w:right="6" w:firstLine="0"/>
        <w:jc w:val="right"/>
      </w:pPr>
      <w:r>
        <w:t xml:space="preserve">Составил: старший воспитатель </w:t>
      </w:r>
      <w:r w:rsidR="00C82810">
        <w:t>Болдина Е.А.</w:t>
      </w:r>
      <w:r>
        <w:t xml:space="preserve"> </w:t>
      </w:r>
    </w:p>
    <w:p w14:paraId="7FF1E3F8" w14:textId="77777777" w:rsidR="004A7D5C" w:rsidRDefault="00971989">
      <w:pPr>
        <w:spacing w:after="0" w:line="255" w:lineRule="auto"/>
        <w:ind w:left="0" w:right="10164" w:firstLine="0"/>
        <w:jc w:val="left"/>
      </w:pPr>
      <w:r>
        <w:rPr>
          <w:b/>
          <w:sz w:val="24"/>
        </w:rPr>
        <w:t xml:space="preserve">  </w:t>
      </w:r>
    </w:p>
    <w:p w14:paraId="7DC3AC3B" w14:textId="77777777" w:rsidR="004A7D5C" w:rsidRDefault="00971989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56B35F79" w14:textId="77777777" w:rsidR="004A7D5C" w:rsidRDefault="00971989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</w:p>
    <w:sectPr w:rsidR="004A7D5C">
      <w:pgSz w:w="11906" w:h="16838"/>
      <w:pgMar w:top="856" w:right="845" w:bottom="752" w:left="8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A3E8E"/>
    <w:multiLevelType w:val="hybridMultilevel"/>
    <w:tmpl w:val="2A58B778"/>
    <w:lvl w:ilvl="0" w:tplc="0848FAB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62F150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BA9AA6">
      <w:start w:val="2"/>
      <w:numFmt w:val="decimal"/>
      <w:lvlText w:val="%3."/>
      <w:lvlJc w:val="left"/>
      <w:pPr>
        <w:ind w:left="19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1AAE04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34FBAA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7A7BC0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8A34F8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5E844E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D07310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5C"/>
    <w:rsid w:val="004A7D5C"/>
    <w:rsid w:val="007A725E"/>
    <w:rsid w:val="00971989"/>
    <w:rsid w:val="00C8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E85D"/>
  <w15:docId w15:val="{2396D3EB-A7C0-4B2B-BEE7-E4A89F5A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8" w:line="267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"/>
      <w:ind w:lef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7"/>
      <w:ind w:left="368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8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cp:lastModifiedBy>Админ</cp:lastModifiedBy>
  <cp:revision>3</cp:revision>
  <dcterms:created xsi:type="dcterms:W3CDTF">2024-03-13T12:44:00Z</dcterms:created>
  <dcterms:modified xsi:type="dcterms:W3CDTF">2024-03-13T12:45:00Z</dcterms:modified>
</cp:coreProperties>
</file>