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1B" w:rsidRPr="00B6739E" w:rsidRDefault="00917C1B" w:rsidP="00917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6739E">
        <w:rPr>
          <w:rFonts w:ascii="Times New Roman" w:hAnsi="Times New Roman" w:cs="Times New Roman"/>
          <w:sz w:val="28"/>
          <w:szCs w:val="28"/>
        </w:rPr>
        <w:t>ОТЧЕТ</w:t>
      </w:r>
    </w:p>
    <w:p w:rsidR="00917C1B" w:rsidRPr="00B6739E" w:rsidRDefault="00917C1B" w:rsidP="00917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6739E">
        <w:rPr>
          <w:rFonts w:ascii="Times New Roman" w:hAnsi="Times New Roman" w:cs="Times New Roman"/>
          <w:sz w:val="28"/>
          <w:szCs w:val="28"/>
        </w:rPr>
        <w:t>о проделанной работе по противодействию коррупции в МБДОУ д/</w:t>
      </w:r>
      <w:r w:rsidRPr="00B6739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6739E">
        <w:rPr>
          <w:rFonts w:ascii="Times New Roman" w:hAnsi="Times New Roman" w:cs="Times New Roman"/>
          <w:sz w:val="28"/>
          <w:szCs w:val="28"/>
        </w:rPr>
        <w:t xml:space="preserve"> «Золотая рыбка» </w:t>
      </w:r>
      <w:proofErr w:type="spellStart"/>
      <w:r w:rsidRPr="00B6739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6739E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B6739E">
        <w:rPr>
          <w:rFonts w:ascii="Times New Roman" w:hAnsi="Times New Roman" w:cs="Times New Roman"/>
          <w:sz w:val="28"/>
          <w:szCs w:val="28"/>
        </w:rPr>
        <w:t>имлянска</w:t>
      </w:r>
      <w:proofErr w:type="spellEnd"/>
    </w:p>
    <w:tbl>
      <w:tblPr>
        <w:tblStyle w:val="a3"/>
        <w:tblpPr w:leftFromText="180" w:rightFromText="180" w:horzAnchor="margin" w:tblpXSpec="center" w:tblpY="1266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701"/>
        <w:gridCol w:w="3367"/>
      </w:tblGrid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917C1B" w:rsidRPr="00B6739E" w:rsidTr="00CD05E8">
        <w:tc>
          <w:tcPr>
            <w:tcW w:w="9571" w:type="dxa"/>
            <w:gridSpan w:val="4"/>
          </w:tcPr>
          <w:p w:rsidR="00917C1B" w:rsidRPr="00B6739E" w:rsidRDefault="00917C1B" w:rsidP="00305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1. Меры по развитию правовой основы в области противодействия коррупции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445F7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7C1B" w:rsidRPr="00B6739E">
              <w:rPr>
                <w:rFonts w:ascii="Times New Roman" w:hAnsi="Times New Roman" w:cs="Times New Roman"/>
                <w:sz w:val="24"/>
                <w:szCs w:val="24"/>
              </w:rPr>
              <w:t>1. Мониторинг изменений действующего законодательства в области противодействия коррупции (на официальном сайте ДОУ)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Ведется постоянный мониторинг изменений действующего законодательства в области противодействия коррупции (на официальном сайте ДОУ)</w:t>
            </w:r>
          </w:p>
        </w:tc>
      </w:tr>
      <w:tr w:rsidR="002F48CE" w:rsidRPr="00B6739E" w:rsidTr="00CD05E8">
        <w:tc>
          <w:tcPr>
            <w:tcW w:w="3085" w:type="dxa"/>
          </w:tcPr>
          <w:p w:rsidR="002F48CE" w:rsidRPr="00B6739E" w:rsidRDefault="002F48CE" w:rsidP="002F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1.2.  Публикация и размещение на официальном сайте ДОУ информации об уголовной ответственности за преступления коррупционной направленности, адреса и телефоны горячих линий, по которым можно сообщить о фактах коррупции  </w:t>
            </w:r>
          </w:p>
        </w:tc>
        <w:tc>
          <w:tcPr>
            <w:tcW w:w="1418" w:type="dxa"/>
          </w:tcPr>
          <w:p w:rsidR="002F48CE" w:rsidRPr="00B6739E" w:rsidRDefault="002F48CE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2F48CE" w:rsidRPr="00B6739E" w:rsidRDefault="002F48CE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3367" w:type="dxa"/>
          </w:tcPr>
          <w:p w:rsidR="002F48CE" w:rsidRPr="00B6739E" w:rsidRDefault="002F48CE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Информация об уголовной ответственности за преступления коррупционной направленности</w:t>
            </w:r>
          </w:p>
          <w:p w:rsidR="002F48CE" w:rsidRPr="00B6739E" w:rsidRDefault="002F48CE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proofErr w:type="gramEnd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ДОУ</w:t>
            </w:r>
            <w:r w:rsidR="00B6739E"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5" w:history="1">
              <w:r w:rsidR="00B6739E" w:rsidRPr="00B673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http://золотая-рыбка-6.рф/index.php?option=com_content&amp;view=article&amp;id=308:pamyatka-po-protivodejstviyu-korruptsii-otvetstvennost-za-prestupleniya-korruptsionnoj-napravlennosti&amp;catid=32&amp;Itemid=125</w:t>
              </w:r>
            </w:hyperlink>
            <w:r w:rsidR="00B6739E"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739E" w:rsidRDefault="00B6739E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BD" w:rsidRPr="00B6739E" w:rsidRDefault="00305EBD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53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http://золотая-рыбка-6.рф/index.php?option=com_content&amp;view=article&amp;id=310:telefony-doveriya&amp;catid=32&amp;Itemid=125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телефоны доверия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2F48CE" w:rsidP="002F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917C1B" w:rsidRPr="00B6739E">
              <w:rPr>
                <w:rFonts w:ascii="Times New Roman" w:hAnsi="Times New Roman" w:cs="Times New Roman"/>
                <w:sz w:val="24"/>
                <w:szCs w:val="24"/>
              </w:rPr>
              <w:t>Публикация и размещение на официальном сайте ДОУ ежегодного отчета о реализации мер антикоррупционной политики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мер антикоррупционной политики размещен на официальном сайте ДОУ </w:t>
            </w:r>
            <w:hyperlink r:id="rId7" w:history="1">
              <w:r w:rsidRPr="00B673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http://золотая-рыбка-6.рф/index.php?option=com_content&amp;view=category&amp;layout=blog&amp;id=32&amp;Itemid=125</w:t>
              </w:r>
            </w:hyperlink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2F48CE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05E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17C1B" w:rsidRPr="00B6739E">
              <w:rPr>
                <w:rFonts w:ascii="Times New Roman" w:hAnsi="Times New Roman" w:cs="Times New Roman"/>
                <w:sz w:val="24"/>
                <w:szCs w:val="24"/>
              </w:rPr>
              <w:t>Обновление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ведется обновление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</w:tr>
      <w:tr w:rsidR="00917C1B" w:rsidRPr="00B6739E" w:rsidTr="00CD05E8">
        <w:tc>
          <w:tcPr>
            <w:tcW w:w="9571" w:type="dxa"/>
            <w:gridSpan w:val="4"/>
          </w:tcPr>
          <w:p w:rsidR="00917C1B" w:rsidRPr="00B6739E" w:rsidRDefault="00917C1B" w:rsidP="00305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2. Разработка системы мер, направленных на совершенствование осуществления руководства МБДОУ  д/</w:t>
            </w:r>
            <w:r w:rsidRPr="00B67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рыбка» </w:t>
            </w:r>
            <w:proofErr w:type="spell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имлянска</w:t>
            </w:r>
            <w:proofErr w:type="spellEnd"/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2.1. Обеспечение наличия в </w:t>
            </w:r>
            <w:r w:rsidRPr="00B6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д/</w:t>
            </w:r>
            <w:r w:rsidRPr="00B67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рыбка» </w:t>
            </w:r>
            <w:proofErr w:type="spell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имлянска</w:t>
            </w:r>
            <w:proofErr w:type="spellEnd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журнала учета сообщений о совершении коррупционных правонарушений работниками учреждения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B6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 журнал учета </w:t>
            </w:r>
            <w:r w:rsidRPr="00B6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сообщений о совершении коррупционных правонарушений работниками учреждения в МБДОУ д/</w:t>
            </w:r>
            <w:r w:rsidRPr="00B67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рыбка» </w:t>
            </w:r>
            <w:proofErr w:type="spell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имлянска</w:t>
            </w:r>
            <w:proofErr w:type="spellEnd"/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2.2.Усиление персональной ответственности педагогических работников за неправомерное принятие решений в рамках служебных полномочий.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Работа по контролю усиления персональной ответственности педагогических работников за неправомерное принятие решений в рамках служебных полномочий ведется постоянно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2.3.Ежегодное рассмотрение вопросов исполнения законодательства о борьбе с коррупцией на совещаниях при заведующем, педагогических советах. Приглашение на совещания работников правоохранительных органов и прокуратуры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Ежегодно рассматриваются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вопросы исполнения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о борьбе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коррупцией на совещаниях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при заведующем, педагогических советах.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Приглашаются на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совещания работники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и прокуратуры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2.4.Привлечение к дисциплинарной ответственности педагогических работников,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По факту выявления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не принимающих должных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мер по обеспечению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законодательства выявлено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не было.</w:t>
            </w:r>
          </w:p>
        </w:tc>
      </w:tr>
      <w:tr w:rsidR="00917C1B" w:rsidRPr="00B6739E" w:rsidTr="00CD05E8">
        <w:tc>
          <w:tcPr>
            <w:tcW w:w="9571" w:type="dxa"/>
            <w:gridSpan w:val="4"/>
          </w:tcPr>
          <w:p w:rsidR="00917C1B" w:rsidRPr="00B6739E" w:rsidRDefault="00917C1B" w:rsidP="00305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3. Меры по совершенствованию управления и функционирования ДОУ в целях предупреждения коррупции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3.1.Предоставление руководителем ДОУ в отдел образования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руководителем ДОУ в отдел образования Администрации Цимлянского района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3.2.Проведение служебных проверок по фактам </w:t>
            </w:r>
            <w:r w:rsidRPr="00B6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обращений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факту обращения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служебных</w:t>
            </w:r>
            <w:proofErr w:type="gramEnd"/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проверок по фактам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обращений не было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3.3. Проведение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анализа результатов рассмотрения обращений граждан</w:t>
            </w:r>
            <w:proofErr w:type="gramEnd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проявления коррупции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Фактов проявления коррупции не выявлено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3.4. Распределение выплат педагогическим работникам ДОУ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Комиссия стимулирующего характера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Распределение выплат педагогическим работникам ДОУ проводится комиссией стимулирующего характера в течение года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3.5.Организация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Заведующий ДОУ,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Постоянно ведется проверка достоверности представляемых гражданином персональных данных и иных сведений при поступлении на работу в ДОУ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3.6.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 (проведение педагогического часа:</w:t>
            </w:r>
            <w:proofErr w:type="gramEnd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«Мы против коррупции»)</w:t>
            </w:r>
            <w:proofErr w:type="gramEnd"/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9 декабря 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( 7 декабря)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ДОУ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Педагогический час был проведен согласно годовому плану 7 декабря</w:t>
            </w:r>
          </w:p>
        </w:tc>
      </w:tr>
      <w:tr w:rsidR="00917C1B" w:rsidRPr="00B6739E" w:rsidTr="00CD05E8">
        <w:tc>
          <w:tcPr>
            <w:tcW w:w="9571" w:type="dxa"/>
            <w:gridSpan w:val="4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4. Антикоррупционное образование и антикоррупционная пропаганда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4.1.Организация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proofErr w:type="gramEnd"/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воспитанию:  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Скажем</w:t>
            </w:r>
            <w:proofErr w:type="gramEnd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нет коррупции»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педагогов: «Антикоррупционное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воспитание в ДОУ»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ДОУ</w:t>
            </w:r>
          </w:p>
        </w:tc>
        <w:tc>
          <w:tcPr>
            <w:tcW w:w="3367" w:type="dxa"/>
          </w:tcPr>
          <w:p w:rsidR="00917C1B" w:rsidRPr="00B6739E" w:rsidRDefault="00917C1B" w:rsidP="00B6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мероприятия, по антикоррупционному воспитанию: Деловая игра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Скажем</w:t>
            </w:r>
            <w:proofErr w:type="gramEnd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нет коррупции»; Консультация для педагогов: «Антикоррупционное воспитание в ДОУ»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плана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4.2.Памятки для родителей «Что нужно знать о коррупции» (на официальном сайте и стенде ДОУ, (по вопросам противодействия коррупции)</w:t>
            </w:r>
            <w:proofErr w:type="gramEnd"/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и стенде ДОУ размещены памятки для родителей «Что нужно знать коррупции», (по вопросам противодействия коррупции) </w:t>
            </w:r>
            <w:hyperlink r:id="rId8" w:history="1">
              <w:r w:rsidRPr="00B673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http://золотая-рыбка-6.рф/index.php?option=com_content&amp;view=category&amp;layout=blog&amp;id=32&amp;Itemid=125</w:t>
              </w:r>
            </w:hyperlink>
          </w:p>
        </w:tc>
      </w:tr>
      <w:tr w:rsidR="00917C1B" w:rsidRPr="00B6739E" w:rsidTr="00CD05E8">
        <w:tc>
          <w:tcPr>
            <w:tcW w:w="9571" w:type="dxa"/>
            <w:gridSpan w:val="4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Взаимодействие ДОУ и родителей (законных представителей) воспитанников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5.1.Информирование родителей (законных представителей) о правилах приема в ДОУ, на родительских собраниях, на информационных стендах, на официальном сайте ДОУ.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правилах приема в ДОУ проходит на родительских собраниях. Правила приема в ДОУ размещены на информационном стенде в ДОУ, на официальном сайте ДОУ </w:t>
            </w:r>
            <w:hyperlink r:id="rId9" w:history="1">
              <w:r w:rsidRPr="00B673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http://золотая-рыбка-6.рф/index.php?option=com_content&amp;view=category&amp;layout=blog&amp;id=70&amp;Itemid=161</w:t>
              </w:r>
            </w:hyperlink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5.2.  Размещение на сайте ДОУ ежегодного публичного отчета руководителя об образовательной, медицинской и финансово-хозяйственной деятельности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На сайте ДОУ размещен ежегодный публичный отчет руководителя об образовательной, медицинской и финансово- хозяйственной деятельности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5.3. Общее родительское собрание по теме формирования антикоррупционного мировоззрения родителей воспитанников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воспитатель, воспитатели ДОУ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ДОУ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proofErr w:type="gramEnd"/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ежегодный публичный отчет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образовательной,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медицинской и финансово-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хозяйственной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hyperlink r:id="rId10" w:history="1">
              <w:r w:rsidRPr="00B673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http://золотая-рыбка-6.рф/index.php?option=com_content&amp;view=category&amp;layout=blog&amp;id=13&amp;Itemid=106</w:t>
              </w:r>
            </w:hyperlink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7C1B" w:rsidRPr="00B6739E" w:rsidTr="00CD05E8">
        <w:tc>
          <w:tcPr>
            <w:tcW w:w="3085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5.4.Обеспечение функционирования сайта ОУ для размещения на нем информации о деятельности ДОУ в соответствии Закона РФ «Об образовании в Российской Федерации» от 29.12.2012 №273 - ФЗ, информации об осуществлении мер по противодействию коррупции</w:t>
            </w:r>
          </w:p>
        </w:tc>
        <w:tc>
          <w:tcPr>
            <w:tcW w:w="1418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B6739E">
              <w:rPr>
                <w:rFonts w:ascii="Times New Roman" w:hAnsi="Times New Roman" w:cs="Times New Roman"/>
                <w:sz w:val="24"/>
                <w:szCs w:val="24"/>
              </w:rPr>
              <w:cr/>
              <w:t>, Старший воспитатель</w:t>
            </w:r>
          </w:p>
        </w:tc>
        <w:tc>
          <w:tcPr>
            <w:tcW w:w="3367" w:type="dxa"/>
          </w:tcPr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ОУ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регулярно размещается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ДОУ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 Закона РФ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«Об образовании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Федерации»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29.12.2012 №273 - ФЗ,</w:t>
            </w:r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осуществлении мер </w:t>
            </w:r>
            <w:proofErr w:type="gramStart"/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17C1B" w:rsidRPr="00B6739E" w:rsidRDefault="00917C1B" w:rsidP="00CD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9E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</w:t>
            </w:r>
          </w:p>
        </w:tc>
      </w:tr>
    </w:tbl>
    <w:p w:rsidR="00917C1B" w:rsidRPr="00B6739E" w:rsidRDefault="00917C1B">
      <w:pPr>
        <w:rPr>
          <w:rFonts w:ascii="Times New Roman" w:hAnsi="Times New Roman" w:cs="Times New Roman"/>
          <w:sz w:val="24"/>
          <w:szCs w:val="24"/>
        </w:rPr>
      </w:pPr>
    </w:p>
    <w:p w:rsidR="00917C1B" w:rsidRPr="00B6739E" w:rsidRDefault="00917C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6C92" w:rsidRPr="00B6739E" w:rsidRDefault="00E16C92">
      <w:pPr>
        <w:rPr>
          <w:rFonts w:ascii="Times New Roman" w:hAnsi="Times New Roman" w:cs="Times New Roman"/>
          <w:sz w:val="24"/>
          <w:szCs w:val="24"/>
        </w:rPr>
      </w:pPr>
      <w:r w:rsidRPr="00B6739E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DF70E1" w:rsidRPr="00B6739E" w:rsidRDefault="00E16C92">
      <w:pPr>
        <w:rPr>
          <w:rFonts w:ascii="Times New Roman" w:hAnsi="Times New Roman" w:cs="Times New Roman"/>
          <w:sz w:val="24"/>
          <w:szCs w:val="24"/>
        </w:rPr>
      </w:pPr>
      <w:r w:rsidRPr="00B6739E">
        <w:rPr>
          <w:rFonts w:ascii="Times New Roman" w:hAnsi="Times New Roman" w:cs="Times New Roman"/>
          <w:sz w:val="24"/>
          <w:szCs w:val="24"/>
        </w:rPr>
        <w:t>д/</w:t>
      </w:r>
      <w:r w:rsidRPr="00B6739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6739E">
        <w:rPr>
          <w:rFonts w:ascii="Times New Roman" w:hAnsi="Times New Roman" w:cs="Times New Roman"/>
          <w:sz w:val="24"/>
          <w:szCs w:val="24"/>
        </w:rPr>
        <w:t xml:space="preserve"> «Золотая рыбка»  </w:t>
      </w:r>
      <w:proofErr w:type="spellStart"/>
      <w:r w:rsidRPr="00B6739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6739E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B6739E">
        <w:rPr>
          <w:rFonts w:ascii="Times New Roman" w:hAnsi="Times New Roman" w:cs="Times New Roman"/>
          <w:sz w:val="24"/>
          <w:szCs w:val="24"/>
        </w:rPr>
        <w:t>имлянска</w:t>
      </w:r>
      <w:proofErr w:type="spellEnd"/>
      <w:r w:rsidRPr="00B673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 w:rsidRPr="00B6739E">
        <w:rPr>
          <w:rFonts w:ascii="Times New Roman" w:hAnsi="Times New Roman" w:cs="Times New Roman"/>
          <w:sz w:val="24"/>
          <w:szCs w:val="24"/>
        </w:rPr>
        <w:t>Е.В.Черная</w:t>
      </w:r>
      <w:proofErr w:type="spellEnd"/>
    </w:p>
    <w:p w:rsidR="00A05B17" w:rsidRPr="00B6739E" w:rsidRDefault="00A05B17">
      <w:pPr>
        <w:rPr>
          <w:rFonts w:ascii="Times New Roman" w:hAnsi="Times New Roman" w:cs="Times New Roman"/>
          <w:sz w:val="24"/>
          <w:szCs w:val="24"/>
        </w:rPr>
      </w:pPr>
    </w:p>
    <w:p w:rsidR="00A05B17" w:rsidRPr="00B6739E" w:rsidRDefault="00A05B17">
      <w:pPr>
        <w:rPr>
          <w:rFonts w:ascii="Times New Roman" w:hAnsi="Times New Roman" w:cs="Times New Roman"/>
          <w:sz w:val="24"/>
          <w:szCs w:val="24"/>
        </w:rPr>
      </w:pPr>
    </w:p>
    <w:p w:rsidR="00A05B17" w:rsidRPr="00B6739E" w:rsidRDefault="00A05B17">
      <w:pPr>
        <w:rPr>
          <w:rFonts w:ascii="Times New Roman" w:hAnsi="Times New Roman" w:cs="Times New Roman"/>
          <w:sz w:val="24"/>
          <w:szCs w:val="24"/>
        </w:rPr>
      </w:pPr>
    </w:p>
    <w:p w:rsidR="00A05B17" w:rsidRPr="00B6739E" w:rsidRDefault="00A05B17">
      <w:pPr>
        <w:rPr>
          <w:rFonts w:ascii="Times New Roman" w:hAnsi="Times New Roman" w:cs="Times New Roman"/>
          <w:sz w:val="24"/>
          <w:szCs w:val="24"/>
        </w:rPr>
      </w:pPr>
    </w:p>
    <w:p w:rsidR="00A05B17" w:rsidRPr="00B6739E" w:rsidRDefault="00A05B17">
      <w:pPr>
        <w:rPr>
          <w:rFonts w:ascii="Times New Roman" w:hAnsi="Times New Roman" w:cs="Times New Roman"/>
          <w:sz w:val="24"/>
          <w:szCs w:val="24"/>
        </w:rPr>
      </w:pPr>
    </w:p>
    <w:p w:rsidR="00A05B17" w:rsidRPr="00B6739E" w:rsidRDefault="00A05B17">
      <w:pPr>
        <w:rPr>
          <w:rFonts w:ascii="Times New Roman" w:hAnsi="Times New Roman" w:cs="Times New Roman"/>
          <w:sz w:val="24"/>
          <w:szCs w:val="24"/>
        </w:rPr>
      </w:pPr>
    </w:p>
    <w:p w:rsidR="00A05B17" w:rsidRPr="00B6739E" w:rsidRDefault="00A05B17">
      <w:pPr>
        <w:rPr>
          <w:rFonts w:ascii="Times New Roman" w:hAnsi="Times New Roman" w:cs="Times New Roman"/>
          <w:sz w:val="24"/>
          <w:szCs w:val="24"/>
        </w:rPr>
      </w:pPr>
    </w:p>
    <w:p w:rsidR="00A05B17" w:rsidRPr="00B6739E" w:rsidRDefault="00A05B17">
      <w:pPr>
        <w:rPr>
          <w:rFonts w:ascii="Times New Roman" w:hAnsi="Times New Roman" w:cs="Times New Roman"/>
          <w:sz w:val="24"/>
          <w:szCs w:val="24"/>
        </w:rPr>
      </w:pPr>
    </w:p>
    <w:sectPr w:rsidR="00A05B17" w:rsidRPr="00B6739E" w:rsidSect="00E16C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3C"/>
    <w:rsid w:val="002F48CE"/>
    <w:rsid w:val="00305EBD"/>
    <w:rsid w:val="00445F7B"/>
    <w:rsid w:val="004E3230"/>
    <w:rsid w:val="005C2C3C"/>
    <w:rsid w:val="007716AF"/>
    <w:rsid w:val="00784408"/>
    <w:rsid w:val="00917C1B"/>
    <w:rsid w:val="00973E3E"/>
    <w:rsid w:val="00A05B17"/>
    <w:rsid w:val="00B6739E"/>
    <w:rsid w:val="00DF70E1"/>
    <w:rsid w:val="00E16C92"/>
    <w:rsid w:val="00E4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3486"/>
    <w:rPr>
      <w:color w:val="0000FF" w:themeColor="hyperlink"/>
      <w:u w:val="single"/>
    </w:rPr>
  </w:style>
  <w:style w:type="paragraph" w:styleId="a5">
    <w:name w:val="No Spacing"/>
    <w:uiPriority w:val="1"/>
    <w:qFormat/>
    <w:rsid w:val="00917C1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0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3486"/>
    <w:rPr>
      <w:color w:val="0000FF" w:themeColor="hyperlink"/>
      <w:u w:val="single"/>
    </w:rPr>
  </w:style>
  <w:style w:type="paragraph" w:styleId="a5">
    <w:name w:val="No Spacing"/>
    <w:uiPriority w:val="1"/>
    <w:qFormat/>
    <w:rsid w:val="00917C1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0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9;&#1086;&#1083;&#1086;&#1090;&#1072;&#1103;-&#1088;&#1099;&#1073;&#1082;&#1072;-6.&#1088;&#1092;/index.php?option=com_content&amp;view=category&amp;layout=blog&amp;id=32&amp;Itemid=1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9;&#1086;&#1083;&#1086;&#1090;&#1072;&#1103;-&#1088;&#1099;&#1073;&#1082;&#1072;-6.&#1088;&#1092;/index.php?option=com_content&amp;view=category&amp;layout=blog&amp;id=32&amp;Itemid=12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79;&#1086;&#1083;&#1086;&#1090;&#1072;&#1103;-&#1088;&#1099;&#1073;&#1082;&#1072;-6.&#1088;&#1092;/index.php?option=com_content&amp;view=article&amp;id=310:telefony-doveriya&amp;catid=32&amp;Itemid=1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9;&#1086;&#1083;&#1086;&#1090;&#1072;&#1103;-&#1088;&#1099;&#1073;&#1082;&#1072;-6.&#1088;&#1092;/index.php?option=com_content&amp;view=article&amp;id=308:pamyatka-po-protivodejstviyu-korruptsii-otvetstvennost-za-prestupleniya-korruptsionnoj-napravlennosti&amp;catid=32&amp;Itemid=125" TargetMode="External"/><Relationship Id="rId10" Type="http://schemas.openxmlformats.org/officeDocument/2006/relationships/hyperlink" Target="http://&#1079;&#1086;&#1083;&#1086;&#1090;&#1072;&#1103;-&#1088;&#1099;&#1073;&#1082;&#1072;-6.&#1088;&#1092;/index.php?option=com_content&amp;view=category&amp;layout=blog&amp;id=13&amp;Itemid=1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79;&#1086;&#1083;&#1086;&#1090;&#1072;&#1103;-&#1088;&#1099;&#1073;&#1082;&#1072;-6.&#1088;&#1092;/index.php?option=com_content&amp;view=category&amp;layout=blog&amp;id=70&amp;Itemid=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2019-06-27T13:36:00Z</dcterms:created>
  <dcterms:modified xsi:type="dcterms:W3CDTF">2019-06-27T14:13:00Z</dcterms:modified>
</cp:coreProperties>
</file>