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ind w:left="0" w:right="0" w:firstLine="9923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ind w:left="0" w:right="0" w:firstLine="9923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письму министерства образования,</w:t>
      </w:r>
    </w:p>
    <w:p>
      <w:pPr>
        <w:pStyle w:val="Normal"/>
        <w:spacing w:lineRule="auto" w:line="240" w:before="0" w:after="0"/>
        <w:ind w:left="0" w:right="0" w:firstLine="9923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науки и молодежной политики</w:t>
      </w:r>
    </w:p>
    <w:p>
      <w:pPr>
        <w:pStyle w:val="Normal"/>
        <w:spacing w:lineRule="auto" w:line="240" w:before="0" w:after="0"/>
        <w:ind w:left="0" w:right="0" w:firstLine="9923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Краснодарского края</w:t>
      </w:r>
    </w:p>
    <w:p>
      <w:pPr>
        <w:pStyle w:val="Normal"/>
        <w:spacing w:lineRule="auto" w:line="240" w:before="0" w:after="0"/>
        <w:ind w:left="0" w:right="0" w:firstLine="9923"/>
        <w:rPr>
          <w:rFonts w:cs="Times New Roman"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от 16.02.2016 № 47-2139/16-11</w:t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Сеть общеобразовательных организаций Краснодарского края, в которых созданы условия для инклюзивного образования детей-инвалидов </w:t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559"/>
        <w:gridCol w:w="1984"/>
        <w:gridCol w:w="1842"/>
        <w:gridCol w:w="1842"/>
        <w:gridCol w:w="850"/>
        <w:gridCol w:w="760"/>
        <w:gridCol w:w="760"/>
        <w:gridCol w:w="808"/>
        <w:gridCol w:w="1"/>
        <w:gridCol w:w="807"/>
        <w:gridCol w:w="808"/>
        <w:gridCol w:w="807"/>
        <w:gridCol w:w="808"/>
        <w:gridCol w:w="2"/>
        <w:gridCol w:w="1245"/>
      </w:tblGrid>
      <w:tr>
        <w:trPr>
          <w:cantSplit w:val="false"/>
        </w:trPr>
        <w:tc>
          <w:tcPr>
            <w:tcW w:w="5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№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Наименование и адрес общеобразовательной организации, в которой создана универсальная безбарьерная среда для инклюзивного образования детей-инвалидов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Перечень выполненных работ по созданию универсальной безбарьерной среды в общеобразовательной организации,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 которой создана универсальная безбарьерная среда для инклюзивного образования детей- инвалидов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Перечень закупленного оборудования и автотранспорта для общеобразовательной организации, в которой создана универсальная безбарьерная среда для инклюзивного образования детей-инвалидов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Количество специалистов общеобразовательных организаций, в которых создана универсальная безбарьерная среда для инклюзивного образования детей-инвалидов, и психолого-медико-педагогических комиссий, прошедших повышение квалификации по вопросам организации интегрированного образования детей- инвалидов, - ____чел</w:t>
            </w:r>
          </w:p>
        </w:tc>
        <w:tc>
          <w:tcPr>
            <w:tcW w:w="31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Количество детей с ОВЗ</w:t>
            </w:r>
          </w:p>
        </w:tc>
        <w:tc>
          <w:tcPr>
            <w:tcW w:w="32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Количество детей-инвалидов</w:t>
            </w:r>
          </w:p>
        </w:tc>
        <w:tc>
          <w:tcPr>
            <w:tcW w:w="12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Примечание</w:t>
            </w:r>
          </w:p>
        </w:tc>
      </w:tr>
      <w:tr>
        <w:trPr>
          <w:cantSplit w:val="false"/>
        </w:trPr>
        <w:tc>
          <w:tcPr>
            <w:tcW w:w="53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Всего: (из них обучающихся на дому)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Количество детей с нарушением слуха (из них обучающихся на дому)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Количество детей с нарушением зрения (из них обучающихся на дому)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Количество детей с нарушением опорно-двигательного аппарата (из них обучающихся на дому)</w:t>
            </w:r>
          </w:p>
        </w:tc>
        <w:tc>
          <w:tcPr>
            <w:tcW w:w="8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Всего: (из них обучающихся на дому)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Количество детей с нарушением слуха (из них обучающихся на дому)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Количество детей с нарушением зрения (из них обучающихся на дому)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Количество детей с нарушением опорно-двигательного аппарата (из них обучающихся на дому)</w:t>
            </w:r>
          </w:p>
        </w:tc>
        <w:tc>
          <w:tcPr>
            <w:tcW w:w="1247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  <w:tc>
          <w:tcPr>
            <w:tcW w:w="8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1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14</w:t>
            </w:r>
          </w:p>
        </w:tc>
      </w:tr>
      <w:tr>
        <w:trPr>
          <w:cantSplit w:val="false"/>
        </w:trPr>
        <w:tc>
          <w:tcPr>
            <w:tcW w:w="1541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2015 год</w:t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Муниципальное бюджетное общеобразовательное учреждение средняя общеобразовательная школа № 62 муниципального образования Крымский район</w:t>
            </w:r>
          </w:p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353357. Краснодарский край, Крымский район, хутор Павловский, улица Красная 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1. Туалет</w:t>
            </w:r>
          </w:p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2. Пандус на входе в школу.</w:t>
            </w:r>
          </w:p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3.Главный вход -крыльцо.</w:t>
            </w:r>
          </w:p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Style21"/>
              <w:widowControl w:val="false"/>
              <w:spacing w:before="0" w:after="0"/>
              <w:ind w:left="0" w:right="0" w:hanging="0"/>
              <w:jc w:val="both"/>
              <w:textAlignment w:val="auto"/>
              <w:rPr>
                <w:rFonts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2"/>
              <w:widowControl/>
              <w:jc w:val="left"/>
              <w:rPr>
                <w:rFonts w:cs="Times New Roman"/>
                <w:color w:val="000000"/>
                <w:sz w:val="20"/>
                <w:szCs w:val="20"/>
                <w:lang w:val="ru-RU" w:eastAsia="zh-CN" w:bidi="ar-SA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 w:eastAsia="zh-CN" w:bidi="ar-SA"/>
              </w:rPr>
              <w:t xml:space="preserve">  </w:t>
            </w:r>
            <w:r>
              <w:rPr>
                <w:rFonts w:cs="Times New Roman"/>
                <w:color w:val="000000"/>
                <w:sz w:val="20"/>
                <w:szCs w:val="20"/>
                <w:lang w:val="ru-RU" w:eastAsia="zh-CN" w:bidi="ar-SA"/>
              </w:rPr>
              <w:t>Тактильный знак</w:t>
            </w:r>
          </w:p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Производитель ООО «Вертикаль» Россия</w:t>
            </w:r>
          </w:p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Место происхождения (производства товара) Россия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20 (0)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8/2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2/1</w:t>
            </w:r>
          </w:p>
        </w:tc>
        <w:tc>
          <w:tcPr>
            <w:tcW w:w="1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Кнопка вызова уличная</w:t>
            </w:r>
          </w:p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Производитель ООО «Пульсар» Россия</w:t>
            </w:r>
          </w:p>
          <w:p>
            <w:pPr>
              <w:pStyle w:val="Style22"/>
              <w:widowControl/>
              <w:jc w:val="left"/>
              <w:rPr>
                <w:rFonts w:cs="Arial Unicode MS"/>
                <w:color w:val="000000"/>
                <w:sz w:val="20"/>
                <w:szCs w:val="20"/>
                <w:lang w:val="ru-RU" w:eastAsia="zh-CN" w:bidi="ar-SA"/>
              </w:rPr>
            </w:pPr>
            <w:r>
              <w:rPr>
                <w:rFonts w:cs="Arial Unicode MS"/>
                <w:color w:val="000000"/>
                <w:sz w:val="20"/>
                <w:szCs w:val="20"/>
                <w:lang w:val="ru-RU" w:eastAsia="zh-CN" w:bidi="ar-SA"/>
              </w:rPr>
              <w:t>Место происхождения (производства товара) Россия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2"/>
              <w:widowControl/>
              <w:jc w:val="left"/>
              <w:rPr>
                <w:rFonts w:cs="Times New Roman"/>
                <w:color w:val="000000"/>
                <w:sz w:val="20"/>
                <w:szCs w:val="20"/>
                <w:lang w:val="ru-RU" w:eastAsia="zh-CN" w:bidi="ar-SA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 w:eastAsia="zh-CN" w:bidi="ar-SA"/>
              </w:rPr>
              <w:t>Тактильный знак</w:t>
            </w:r>
          </w:p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Производитель ООО «Вертикаль» Россия</w:t>
            </w:r>
          </w:p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Место происхождения (производства товара) Россия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2"/>
              <w:widowControl/>
              <w:jc w:val="left"/>
              <w:rPr>
                <w:rFonts w:cs="Times New Roman"/>
                <w:color w:val="000000"/>
                <w:sz w:val="20"/>
                <w:szCs w:val="20"/>
                <w:lang w:val="ru-RU" w:eastAsia="zh-CN" w:bidi="ar-SA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 w:eastAsia="zh-CN" w:bidi="ar-SA"/>
              </w:rPr>
              <w:t>Табло информационное</w:t>
            </w:r>
          </w:p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Производитель ООО «Вертикаль» Россия</w:t>
            </w:r>
          </w:p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Место происхождения (производства товара) Россия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2"/>
              <w:widowControl/>
              <w:jc w:val="left"/>
              <w:rPr>
                <w:rFonts w:cs="Times New Roman"/>
                <w:color w:val="000000"/>
                <w:sz w:val="20"/>
                <w:szCs w:val="20"/>
                <w:lang w:val="ru-RU" w:eastAsia="zh-CN" w:bidi="ar-SA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 w:eastAsia="zh-CN" w:bidi="ar-SA"/>
              </w:rPr>
              <w:t>Тактильная мнемосхема</w:t>
            </w:r>
          </w:p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Производитель ООО «Вертикаль» Россия</w:t>
            </w:r>
          </w:p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Место происхождения (производства товара) Россия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2"/>
              <w:widowControl/>
              <w:jc w:val="left"/>
              <w:rPr>
                <w:rFonts w:cs="Times New Roman"/>
                <w:color w:val="000000"/>
                <w:sz w:val="20"/>
                <w:szCs w:val="20"/>
                <w:lang w:val="ru-RU" w:eastAsia="zh-CN" w:bidi="ar-SA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 w:eastAsia="zh-CN" w:bidi="ar-SA"/>
              </w:rPr>
              <w:t>Табличка</w:t>
            </w:r>
          </w:p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Производитель ООО «Вертикаль» Россия</w:t>
            </w:r>
          </w:p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r>
          </w:p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Место происхождения (производства товара) Россия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2"/>
              <w:widowControl/>
              <w:jc w:val="left"/>
              <w:rPr>
                <w:rFonts w:cs="Times New Roman"/>
                <w:color w:val="000000"/>
                <w:sz w:val="20"/>
                <w:szCs w:val="20"/>
                <w:lang w:val="ru-RU" w:eastAsia="zh-CN" w:bidi="ar-SA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 w:eastAsia="zh-CN" w:bidi="ar-SA"/>
              </w:rPr>
              <w:t>Тактильный знак</w:t>
            </w:r>
          </w:p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Производитель ООО «Вертикаль» Россия</w:t>
            </w:r>
          </w:p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Место происхождения (производства товара) Россия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360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Наклейка</w:t>
            </w:r>
          </w:p>
          <w:p>
            <w:pPr>
              <w:pStyle w:val="Normal"/>
              <w:widowControl w:val="false"/>
              <w:spacing w:lineRule="auto" w:line="360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Производитель ООО «Вертикаль» Россия</w:t>
            </w:r>
          </w:p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Место происхождения (производства товара) Россия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360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Стенд информационный</w:t>
            </w:r>
          </w:p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Производитель ООО «Вертикаль» Россия</w:t>
            </w:r>
          </w:p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Место происхождения (производства товара) Россия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2"/>
              <w:widowControl/>
              <w:jc w:val="left"/>
              <w:rPr>
                <w:rFonts w:cs="Times New Roman"/>
                <w:color w:val="000000"/>
                <w:sz w:val="20"/>
                <w:szCs w:val="20"/>
                <w:lang w:val="ru-RU" w:eastAsia="zh-CN" w:bidi="ar-SA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 w:eastAsia="zh-CN" w:bidi="ar-SA"/>
              </w:rPr>
              <w:t>Стол ученический</w:t>
            </w:r>
          </w:p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Производитель ООО «Росметалл» Россия</w:t>
            </w:r>
          </w:p>
          <w:p>
            <w:pPr>
              <w:pStyle w:val="Style22"/>
              <w:widowControl/>
              <w:jc w:val="left"/>
              <w:rPr>
                <w:rFonts w:cs="Arial Unicode MS"/>
                <w:color w:val="000000"/>
                <w:sz w:val="20"/>
                <w:szCs w:val="20"/>
                <w:lang w:val="ru-RU" w:eastAsia="zh-CN" w:bidi="ar-SA"/>
              </w:rPr>
            </w:pPr>
            <w:r>
              <w:rPr>
                <w:rFonts w:cs="Arial Unicode MS"/>
                <w:color w:val="000000"/>
                <w:sz w:val="20"/>
                <w:szCs w:val="20"/>
                <w:lang w:val="ru-RU" w:eastAsia="zh-CN" w:bidi="ar-SA"/>
              </w:rPr>
              <w:t>Место происхождения (производства товара) Россия</w:t>
            </w:r>
          </w:p>
          <w:p>
            <w:pPr>
              <w:pStyle w:val="Normal"/>
              <w:widowControl w:val="false"/>
              <w:jc w:val="left"/>
              <w:rPr>
                <w:rFonts w:cs="Mangal" w:ascii="Liberation Serif" w:hAnsi="Liberation Serif"/>
                <w:color w:val="000000"/>
                <w:sz w:val="24"/>
                <w:szCs w:val="24"/>
                <w:lang w:val="ru-RU" w:eastAsia="zh-CN" w:bidi="hi-IN"/>
              </w:rPr>
            </w:pPr>
            <w:r>
              <w:rPr>
                <w:rFonts w:cs="Mangal" w:ascii="Liberation Serif" w:hAnsi="Liberation Serif"/>
                <w:color w:val="00000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2"/>
              <w:widowControl/>
              <w:jc w:val="left"/>
              <w:rPr>
                <w:rFonts w:cs="Times New Roman"/>
                <w:color w:val="000000"/>
                <w:sz w:val="20"/>
                <w:szCs w:val="20"/>
                <w:lang w:val="ru-RU" w:eastAsia="zh-CN" w:bidi="ar-SA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 w:eastAsia="zh-CN" w:bidi="ar-SA"/>
              </w:rPr>
              <w:t>Бегущая строка</w:t>
            </w:r>
          </w:p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Производитель ООО «Импульс» Россия</w:t>
            </w:r>
          </w:p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Место происхождения (производства товара) Россия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2"/>
              <w:widowControl/>
              <w:jc w:val="left"/>
              <w:rPr>
                <w:rFonts w:cs="Times New Roman"/>
                <w:color w:val="000000"/>
                <w:sz w:val="20"/>
                <w:szCs w:val="20"/>
                <w:lang w:val="ru-RU" w:eastAsia="zh-CN" w:bidi="ar-SA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 w:eastAsia="zh-CN" w:bidi="ar-SA"/>
              </w:rPr>
              <w:t>Сборные перила</w:t>
            </w:r>
          </w:p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Производитель ООО «Вертикаль» Россия</w:t>
            </w:r>
          </w:p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Место происхождения (производства товара) Россия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2"/>
              <w:widowControl/>
              <w:jc w:val="left"/>
              <w:rPr>
                <w:rFonts w:cs="Times New Roman"/>
                <w:color w:val="000000"/>
                <w:sz w:val="20"/>
                <w:szCs w:val="20"/>
                <w:lang w:val="ru-RU" w:eastAsia="zh-CN" w:bidi="ar-SA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 w:eastAsia="zh-CN" w:bidi="ar-SA"/>
              </w:rPr>
              <w:t>Алюминиевая полоса</w:t>
            </w:r>
          </w:p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Производитель ООО «Вертикаль» Россия</w:t>
            </w:r>
          </w:p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Место происхождения (производства товара) Россия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2"/>
              <w:widowControl/>
              <w:jc w:val="left"/>
              <w:rPr>
                <w:rFonts w:cs="Times New Roman"/>
                <w:color w:val="000000"/>
                <w:sz w:val="20"/>
                <w:szCs w:val="20"/>
                <w:lang w:val="ru-RU" w:eastAsia="zh-CN" w:bidi="ar-SA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 w:eastAsia="zh-CN" w:bidi="ar-SA"/>
              </w:rPr>
              <w:t>Световые маяки</w:t>
            </w:r>
          </w:p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Производитель ООО «Вертикаль» Россия</w:t>
            </w:r>
          </w:p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Место происхождения (производства товара) Россия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2"/>
              <w:widowControl/>
              <w:jc w:val="left"/>
              <w:rPr>
                <w:rFonts w:cs="Times New Roman"/>
                <w:color w:val="000000"/>
                <w:sz w:val="20"/>
                <w:szCs w:val="20"/>
                <w:lang w:val="ru-RU" w:eastAsia="zh-CN" w:bidi="ar-SA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 w:eastAsia="zh-CN" w:bidi="ar-SA"/>
              </w:rPr>
              <w:t>Табличка тактильная</w:t>
            </w:r>
          </w:p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Производитель ООО «Вертикаль» Россия</w:t>
            </w:r>
          </w:p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Место происхождения (производства товара) Россия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Тактильный знак</w:t>
            </w:r>
          </w:p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Производитель ООО «Вертикаль» Россия</w:t>
            </w:r>
          </w:p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r>
          </w:p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Место происхождения (производства товара) Россия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Комплект душевого оборудования для ОВЗ</w:t>
            </w:r>
          </w:p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Производитель и место происхождения (производства товара) каждого из товаров входящего в комплект указан в таблице характеристики товаров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Информационный знак</w:t>
            </w:r>
          </w:p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Производитель ООО «Вертикаль» Россия</w:t>
            </w:r>
          </w:p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Место происхождения (производства товара) Россия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Стенд информационный</w:t>
            </w:r>
          </w:p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Производитель ООО «Вертикаль» Россия</w:t>
            </w:r>
          </w:p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Место происхождения (производства товара) Россия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Стенд информационный</w:t>
            </w:r>
          </w:p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Производитель ООО «Вертикаль» Россия</w:t>
            </w:r>
          </w:p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Место происхождения (производства товара) Россия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Информационная табличка</w:t>
            </w:r>
          </w:p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Производитель ООО «Вертикаль» Россия</w:t>
            </w:r>
          </w:p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Место происхождения (производства товара) Россия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360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Противоскользящее самоклеящееся покрытие</w:t>
            </w:r>
          </w:p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Производитель ООО «Вертикаль» Россия</w:t>
            </w:r>
          </w:p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Место происхождения (производства товара) Россия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360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Стул ученический</w:t>
            </w:r>
          </w:p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Производитель ООО «Росметалл» Россия</w:t>
            </w:r>
          </w:p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Место происхождения (производства товара) Россия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2"/>
              <w:widowControl/>
              <w:jc w:val="left"/>
              <w:rPr>
                <w:rFonts w:cs="Times New Roman"/>
                <w:color w:val="000000"/>
                <w:sz w:val="20"/>
                <w:szCs w:val="20"/>
                <w:lang w:val="ru-RU" w:eastAsia="zh-CN" w:bidi="ar-SA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 w:eastAsia="zh-CN" w:bidi="ar-SA"/>
              </w:rPr>
              <w:t>Автоматизированное рабочее место преподавателя</w:t>
            </w:r>
          </w:p>
          <w:p>
            <w:pPr>
              <w:pStyle w:val="Style22"/>
              <w:widowControl/>
              <w:jc w:val="left"/>
              <w:rPr>
                <w:rFonts w:cs="Arial Unicode MS"/>
                <w:color w:val="000000"/>
                <w:sz w:val="20"/>
                <w:szCs w:val="20"/>
                <w:lang w:val="ru-RU" w:eastAsia="zh-CN" w:bidi="ar-SA"/>
              </w:rPr>
            </w:pPr>
            <w:r>
              <w:rPr>
                <w:rFonts w:cs="Arial Unicode MS"/>
                <w:color w:val="000000"/>
                <w:sz w:val="20"/>
                <w:szCs w:val="20"/>
                <w:lang w:val="ru-RU" w:eastAsia="zh-CN" w:bidi="ar-SA"/>
              </w:rPr>
              <w:t>Производитель и место происхождения (производства товара) каждого из товаров входящего в комплект указан в таблице характеристики товаров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jc w:val="left"/>
              <w:rPr>
                <w:rFonts w:cs="Times New Roman"/>
                <w:spacing w:val="0"/>
                <w:sz w:val="20"/>
                <w:szCs w:val="20"/>
                <w:lang w:val="ru-RU" w:eastAsia="zh-CN" w:bidi="ar-SA"/>
              </w:rPr>
            </w:pPr>
            <w:r>
              <w:rPr>
                <w:rFonts w:cs="Times New Roman"/>
                <w:spacing w:val="0"/>
                <w:sz w:val="20"/>
                <w:szCs w:val="20"/>
                <w:lang w:val="ru-RU" w:eastAsia="zh-CN" w:bidi="ar-SA"/>
              </w:rPr>
              <w:t>Стол ученический</w:t>
            </w:r>
          </w:p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Производитель ООО «Росметалл» Россия</w:t>
            </w:r>
          </w:p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Место происхождения (производства товара) Россия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jc w:val="left"/>
              <w:rPr>
                <w:rFonts w:cs="Times New Roman"/>
                <w:spacing w:val="0"/>
                <w:sz w:val="20"/>
                <w:szCs w:val="20"/>
                <w:lang w:val="ru-RU" w:eastAsia="zh-CN" w:bidi="ar-SA"/>
              </w:rPr>
            </w:pPr>
            <w:r>
              <w:rPr>
                <w:rFonts w:cs="Times New Roman"/>
                <w:spacing w:val="0"/>
                <w:sz w:val="20"/>
                <w:szCs w:val="20"/>
                <w:lang w:val="ru-RU" w:eastAsia="zh-CN" w:bidi="ar-SA"/>
              </w:rPr>
              <w:t>Кнопка вызова</w:t>
            </w:r>
          </w:p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Производитель ООО «Пульсар» Россия</w:t>
            </w:r>
          </w:p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Место происхождения (производства товара) Россия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Светомузыкальная полусфера</w:t>
            </w:r>
          </w:p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Производитель ООО «МисэН» Россия</w:t>
            </w:r>
          </w:p>
          <w:p>
            <w:pPr>
              <w:pStyle w:val="Normal"/>
              <w:widowControl w:val="false"/>
              <w:jc w:val="left"/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 w:eastAsia="zh-CN" w:bidi="hi-IN"/>
              </w:rPr>
              <w:t>Место происхождения (производства товара) Россия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</w:pPr>
            <w:r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>Шар для сухого бассейна D 7 см.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</w:pPr>
            <w:r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>Спуск в бассейн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</w:pPr>
            <w:r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>Акустическая тактильная панель Акустическая настенная тактильная панель. Размеры: 120х80 см.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</w:pPr>
            <w:r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>Светильник «Пламя» Светильник, имитирующий костер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</w:pPr>
            <w:r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 xml:space="preserve">Столик напольный 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</w:pPr>
            <w:r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>Набор компакт дисков с музыкой для релаксации (5 шт.)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</w:pPr>
            <w:r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>Кресло мешок Люкс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</w:pPr>
            <w:r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>Мат «Классики» 200*100*5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</w:pPr>
            <w:r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>Музыкальный центр.</w:t>
            </w:r>
          </w:p>
          <w:p>
            <w:pPr>
              <w:pStyle w:val="Normal"/>
              <w:widowControl w:val="false"/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</w:pPr>
            <w:r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 xml:space="preserve">Sony CMT-SBT100 Микросистема CD. Одноблочная </w:t>
            </w:r>
            <w:r>
              <w:rPr>
                <w:rStyle w:val="Productspecitemvalueinner"/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>CD MP3 микросистема с таймером и комплектом 2.0</w:t>
            </w:r>
            <w:r>
              <w:rPr>
                <w:rStyle w:val="Productspecitemnameinner"/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 xml:space="preserve"> акустических систем,  полной выходной мощностью (RMS) </w:t>
            </w:r>
            <w:r>
              <w:rPr>
                <w:rStyle w:val="Productspecitemvalueinner"/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 xml:space="preserve">50 Вт, </w:t>
            </w:r>
            <w:r>
              <w:rPr>
                <w:rStyle w:val="Productspecitemnameinner"/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 xml:space="preserve">мощность фронтальных колонок </w:t>
            </w:r>
            <w:r>
              <w:rPr>
                <w:rStyle w:val="Productspecitemvalueinner"/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 xml:space="preserve">2x25 Вт, </w:t>
            </w:r>
            <w:r>
              <w:rPr>
                <w:rStyle w:val="Productspecitemnameinner"/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 xml:space="preserve">количество полос фронтальных колонок – 2, </w:t>
            </w:r>
            <w:r>
              <w:rPr>
                <w:rStyle w:val="Productspecitemvalueinner"/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 xml:space="preserve">лоток на 1 CD, CD-R, CD-RW диск, AM, FM </w:t>
            </w:r>
            <w:r>
              <w:rPr>
                <w:rStyle w:val="Productspecitemnameinner"/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>радио с количеством радиостанций в памяти</w:t>
            </w:r>
            <w:r>
              <w:rPr>
                <w:rStyle w:val="Productspecitemvalueinner"/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 xml:space="preserve">30 (10 AM, 20 FM) и </w:t>
            </w:r>
            <w:r>
              <w:rPr>
                <w:rStyle w:val="Productspecitemnameinner"/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 xml:space="preserve">поддержкой RDS, имеет </w:t>
            </w:r>
            <w:r>
              <w:rPr>
                <w:rStyle w:val="Productspecitemvalueinner"/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 xml:space="preserve">аудио стерео </w:t>
            </w:r>
            <w:r>
              <w:rPr>
                <w:rStyle w:val="Productspecitemnameinner"/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 xml:space="preserve">входы, </w:t>
            </w:r>
            <w:r>
              <w:rPr>
                <w:rStyle w:val="Productspecitemvalueinner"/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 xml:space="preserve">USB Type A </w:t>
            </w:r>
            <w:r>
              <w:rPr>
                <w:rStyle w:val="Productspecitemnameinner"/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>интерфейс.</w:t>
            </w:r>
            <w:r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 xml:space="preserve"> Производство Китай.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rPr>
                <w:rStyle w:val="Style15"/>
                <w:rFonts w:cs="Mangal" w:ascii="Liberation Serif" w:hAnsi="Liberation Serif"/>
                <w:b w:val="false"/>
                <w:bCs/>
                <w:color w:val="000000"/>
                <w:sz w:val="22"/>
                <w:szCs w:val="22"/>
                <w:lang w:val="ru-RU" w:eastAsia="zh-CN" w:bidi="hi-IN"/>
              </w:rPr>
            </w:pPr>
            <w:r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 xml:space="preserve">Воздушно-пузырьковая колонна с двумя безопасными зеркалами. </w:t>
            </w:r>
            <w:r>
              <w:rPr>
                <w:rStyle w:val="Style15"/>
                <w:rFonts w:cs="Mangal" w:ascii="Liberation Serif" w:hAnsi="Liberation Serif"/>
                <w:b w:val="false"/>
                <w:bCs/>
                <w:color w:val="000000"/>
                <w:sz w:val="22"/>
                <w:szCs w:val="22"/>
                <w:lang w:val="ru-RU" w:eastAsia="zh-CN" w:bidi="hi-IN"/>
              </w:rPr>
              <w:t>Размер: H – 150 см; D – 10 см; встроенная подсветка автоматической плавной смены цветов и оттенков; компрессор; набор с рыбками; большое мягкое основание: мягкое полукруглое основание размером 70*70*50 см. (натуральное дерево, поролон, пожаробезопасный медицинский кожзам). Комплект безопасных зеркал состоит из двух зеркал, размером 70*100*2 см каждое, в обрамлении профиля с креплениями.</w:t>
            </w:r>
          </w:p>
          <w:p>
            <w:pPr>
              <w:pStyle w:val="Normal"/>
              <w:widowControl w:val="false"/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</w:pPr>
            <w:r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>Производство Россия, товарный знак отсутствует.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</w:pPr>
            <w:r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>Пучок фибероптических волокон с боковым свечением.</w:t>
            </w:r>
          </w:p>
          <w:p>
            <w:pPr>
              <w:pStyle w:val="Normal"/>
              <w:widowControl w:val="false"/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</w:pPr>
            <w:r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>Водопад волокон, изменяющий свой цвет вдоль волокна. Совершенно безопасные волокна можно перебирать, держать, обнимать. Изменяющиеся цвета привлекают внимание, успокаивают, хорошо концентрируют внимание. Чрезвычайно эффективен для детей с дефектами зрения.</w:t>
            </w:r>
          </w:p>
          <w:p>
            <w:pPr>
              <w:pStyle w:val="Normal"/>
              <w:widowControl w:val="false"/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</w:pPr>
            <w:r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>Количество фибероптических волокон 100, длина 2 м.</w:t>
            </w:r>
          </w:p>
          <w:p>
            <w:pPr>
              <w:pStyle w:val="Normal"/>
              <w:widowControl w:val="false"/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</w:pPr>
            <w:r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>Источник света в комплекте.</w:t>
            </w:r>
          </w:p>
          <w:p>
            <w:pPr>
              <w:pStyle w:val="Normal"/>
              <w:widowControl w:val="false"/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</w:pPr>
            <w:r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>Производство Россия, товарный знак отсутствует.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</w:pPr>
            <w:r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>Кресло-груша с гранулами (взрослое).</w:t>
            </w:r>
          </w:p>
          <w:p>
            <w:pPr>
              <w:pStyle w:val="Normal"/>
              <w:widowControl w:val="false"/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</w:pPr>
            <w:r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 xml:space="preserve">Чехол кресла изготовлен из искусственной кожи. </w:t>
            </w:r>
            <w:r>
              <w:rPr>
                <w:rFonts w:cs="Mangal" w:ascii="Liberation Serif" w:hAnsi="Liberation Serif"/>
                <w:bCs/>
                <w:color w:val="000000"/>
                <w:sz w:val="22"/>
                <w:szCs w:val="22"/>
                <w:lang w:val="ru-RU" w:eastAsia="zh-CN" w:bidi="hi-IN"/>
              </w:rPr>
              <w:t>Высота</w:t>
            </w:r>
            <w:r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 xml:space="preserve"> – 140 см, д</w:t>
            </w:r>
            <w:r>
              <w:rPr>
                <w:rFonts w:cs="Mangal" w:ascii="Liberation Serif" w:hAnsi="Liberation Serif"/>
                <w:bCs/>
                <w:color w:val="000000"/>
                <w:sz w:val="22"/>
                <w:szCs w:val="22"/>
                <w:lang w:val="ru-RU" w:eastAsia="zh-CN" w:bidi="hi-IN"/>
              </w:rPr>
              <w:t>иаметр</w:t>
            </w:r>
            <w:r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 xml:space="preserve"> -90 см.</w:t>
            </w:r>
          </w:p>
          <w:p>
            <w:pPr>
              <w:pStyle w:val="Normal"/>
              <w:widowControl w:val="false"/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</w:pPr>
            <w:r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>Производство Россия, товарный знак отсутствует.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</w:pPr>
            <w:r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>Бассейн (сухой бассейн) с шарами.</w:t>
            </w:r>
          </w:p>
          <w:p>
            <w:pPr>
              <w:pStyle w:val="Normal"/>
              <w:widowControl w:val="false"/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</w:pPr>
            <w:r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>Габаритные размеры, мм: 1500 x 1500 x 600. Борт, мм: 1300 х 600 х 200 ― 4 шт. Мат, мм: 1100 х 1100 х 100 ― 1шт. Шарики, шт: 325. Производство Россия, товарный знак отсутствует.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</w:pPr>
            <w:r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>Релаксационное кресло (кресло-куб).</w:t>
            </w:r>
          </w:p>
          <w:p>
            <w:pPr>
              <w:pStyle w:val="Normal"/>
              <w:widowControl w:val="false"/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</w:pPr>
            <w:r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>Размер в сложенном виде 62см*50см*50см, размер в разобранном виде 99см*50см*67см. Кресла-кубы для релаксации предназначены для создания комфортного и физиологического положения тел. Для использования в сенсорных комнатах для релаксации. Кресло можно сложить и получится пуфик, на котором также можно сидеть.</w:t>
            </w:r>
          </w:p>
          <w:p>
            <w:pPr>
              <w:pStyle w:val="Normal"/>
              <w:widowControl w:val="false"/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</w:pPr>
            <w:r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>Производство Россия, товарный знак отсутствует.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</w:pPr>
            <w:r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>Световой стол для рисования песком.</w:t>
            </w:r>
          </w:p>
          <w:p>
            <w:pPr>
              <w:pStyle w:val="Normal"/>
              <w:widowControl w:val="false"/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</w:pPr>
            <w:r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>Предназначен для игровой терапии и развития творческих способностей ребенка. Для этого не требуется дополнительных приспособлений, достаточно применить фантазию и перед ним возникают картины, нарисованные пальцами. Подсветка стола делает эти картины более эффектными и выразительными. Стол с песком можно использовать и в учебе – попросите ребенка написать цифры, буквы или свое имя. Не стоит бояться, что песок высыпется наружу - высокие бортики не позволяют этому произойти. Благодаря регулируемым по высоте ножкам, стол могут с комфортом использовать дети разных возрастов. Переключение подсветки стола осуществляется при помощи кнопок, вмонтированных в корпус стола. В комплект входит 12,5 кг песка.</w:t>
            </w:r>
          </w:p>
          <w:p>
            <w:pPr>
              <w:pStyle w:val="Normal"/>
              <w:widowControl w:val="false"/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</w:pPr>
            <w:r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>Производство Россия, товарный знак отсутствует.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</w:pPr>
            <w:r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>Панель</w:t>
            </w:r>
          </w:p>
          <w:p>
            <w:pPr>
              <w:pStyle w:val="Normal"/>
              <w:widowControl w:val="false"/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</w:pPr>
            <w:r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>Настенная интерактивная сенсорная панель. Четыре светящиеся ассоциативные фигуры: окружность, треугольник, квадрат, звезда «Антарес». Все фигуры включаются и выключаются независимо кнопками. Размер: 90х60 см.</w:t>
            </w:r>
          </w:p>
          <w:p>
            <w:pPr>
              <w:pStyle w:val="Normal"/>
              <w:widowControl w:val="false"/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</w:pPr>
            <w:r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>Производство Россия, товарный знак отсутствует.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</w:pPr>
            <w:r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>Тактильная панель (дорожка 3,5 м)</w:t>
            </w:r>
          </w:p>
          <w:p>
            <w:pPr>
              <w:pStyle w:val="Normal"/>
              <w:widowControl w:val="false"/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</w:pPr>
            <w:r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>Абсолютно универсальна в применении и полезна любому человеку, живущему в городе и испытывающему дефицит тактильных ощущений. Имеет мощный терапевтический эффект. Полезна детям для развития тактильных ощущений, пожилым людям и людям с ограниченными возможностями - для восполнения дефицита двигательной активности. Для удобства хранения в комплект входит дополнительный модуль на колесах – для транспортировки всех модулей. В сложенном виде дорожка не занимает много места. Длина - 50 см, ширина - 30 см, высота - 3 см. Общая длина - 3,5 м.</w:t>
            </w:r>
          </w:p>
          <w:p>
            <w:pPr>
              <w:pStyle w:val="Normal"/>
              <w:widowControl w:val="false"/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</w:pPr>
            <w:r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>Производство Россия, товарный знак отсутствует.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</w:pPr>
            <w:r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>Зеркальное панно.</w:t>
            </w:r>
          </w:p>
          <w:p>
            <w:pPr>
              <w:pStyle w:val="Normal"/>
              <w:widowControl w:val="false"/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</w:pPr>
            <w:r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>Панно представляет из себя рамку с фибероптическими нитями на фоне безопасного зеркала из пластика. Зеркало создает объем. Получается эффект светящегося разными цветами дождя, льющегося из облачков. Панно предназначено для стимуляции зрения и тактильных ощущений.</w:t>
            </w:r>
          </w:p>
          <w:p>
            <w:pPr>
              <w:pStyle w:val="Normal"/>
              <w:widowControl w:val="false"/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</w:pPr>
            <w:r>
              <w:rPr>
                <w:rFonts w:cs="Mangal" w:ascii="Liberation Serif" w:hAnsi="Liberation Serif"/>
                <w:bCs/>
                <w:color w:val="000000"/>
                <w:sz w:val="22"/>
                <w:szCs w:val="22"/>
                <w:lang w:val="ru-RU" w:eastAsia="zh-CN" w:bidi="hi-IN"/>
              </w:rPr>
              <w:t>Размер: </w:t>
            </w:r>
            <w:r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 xml:space="preserve">110 х 51 х 10 см, </w:t>
            </w:r>
            <w:r>
              <w:rPr>
                <w:rFonts w:cs="Mangal" w:ascii="Liberation Serif" w:hAnsi="Liberation Serif"/>
                <w:bCs/>
                <w:color w:val="000000"/>
                <w:sz w:val="22"/>
                <w:szCs w:val="22"/>
                <w:lang w:val="ru-RU" w:eastAsia="zh-CN" w:bidi="hi-IN"/>
              </w:rPr>
              <w:t>Вес: </w:t>
            </w:r>
            <w:r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 xml:space="preserve">15 кг, </w:t>
            </w:r>
            <w:r>
              <w:rPr>
                <w:rFonts w:cs="Mangal" w:ascii="Liberation Serif" w:hAnsi="Liberation Serif"/>
                <w:bCs/>
                <w:color w:val="000000"/>
                <w:sz w:val="22"/>
                <w:szCs w:val="22"/>
                <w:lang w:val="ru-RU" w:eastAsia="zh-CN" w:bidi="hi-IN"/>
              </w:rPr>
              <w:t>Объем: </w:t>
            </w:r>
            <w:r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>0,1 м3.</w:t>
            </w:r>
          </w:p>
          <w:p>
            <w:pPr>
              <w:pStyle w:val="Normal"/>
              <w:widowControl w:val="false"/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</w:pPr>
            <w:r>
              <w:rPr>
                <w:rFonts w:cs="Mangal" w:ascii="Liberation Serif" w:hAnsi="Liberation Serif"/>
                <w:color w:val="000000"/>
                <w:sz w:val="22"/>
                <w:szCs w:val="22"/>
                <w:lang w:val="ru-RU" w:eastAsia="zh-CN" w:bidi="hi-IN"/>
              </w:rPr>
              <w:t>Производство Россия, товарный знак отсутствует.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2"/>
              <w:widowControl/>
              <w:jc w:val="both"/>
              <w:rPr>
                <w:rFonts w:cs="Times New Roman"/>
                <w:color w:val="000000"/>
                <w:sz w:val="22"/>
                <w:szCs w:val="22"/>
                <w:lang w:val="ru-RU" w:eastAsia="zh-CN" w:bidi="ar-SA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 w:eastAsia="zh-CN" w:bidi="ar-SA"/>
              </w:rPr>
              <w:t>Комплект светонепроницаемых штор 3м*3м.</w:t>
            </w:r>
          </w:p>
          <w:p>
            <w:pPr>
              <w:pStyle w:val="Style22"/>
              <w:widowControl/>
              <w:jc w:val="both"/>
              <w:rPr>
                <w:rFonts w:cs="Times New Roman"/>
                <w:color w:val="000000"/>
                <w:sz w:val="22"/>
                <w:szCs w:val="22"/>
                <w:lang w:val="ru-RU" w:eastAsia="zh-CN" w:bidi="ar-SA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 w:eastAsia="zh-CN" w:bidi="ar-SA"/>
              </w:rPr>
              <w:t>Комплект из двух одноцветных штор, изготовленных специально для сенсорной комнаты. Размер:150*300 см (одна штора). Размер комплекта: 300*300 см.</w:t>
            </w:r>
          </w:p>
          <w:p>
            <w:pPr>
              <w:pStyle w:val="Style22"/>
              <w:widowControl/>
              <w:jc w:val="both"/>
              <w:rPr>
                <w:rFonts w:cs="Times New Roman"/>
                <w:color w:val="000000"/>
                <w:sz w:val="22"/>
                <w:szCs w:val="22"/>
                <w:lang w:val="ru-RU" w:eastAsia="zh-CN" w:bidi="ar-SA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 w:eastAsia="zh-CN" w:bidi="ar-SA"/>
              </w:rPr>
              <w:t>Производство Россия, товарный знак отсутствует.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2"/>
              <w:widowControl/>
              <w:jc w:val="both"/>
              <w:rPr>
                <w:rFonts w:cs="Times New Roman"/>
                <w:color w:val="000000"/>
                <w:sz w:val="22"/>
                <w:szCs w:val="22"/>
                <w:lang w:val="ru-RU" w:eastAsia="zh-CN" w:bidi="ar-SA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 w:eastAsia="zh-CN" w:bidi="ar-SA"/>
              </w:rPr>
              <w:t>Поручни откидные для туалета.</w:t>
            </w:r>
          </w:p>
          <w:p>
            <w:pPr>
              <w:pStyle w:val="Style22"/>
              <w:widowControl/>
              <w:jc w:val="both"/>
              <w:rPr>
                <w:rFonts w:cs="Times New Roman"/>
                <w:color w:val="000000"/>
                <w:sz w:val="22"/>
                <w:szCs w:val="22"/>
                <w:lang w:val="ru-RU" w:eastAsia="zh-CN" w:bidi="ar-SA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 w:eastAsia="zh-CN" w:bidi="ar-SA"/>
              </w:rPr>
              <w:t>Материал: пищевая нержавеющая сталь AISI 304; обработка поверхности: электро-плазменная полировка; максимальная нагрузка: 150 кг. Количество креплений: 4; отверстия диаметром 6,2 мм. Габаритные размеры: длина 700 мм; высота 230 мм; диаметр трубы 32 мм</w:t>
            </w:r>
          </w:p>
          <w:p>
            <w:pPr>
              <w:pStyle w:val="Style22"/>
              <w:widowControl/>
              <w:jc w:val="both"/>
              <w:rPr>
                <w:rFonts w:cs="Times New Roman"/>
                <w:color w:val="000000"/>
                <w:sz w:val="22"/>
                <w:szCs w:val="22"/>
                <w:lang w:val="ru-RU" w:eastAsia="zh-CN" w:bidi="ar-SA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 w:eastAsia="zh-CN" w:bidi="ar-SA"/>
              </w:rPr>
              <w:t>Производство Россия, товарный знак отсутствует.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7030A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2"/>
              <w:widowControl/>
              <w:jc w:val="both"/>
              <w:rPr>
                <w:rFonts w:cs="Times New Roman"/>
                <w:color w:val="000000"/>
                <w:sz w:val="22"/>
                <w:szCs w:val="22"/>
                <w:lang w:val="ru-RU" w:eastAsia="zh-CN" w:bidi="ar-SA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 w:eastAsia="zh-CN" w:bidi="ar-SA"/>
              </w:rPr>
              <w:t>Поручни стационарные (не откидные).</w:t>
            </w:r>
          </w:p>
          <w:p>
            <w:pPr>
              <w:pStyle w:val="Style22"/>
              <w:widowControl/>
              <w:jc w:val="both"/>
              <w:rPr>
                <w:rFonts w:cs="Times New Roman"/>
                <w:color w:val="000000"/>
                <w:sz w:val="22"/>
                <w:szCs w:val="22"/>
                <w:lang w:val="ru-RU" w:eastAsia="zh-CN" w:bidi="ar-SA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 w:eastAsia="zh-CN" w:bidi="ar-SA"/>
              </w:rPr>
              <w:t>Материал: пищевая нержавеющая сталь AISI 304, обработка поверхности: электро-плазменная полировка, максимальная нагрузка: 150 кг. Количество креплений: 4 отверстия диаметром 6,2 мм. Габаритные размеры: длина 700 мм, высота 230 мм, диаметр трубы 32 мм.</w:t>
            </w:r>
          </w:p>
          <w:p>
            <w:pPr>
              <w:pStyle w:val="Style22"/>
              <w:widowControl/>
              <w:jc w:val="both"/>
              <w:rPr>
                <w:rFonts w:cs="Times New Roman"/>
                <w:color w:val="000000"/>
                <w:sz w:val="22"/>
                <w:szCs w:val="22"/>
                <w:lang w:val="ru-RU" w:eastAsia="zh-CN" w:bidi="ar-SA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 w:eastAsia="zh-CN" w:bidi="ar-SA"/>
              </w:rPr>
              <w:t>Производство Россия, товарный знак отсутствует.</w:t>
            </w:r>
          </w:p>
        </w:tc>
        <w:tc>
          <w:tcPr>
            <w:tcW w:w="184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Директор школы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______________________               </w:t>
      </w:r>
      <w:r>
        <w:rPr>
          <w:rFonts w:cs="Times New Roman" w:ascii="Times New Roman" w:hAnsi="Times New Roman"/>
          <w:sz w:val="24"/>
          <w:szCs w:val="24"/>
        </w:rPr>
        <w:t>Исаева А.Г.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МП</w:t>
      </w:r>
    </w:p>
    <w:sectPr>
      <w:type w:val="nextPage"/>
      <w:pgSz w:orient="landscape" w:w="16838" w:h="11906"/>
      <w:pgMar w:left="1134" w:right="1134" w:header="0" w:top="1134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cc"/>
    <w:family w:val="roman"/>
    <w:pitch w:val="variable"/>
  </w:font>
  <w:font w:name="Liberation Serif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oductspecitemvalueinner">
    <w:name w:val="product-spec-item__value-inner"/>
    <w:rPr/>
  </w:style>
  <w:style w:type="character" w:styleId="Productspecitemnameinner">
    <w:name w:val="product-spec-item__name-inner"/>
    <w:rPr/>
  </w:style>
  <w:style w:type="character" w:styleId="Style14">
    <w:name w:val="Основной шрифт абзаца"/>
    <w:rPr/>
  </w:style>
  <w:style w:type="character" w:styleId="Style15">
    <w:name w:val="Выделение жирным"/>
    <w:basedOn w:val="Style14"/>
    <w:rPr>
      <w:b/>
      <w:bCs/>
    </w:rPr>
  </w:style>
  <w:style w:type="paragraph" w:styleId="Style16">
    <w:name w:val="Заголовок"/>
    <w:basedOn w:val="Normal"/>
    <w:next w:val="Style17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pPr>
      <w:suppressLineNumbers/>
    </w:pPr>
    <w:rPr>
      <w:rFonts w:cs="Mangal"/>
    </w:rPr>
  </w:style>
  <w:style w:type="paragraph" w:styleId="Style21">
    <w:name w:val="Нормальный (таблица)"/>
    <w:pPr>
      <w:widowControl w:val="false"/>
      <w:suppressAutoHyphens w:val="true"/>
      <w:bidi w:val="0"/>
      <w:spacing w:lineRule="auto" w:line="276" w:before="0" w:after="200"/>
      <w:ind w:left="0" w:right="0" w:hanging="0"/>
      <w:jc w:val="both"/>
      <w:textAlignment w:val="auto"/>
    </w:pPr>
    <w:rPr>
      <w:rFonts w:ascii="Arial" w:hAnsi="Arial" w:eastAsia="Arial" w:cs="Times New Roman"/>
      <w:color w:val="000000"/>
      <w:sz w:val="24"/>
      <w:szCs w:val="24"/>
      <w:lang w:val="ru-RU" w:eastAsia="ru-RU" w:bidi="ar-SA"/>
    </w:rPr>
  </w:style>
  <w:style w:type="paragraph" w:styleId="Style22">
    <w:name w:val="Без интервала"/>
    <w:pPr>
      <w:widowControl/>
      <w:suppressAutoHyphens w:val="true"/>
      <w:bidi w:val="0"/>
      <w:spacing w:lineRule="auto" w:line="276" w:before="0" w:after="200"/>
      <w:jc w:val="both"/>
    </w:pPr>
    <w:rPr>
      <w:rFonts w:ascii="Times New Roman" w:hAnsi="Times New Roman" w:eastAsia="Arial" w:cs="Times New Roman"/>
      <w:color w:val="000000"/>
      <w:sz w:val="28"/>
      <w:szCs w:val="28"/>
      <w:lang w:val="ru-RU" w:eastAsia="zh-CN" w:bidi="ar-SA"/>
    </w:rPr>
  </w:style>
  <w:style w:type="paragraph" w:styleId="Style23">
    <w:name w:val="Содержимое таблицы"/>
    <w:basedOn w:val="Normal"/>
    <w:pPr>
      <w:suppressLineNumbers/>
      <w:jc w:val="left"/>
    </w:pPr>
    <w:rPr>
      <w:rFonts w:ascii="Times New Roman" w:hAnsi="Times New Roman" w:cs="Times New Roman"/>
      <w:spacing w:val="0"/>
      <w:sz w:val="24"/>
      <w:szCs w:val="24"/>
      <w:lang w:val="zxx" w:eastAsia="zh-CN"/>
    </w:rPr>
  </w:style>
  <w:style w:type="paragraph" w:styleId="Style24">
    <w:name w:val="Обычный (веб)"/>
    <w:basedOn w:val="Normal"/>
    <w:pPr>
      <w:widowControl/>
      <w:spacing w:before="280" w:after="280"/>
      <w:jc w:val="left"/>
    </w:pPr>
    <w:rPr>
      <w:rFonts w:ascii="Times New Roman" w:hAnsi="Times New Roman" w:cs="Times New Roman"/>
      <w:spacing w:val="0"/>
      <w:sz w:val="24"/>
      <w:szCs w:val="24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b7723"/>
    <w:pPr>
      <w:spacing w:line="240" w:lineRule="auto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2016-02-16T11:58:00Z</dcterms:created>
  <dc:creator>Шелеметьева</dc:creator>
  <dc:language>ru-RU</dc:language>
  <cp:lastModifiedBy>Шелеметьева</cp:lastModifiedBy>
  <cp:lastPrinted>2016-02-16T14:33:00Z</cp:lastPrinted>
  <dcterms:modified xsi:type="dcterms:W3CDTF">2016-02-17T10:44:00Z</dcterms:modified>
  <cp:revision>4</cp:revision>
</cp:coreProperties>
</file>